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CE" w:rsidRDefault="002808CE" w:rsidP="002808CE">
      <w:pPr>
        <w:shd w:val="clear" w:color="auto" w:fill="FFFFFF"/>
        <w:spacing w:before="300" w:after="150" w:line="240" w:lineRule="auto"/>
        <w:outlineLvl w:val="0"/>
        <w:rPr>
          <w:rFonts w:asciiTheme="majorHAnsi" w:eastAsia="Times New Roman" w:hAnsiTheme="majorHAnsi" w:cs="Helvetica"/>
          <w:color w:val="4C4C4C"/>
          <w:kern w:val="36"/>
          <w:sz w:val="36"/>
          <w:szCs w:val="36"/>
          <w:lang w:eastAsia="en-IN"/>
        </w:rPr>
      </w:pPr>
      <w:r w:rsidRPr="002808CE">
        <w:rPr>
          <w:rFonts w:asciiTheme="majorHAnsi" w:eastAsia="Times New Roman" w:hAnsiTheme="majorHAnsi" w:cs="Helvetica"/>
          <w:color w:val="4C4C4C"/>
          <w:kern w:val="36"/>
          <w:sz w:val="36"/>
          <w:szCs w:val="36"/>
          <w:lang w:eastAsia="en-IN"/>
        </w:rPr>
        <w:t>Configuring Authentication and Authorization</w:t>
      </w:r>
    </w:p>
    <w:p w:rsidR="002808CE" w:rsidRDefault="002808CE" w:rsidP="002808CE">
      <w:pPr>
        <w:shd w:val="clear" w:color="auto" w:fill="FFFFFF"/>
        <w:spacing w:before="300" w:after="150" w:line="240" w:lineRule="auto"/>
        <w:outlineLvl w:val="0"/>
        <w:rPr>
          <w:rFonts w:asciiTheme="majorHAnsi" w:eastAsia="Times New Roman" w:hAnsiTheme="majorHAnsi" w:cs="Helvetica"/>
          <w:color w:val="4C4C4C"/>
          <w:kern w:val="36"/>
          <w:sz w:val="36"/>
          <w:szCs w:val="36"/>
          <w:lang w:eastAsia="en-IN"/>
        </w:rPr>
      </w:pPr>
    </w:p>
    <w:p w:rsidR="002808CE" w:rsidRPr="006F4231" w:rsidRDefault="002808CE" w:rsidP="002808CE">
      <w:pPr>
        <w:shd w:val="clear" w:color="auto" w:fill="FFFFFF"/>
        <w:spacing w:before="300" w:after="150" w:line="240" w:lineRule="auto"/>
        <w:outlineLvl w:val="0"/>
        <w:rPr>
          <w:rFonts w:asciiTheme="majorHAnsi" w:hAnsiTheme="majorHAnsi" w:cs="Helvetica"/>
          <w:b/>
          <w:bCs/>
          <w:color w:val="4C4C4C"/>
          <w:shd w:val="clear" w:color="auto" w:fill="FFFFFF"/>
        </w:rPr>
      </w:pPr>
      <w:r w:rsidRPr="006F4231">
        <w:rPr>
          <w:rFonts w:asciiTheme="majorHAnsi" w:hAnsiTheme="majorHAnsi" w:cs="Helvetica"/>
          <w:b/>
          <w:bCs/>
          <w:color w:val="4C4C4C"/>
          <w:shd w:val="clear" w:color="auto" w:fill="FFFFFF"/>
        </w:rPr>
        <w:t>User</w:t>
      </w:r>
      <w:r w:rsidRPr="006F4231">
        <w:rPr>
          <w:rFonts w:asciiTheme="majorHAnsi" w:hAnsiTheme="majorHAnsi" w:cs="Helvetica"/>
          <w:b/>
          <w:bCs/>
          <w:color w:val="4C4C4C"/>
          <w:shd w:val="clear" w:color="auto" w:fill="FFFFFF"/>
        </w:rPr>
        <w:t>:</w:t>
      </w:r>
    </w:p>
    <w:p w:rsidR="002808CE" w:rsidRPr="006F4231" w:rsidRDefault="006F4231" w:rsidP="002808CE">
      <w:pPr>
        <w:shd w:val="clear" w:color="auto" w:fill="FFFFFF"/>
        <w:spacing w:before="300" w:after="150" w:line="240" w:lineRule="auto"/>
        <w:outlineLvl w:val="0"/>
        <w:rPr>
          <w:rFonts w:asciiTheme="majorHAnsi" w:hAnsiTheme="majorHAnsi" w:cs="Helvetica"/>
          <w:color w:val="4C4C4C"/>
          <w:shd w:val="clear" w:color="auto" w:fill="FFFFFF"/>
        </w:rPr>
      </w:pPr>
      <w:r w:rsidRPr="006F4231">
        <w:rPr>
          <w:rFonts w:asciiTheme="majorHAnsi" w:hAnsiTheme="majorHAnsi" w:cs="Helvetica"/>
          <w:color w:val="4C4C4C"/>
          <w:shd w:val="clear" w:color="auto" w:fill="FFFFFF"/>
        </w:rPr>
        <w:t xml:space="preserve">In the </w:t>
      </w:r>
      <w:proofErr w:type="spellStart"/>
      <w:r w:rsidRPr="006F4231">
        <w:rPr>
          <w:rFonts w:asciiTheme="majorHAnsi" w:hAnsiTheme="majorHAnsi" w:cs="Helvetica"/>
          <w:color w:val="4C4C4C"/>
          <w:shd w:val="clear" w:color="auto" w:fill="FFFFFF"/>
        </w:rPr>
        <w:t>OpenShift</w:t>
      </w:r>
      <w:proofErr w:type="spellEnd"/>
      <w:r w:rsidRPr="006F4231">
        <w:rPr>
          <w:rFonts w:asciiTheme="majorHAnsi" w:hAnsiTheme="majorHAnsi" w:cs="Helvetica"/>
          <w:color w:val="4C4C4C"/>
          <w:shd w:val="clear" w:color="auto" w:fill="FFFFFF"/>
        </w:rPr>
        <w:t xml:space="preserve"> Container Platform architecture, users are entities that interact with the API server. The user resource represents an actor within the system. Assign permissions by adding roles to the user directly or to the groups of which the user is a member.</w:t>
      </w:r>
    </w:p>
    <w:p w:rsidR="006F4231" w:rsidRPr="006F4231" w:rsidRDefault="006F4231" w:rsidP="006F4231">
      <w:pPr>
        <w:shd w:val="clear" w:color="auto" w:fill="FFFFFF"/>
        <w:spacing w:after="0" w:line="240" w:lineRule="auto"/>
        <w:rPr>
          <w:rFonts w:asciiTheme="majorHAnsi" w:eastAsia="Times New Roman" w:hAnsiTheme="majorHAnsi" w:cs="Helvetica"/>
          <w:b/>
          <w:bCs/>
          <w:color w:val="4C4C4C"/>
          <w:sz w:val="24"/>
          <w:szCs w:val="24"/>
          <w:lang w:eastAsia="en-IN"/>
        </w:rPr>
      </w:pPr>
      <w:r w:rsidRPr="006F4231">
        <w:rPr>
          <w:rFonts w:asciiTheme="majorHAnsi" w:eastAsia="Times New Roman" w:hAnsiTheme="majorHAnsi" w:cs="Helvetica"/>
          <w:b/>
          <w:bCs/>
          <w:color w:val="4C4C4C"/>
          <w:sz w:val="24"/>
          <w:szCs w:val="24"/>
          <w:lang w:eastAsia="en-IN"/>
        </w:rPr>
        <w:t>Identity</w:t>
      </w:r>
    </w:p>
    <w:p w:rsidR="006F4231" w:rsidRPr="006F4231" w:rsidRDefault="006F4231" w:rsidP="006F4231">
      <w:pPr>
        <w:shd w:val="clear" w:color="auto" w:fill="FFFFFF"/>
        <w:spacing w:after="150" w:line="240" w:lineRule="auto"/>
        <w:ind w:left="720"/>
        <w:rPr>
          <w:rFonts w:asciiTheme="majorHAnsi" w:eastAsia="Times New Roman" w:hAnsiTheme="majorHAnsi" w:cs="Helvetica"/>
          <w:color w:val="4C4C4C"/>
          <w:sz w:val="24"/>
          <w:szCs w:val="24"/>
          <w:lang w:eastAsia="en-IN"/>
        </w:rPr>
      </w:pPr>
      <w:r w:rsidRPr="006F4231">
        <w:rPr>
          <w:rFonts w:asciiTheme="majorHAnsi" w:eastAsia="Times New Roman" w:hAnsiTheme="majorHAnsi" w:cs="Helvetica"/>
          <w:color w:val="4C4C4C"/>
          <w:sz w:val="24"/>
          <w:szCs w:val="24"/>
          <w:lang w:eastAsia="en-IN"/>
        </w:rPr>
        <w:t>The identity resource keeps a record of successful authentication attempts from a specific user and identity provider. Any data concerning the source of the authentication is stored on the identity. Only a single user resource is associated with an identity resource.</w:t>
      </w:r>
    </w:p>
    <w:p w:rsidR="006F4231" w:rsidRPr="006F4231" w:rsidRDefault="006F4231" w:rsidP="006F4231">
      <w:pPr>
        <w:shd w:val="clear" w:color="auto" w:fill="FFFFFF"/>
        <w:spacing w:after="0" w:line="240" w:lineRule="auto"/>
        <w:rPr>
          <w:rFonts w:asciiTheme="majorHAnsi" w:eastAsia="Times New Roman" w:hAnsiTheme="majorHAnsi" w:cs="Helvetica"/>
          <w:b/>
          <w:bCs/>
          <w:color w:val="4C4C4C"/>
          <w:sz w:val="24"/>
          <w:szCs w:val="24"/>
          <w:lang w:eastAsia="en-IN"/>
        </w:rPr>
      </w:pPr>
      <w:r w:rsidRPr="006F4231">
        <w:rPr>
          <w:rFonts w:asciiTheme="majorHAnsi" w:eastAsia="Times New Roman" w:hAnsiTheme="majorHAnsi" w:cs="Helvetica"/>
          <w:b/>
          <w:bCs/>
          <w:color w:val="4C4C4C"/>
          <w:sz w:val="24"/>
          <w:szCs w:val="24"/>
          <w:lang w:eastAsia="en-IN"/>
        </w:rPr>
        <w:t>Service Account</w:t>
      </w:r>
    </w:p>
    <w:p w:rsidR="006F4231" w:rsidRDefault="006F4231" w:rsidP="006F4231">
      <w:pPr>
        <w:shd w:val="clear" w:color="auto" w:fill="FFFFFF"/>
        <w:spacing w:after="150" w:line="240" w:lineRule="auto"/>
        <w:ind w:left="720"/>
        <w:rPr>
          <w:rFonts w:asciiTheme="majorHAnsi" w:eastAsia="Times New Roman" w:hAnsiTheme="majorHAnsi" w:cs="Helvetica"/>
          <w:color w:val="4C4C4C"/>
          <w:sz w:val="24"/>
          <w:szCs w:val="24"/>
          <w:lang w:eastAsia="en-IN"/>
        </w:rPr>
      </w:pPr>
      <w:r w:rsidRPr="006F4231">
        <w:rPr>
          <w:rFonts w:asciiTheme="majorHAnsi" w:eastAsia="Times New Roman" w:hAnsiTheme="majorHAnsi" w:cs="Helvetica"/>
          <w:color w:val="4C4C4C"/>
          <w:sz w:val="24"/>
          <w:szCs w:val="24"/>
          <w:lang w:eastAsia="en-IN"/>
        </w:rPr>
        <w:t xml:space="preserve">In </w:t>
      </w:r>
      <w:proofErr w:type="spellStart"/>
      <w:r w:rsidRPr="006F4231">
        <w:rPr>
          <w:rFonts w:asciiTheme="majorHAnsi" w:eastAsia="Times New Roman" w:hAnsiTheme="majorHAnsi" w:cs="Helvetica"/>
          <w:color w:val="4C4C4C"/>
          <w:sz w:val="24"/>
          <w:szCs w:val="24"/>
          <w:lang w:eastAsia="en-IN"/>
        </w:rPr>
        <w:t>OpenShift</w:t>
      </w:r>
      <w:proofErr w:type="spellEnd"/>
      <w:r w:rsidRPr="006F4231">
        <w:rPr>
          <w:rFonts w:asciiTheme="majorHAnsi" w:eastAsia="Times New Roman" w:hAnsiTheme="majorHAnsi" w:cs="Helvetica"/>
          <w:color w:val="4C4C4C"/>
          <w:sz w:val="24"/>
          <w:szCs w:val="24"/>
          <w:lang w:eastAsia="en-IN"/>
        </w:rPr>
        <w:t>, applications can communicate with the API independently when user credentials cannot be acquired. To preserve the integrity of a regular user's credentials, credentials are not shared and service accounts are used instead. Service accounts enable you to control API access without the need to borrow a regular user's credentials</w:t>
      </w:r>
    </w:p>
    <w:p w:rsidR="003132BA" w:rsidRPr="003132BA" w:rsidRDefault="003132BA" w:rsidP="003132BA">
      <w:pPr>
        <w:shd w:val="clear" w:color="auto" w:fill="FFFFFF"/>
        <w:spacing w:after="0" w:line="240" w:lineRule="auto"/>
        <w:rPr>
          <w:rFonts w:ascii="Helvetica" w:eastAsia="Times New Roman" w:hAnsi="Helvetica" w:cs="Helvetica"/>
          <w:b/>
          <w:bCs/>
          <w:color w:val="4C4C4C"/>
          <w:sz w:val="24"/>
          <w:szCs w:val="24"/>
          <w:lang w:eastAsia="en-IN"/>
        </w:rPr>
      </w:pPr>
      <w:r w:rsidRPr="003132BA">
        <w:rPr>
          <w:rFonts w:ascii="Helvetica" w:eastAsia="Times New Roman" w:hAnsi="Helvetica" w:cs="Helvetica"/>
          <w:b/>
          <w:bCs/>
          <w:color w:val="4C4C4C"/>
          <w:sz w:val="24"/>
          <w:szCs w:val="24"/>
          <w:lang w:eastAsia="en-IN"/>
        </w:rPr>
        <w:t>Role</w:t>
      </w:r>
    </w:p>
    <w:p w:rsidR="003132BA" w:rsidRDefault="003132BA" w:rsidP="003132BA">
      <w:pPr>
        <w:shd w:val="clear" w:color="auto" w:fill="FFFFFF"/>
        <w:spacing w:after="150" w:line="240" w:lineRule="auto"/>
        <w:ind w:left="720"/>
        <w:rPr>
          <w:rFonts w:asciiTheme="majorHAnsi" w:eastAsia="Times New Roman" w:hAnsiTheme="majorHAnsi" w:cs="Helvetica"/>
          <w:color w:val="4C4C4C"/>
          <w:sz w:val="24"/>
          <w:szCs w:val="24"/>
          <w:lang w:eastAsia="en-IN"/>
        </w:rPr>
      </w:pPr>
      <w:r w:rsidRPr="003132BA">
        <w:rPr>
          <w:rFonts w:asciiTheme="majorHAnsi" w:eastAsia="Times New Roman" w:hAnsiTheme="majorHAnsi" w:cs="Helvetica"/>
          <w:color w:val="4C4C4C"/>
          <w:sz w:val="24"/>
          <w:szCs w:val="24"/>
          <w:lang w:eastAsia="en-IN"/>
        </w:rPr>
        <w:t>A role defines a set of permissions that enables a user to perform API operations over one or more resource types. You grant permissions to users, groups, and service accounts by assigning roles to them.</w:t>
      </w:r>
    </w:p>
    <w:p w:rsidR="00AB4368" w:rsidRDefault="00AB4368" w:rsidP="00AB4368">
      <w:pPr>
        <w:pStyle w:val="Heading3"/>
        <w:shd w:val="clear" w:color="auto" w:fill="FFFFFF"/>
        <w:spacing w:before="0" w:after="150"/>
        <w:rPr>
          <w:rFonts w:cs="Helvetica"/>
          <w:b w:val="0"/>
          <w:bCs w:val="0"/>
          <w:color w:val="4C4C4C"/>
        </w:rPr>
      </w:pPr>
      <w:r w:rsidRPr="00AB4368">
        <w:rPr>
          <w:rFonts w:cs="Helvetica"/>
          <w:b w:val="0"/>
          <w:bCs w:val="0"/>
          <w:color w:val="4C4C4C"/>
        </w:rPr>
        <w:t>Authenticating API Requests</w:t>
      </w:r>
      <w:r>
        <w:rPr>
          <w:rFonts w:cs="Helvetica"/>
          <w:b w:val="0"/>
          <w:bCs w:val="0"/>
          <w:color w:val="4C4C4C"/>
        </w:rPr>
        <w:t>:</w:t>
      </w:r>
    </w:p>
    <w:p w:rsidR="00AB4368" w:rsidRDefault="00AB4368" w:rsidP="00AB4368">
      <w:pPr>
        <w:rPr>
          <w:rFonts w:asciiTheme="majorHAnsi" w:hAnsiTheme="majorHAnsi" w:cs="Helvetica"/>
          <w:color w:val="4C4C4C"/>
          <w:shd w:val="clear" w:color="auto" w:fill="FFFFFF"/>
        </w:rPr>
      </w:pPr>
      <w:r w:rsidRPr="00D951F6">
        <w:rPr>
          <w:rFonts w:asciiTheme="majorHAnsi" w:hAnsiTheme="majorHAnsi" w:cs="Helvetica"/>
          <w:color w:val="4C4C4C"/>
          <w:shd w:val="clear" w:color="auto" w:fill="FFFFFF"/>
        </w:rPr>
        <w:t xml:space="preserve">Authentication and authorization are the two security layers responsible for enabling user interaction with the </w:t>
      </w:r>
      <w:proofErr w:type="spellStart"/>
      <w:r w:rsidRPr="00D951F6">
        <w:rPr>
          <w:rFonts w:asciiTheme="majorHAnsi" w:hAnsiTheme="majorHAnsi" w:cs="Helvetica"/>
          <w:color w:val="4C4C4C"/>
          <w:shd w:val="clear" w:color="auto" w:fill="FFFFFF"/>
        </w:rPr>
        <w:t>cluste</w:t>
      </w:r>
      <w:proofErr w:type="spellEnd"/>
      <w:r w:rsidR="00D951F6" w:rsidRPr="00D951F6">
        <w:rPr>
          <w:rFonts w:asciiTheme="majorHAnsi" w:hAnsiTheme="majorHAnsi" w:cs="Helvetica"/>
          <w:color w:val="4C4C4C"/>
          <w:shd w:val="clear" w:color="auto" w:fill="FFFFFF"/>
        </w:rPr>
        <w:t>.</w:t>
      </w:r>
    </w:p>
    <w:p w:rsidR="00D951F6" w:rsidRPr="00D951F6" w:rsidRDefault="00D951F6" w:rsidP="00D951F6">
      <w:pPr>
        <w:shd w:val="clear" w:color="auto" w:fill="FFFFFF"/>
        <w:spacing w:after="150" w:line="240" w:lineRule="auto"/>
        <w:rPr>
          <w:rFonts w:asciiTheme="majorHAnsi" w:eastAsia="Times New Roman" w:hAnsiTheme="majorHAnsi" w:cs="Helvetica"/>
          <w:color w:val="4C4C4C"/>
          <w:lang w:eastAsia="en-IN"/>
        </w:rPr>
      </w:pPr>
      <w:r w:rsidRPr="00D951F6">
        <w:rPr>
          <w:rFonts w:asciiTheme="majorHAnsi" w:eastAsia="Times New Roman" w:hAnsiTheme="majorHAnsi" w:cs="Helvetica"/>
          <w:color w:val="4C4C4C"/>
          <w:lang w:eastAsia="en-IN"/>
        </w:rPr>
        <w:t xml:space="preserve">The </w:t>
      </w:r>
      <w:proofErr w:type="spellStart"/>
      <w:r w:rsidRPr="00D951F6">
        <w:rPr>
          <w:rFonts w:asciiTheme="majorHAnsi" w:eastAsia="Times New Roman" w:hAnsiTheme="majorHAnsi" w:cs="Helvetica"/>
          <w:color w:val="4C4C4C"/>
          <w:lang w:eastAsia="en-IN"/>
        </w:rPr>
        <w:t>OpenShift</w:t>
      </w:r>
      <w:proofErr w:type="spellEnd"/>
      <w:r w:rsidRPr="00D951F6">
        <w:rPr>
          <w:rFonts w:asciiTheme="majorHAnsi" w:eastAsia="Times New Roman" w:hAnsiTheme="majorHAnsi" w:cs="Helvetica"/>
          <w:color w:val="4C4C4C"/>
          <w:lang w:eastAsia="en-IN"/>
        </w:rPr>
        <w:t xml:space="preserve"> API has two methods for authenticating requests:</w:t>
      </w:r>
    </w:p>
    <w:p w:rsidR="00D951F6" w:rsidRPr="00D951F6" w:rsidRDefault="00D951F6" w:rsidP="00D951F6">
      <w:pPr>
        <w:numPr>
          <w:ilvl w:val="0"/>
          <w:numId w:val="1"/>
        </w:numPr>
        <w:shd w:val="clear" w:color="auto" w:fill="FFFFFF"/>
        <w:spacing w:after="75" w:line="240" w:lineRule="auto"/>
        <w:ind w:left="0"/>
        <w:rPr>
          <w:rFonts w:asciiTheme="majorHAnsi" w:eastAsia="Times New Roman" w:hAnsiTheme="majorHAnsi" w:cs="Helvetica"/>
          <w:color w:val="4C4C4C"/>
          <w:lang w:eastAsia="en-IN"/>
        </w:rPr>
      </w:pPr>
      <w:r w:rsidRPr="00D951F6">
        <w:rPr>
          <w:rFonts w:asciiTheme="majorHAnsi" w:eastAsia="Times New Roman" w:hAnsiTheme="majorHAnsi" w:cs="Helvetica"/>
          <w:color w:val="4C4C4C"/>
          <w:lang w:eastAsia="en-IN"/>
        </w:rPr>
        <w:t>OAuth Access Tokens</w:t>
      </w:r>
    </w:p>
    <w:p w:rsidR="00D951F6" w:rsidRDefault="00D951F6" w:rsidP="00D951F6">
      <w:pPr>
        <w:numPr>
          <w:ilvl w:val="0"/>
          <w:numId w:val="1"/>
        </w:numPr>
        <w:shd w:val="clear" w:color="auto" w:fill="FFFFFF"/>
        <w:spacing w:after="75" w:line="240" w:lineRule="auto"/>
        <w:ind w:left="0"/>
        <w:rPr>
          <w:rFonts w:asciiTheme="majorHAnsi" w:eastAsia="Times New Roman" w:hAnsiTheme="majorHAnsi" w:cs="Helvetica"/>
          <w:color w:val="4C4C4C"/>
          <w:lang w:eastAsia="en-IN"/>
        </w:rPr>
      </w:pPr>
      <w:r w:rsidRPr="00D951F6">
        <w:rPr>
          <w:rFonts w:asciiTheme="majorHAnsi" w:eastAsia="Times New Roman" w:hAnsiTheme="majorHAnsi" w:cs="Helvetica"/>
          <w:color w:val="4C4C4C"/>
          <w:lang w:eastAsia="en-IN"/>
        </w:rPr>
        <w:t>X.509 Client Certificates</w:t>
      </w:r>
    </w:p>
    <w:p w:rsidR="00D951F6" w:rsidRPr="00D951F6" w:rsidRDefault="00D951F6" w:rsidP="00D951F6">
      <w:pPr>
        <w:pStyle w:val="Heading4"/>
        <w:shd w:val="clear" w:color="auto" w:fill="FFFFFF"/>
        <w:spacing w:before="0" w:after="150"/>
        <w:rPr>
          <w:rFonts w:cs="Helvetica"/>
          <w:b w:val="0"/>
          <w:bCs w:val="0"/>
          <w:color w:val="4C4C4C"/>
          <w:sz w:val="24"/>
          <w:szCs w:val="24"/>
        </w:rPr>
      </w:pPr>
      <w:r w:rsidRPr="00D951F6">
        <w:rPr>
          <w:rFonts w:cs="Helvetica"/>
          <w:b w:val="0"/>
          <w:bCs w:val="0"/>
          <w:color w:val="4C4C4C"/>
          <w:sz w:val="24"/>
          <w:szCs w:val="24"/>
        </w:rPr>
        <w:t>Introducing the Authentication Operator</w:t>
      </w:r>
      <w:r w:rsidRPr="00D951F6">
        <w:rPr>
          <w:rFonts w:cs="Helvetica"/>
          <w:b w:val="0"/>
          <w:bCs w:val="0"/>
          <w:color w:val="4C4C4C"/>
          <w:sz w:val="24"/>
          <w:szCs w:val="24"/>
        </w:rPr>
        <w:t>:</w:t>
      </w:r>
    </w:p>
    <w:p w:rsidR="00D951F6" w:rsidRDefault="00D951F6" w:rsidP="00D951F6">
      <w:pPr>
        <w:rPr>
          <w:rFonts w:asciiTheme="majorHAnsi" w:hAnsiTheme="majorHAnsi" w:cs="Helvetica"/>
          <w:color w:val="4C4C4C"/>
          <w:shd w:val="clear" w:color="auto" w:fill="FFFFFF"/>
        </w:rPr>
      </w:pPr>
      <w:r w:rsidRPr="00D951F6">
        <w:rPr>
          <w:rFonts w:asciiTheme="majorHAnsi" w:hAnsiTheme="majorHAnsi" w:cs="Helvetica"/>
          <w:color w:val="4C4C4C"/>
          <w:shd w:val="clear" w:color="auto" w:fill="FFFFFF"/>
        </w:rPr>
        <w:t xml:space="preserve">The </w:t>
      </w:r>
      <w:proofErr w:type="spellStart"/>
      <w:r w:rsidRPr="00D951F6">
        <w:rPr>
          <w:rFonts w:asciiTheme="majorHAnsi" w:hAnsiTheme="majorHAnsi" w:cs="Helvetica"/>
          <w:color w:val="4C4C4C"/>
          <w:shd w:val="clear" w:color="auto" w:fill="FFFFFF"/>
        </w:rPr>
        <w:t>OpenShift</w:t>
      </w:r>
      <w:proofErr w:type="spellEnd"/>
      <w:r w:rsidRPr="00D951F6">
        <w:rPr>
          <w:rFonts w:asciiTheme="majorHAnsi" w:hAnsiTheme="majorHAnsi" w:cs="Helvetica"/>
          <w:color w:val="4C4C4C"/>
          <w:shd w:val="clear" w:color="auto" w:fill="FFFFFF"/>
        </w:rPr>
        <w:t xml:space="preserve"> Container Platform provides the Authentication operator, which runs an OAuth server.</w:t>
      </w:r>
    </w:p>
    <w:p w:rsidR="00D951F6" w:rsidRPr="00D951F6" w:rsidRDefault="00D951F6" w:rsidP="00D951F6">
      <w:pPr>
        <w:shd w:val="clear" w:color="auto" w:fill="FFFFFF"/>
        <w:spacing w:after="0" w:line="240" w:lineRule="auto"/>
        <w:rPr>
          <w:rFonts w:asciiTheme="majorHAnsi" w:eastAsia="Times New Roman" w:hAnsiTheme="majorHAnsi" w:cs="Helvetica"/>
          <w:b/>
          <w:bCs/>
          <w:color w:val="4C4C4C"/>
          <w:sz w:val="24"/>
          <w:szCs w:val="24"/>
          <w:lang w:eastAsia="en-IN"/>
        </w:rPr>
      </w:pPr>
      <w:proofErr w:type="spellStart"/>
      <w:r w:rsidRPr="00D951F6">
        <w:rPr>
          <w:rFonts w:asciiTheme="majorHAnsi" w:eastAsia="Times New Roman" w:hAnsiTheme="majorHAnsi" w:cs="Helvetica"/>
          <w:b/>
          <w:bCs/>
          <w:color w:val="4C4C4C"/>
          <w:sz w:val="24"/>
          <w:szCs w:val="24"/>
          <w:lang w:eastAsia="en-IN"/>
        </w:rPr>
        <w:t>HTPasswd</w:t>
      </w:r>
      <w:proofErr w:type="spellEnd"/>
    </w:p>
    <w:p w:rsidR="00D951F6" w:rsidRDefault="00D951F6" w:rsidP="00D951F6">
      <w:pPr>
        <w:shd w:val="clear" w:color="auto" w:fill="FFFFFF"/>
        <w:spacing w:after="150" w:line="240" w:lineRule="auto"/>
        <w:ind w:left="720"/>
        <w:rPr>
          <w:rFonts w:asciiTheme="majorHAnsi" w:eastAsia="Times New Roman" w:hAnsiTheme="majorHAnsi" w:cs="Helvetica"/>
          <w:color w:val="4C4C4C"/>
          <w:sz w:val="24"/>
          <w:szCs w:val="24"/>
          <w:lang w:eastAsia="en-IN"/>
        </w:rPr>
      </w:pPr>
      <w:proofErr w:type="gramStart"/>
      <w:r w:rsidRPr="00D951F6">
        <w:rPr>
          <w:rFonts w:asciiTheme="majorHAnsi" w:eastAsia="Times New Roman" w:hAnsiTheme="majorHAnsi" w:cs="Helvetica"/>
          <w:color w:val="4C4C4C"/>
          <w:sz w:val="24"/>
          <w:szCs w:val="24"/>
          <w:lang w:eastAsia="en-IN"/>
        </w:rPr>
        <w:t>Validates user names and passwords against a secret that stores credentials generated using the </w:t>
      </w:r>
      <w:proofErr w:type="spellStart"/>
      <w:r w:rsidRPr="00D951F6">
        <w:rPr>
          <w:rFonts w:asciiTheme="majorHAnsi" w:eastAsia="Times New Roman" w:hAnsiTheme="majorHAnsi" w:cs="Courier New"/>
          <w:color w:val="4C4C4C"/>
          <w:lang w:eastAsia="en-IN"/>
        </w:rPr>
        <w:t>htpasswd</w:t>
      </w:r>
      <w:proofErr w:type="spellEnd"/>
      <w:r w:rsidRPr="00D951F6">
        <w:rPr>
          <w:rFonts w:asciiTheme="majorHAnsi" w:eastAsia="Times New Roman" w:hAnsiTheme="majorHAnsi" w:cs="Helvetica"/>
          <w:color w:val="4C4C4C"/>
          <w:sz w:val="24"/>
          <w:szCs w:val="24"/>
          <w:lang w:eastAsia="en-IN"/>
        </w:rPr>
        <w:t> command.</w:t>
      </w:r>
      <w:proofErr w:type="gramEnd"/>
    </w:p>
    <w:p w:rsidR="00D951F6" w:rsidRDefault="00D951F6" w:rsidP="00D951F6">
      <w:pPr>
        <w:shd w:val="clear" w:color="auto" w:fill="FFFFFF"/>
        <w:spacing w:after="150" w:line="240" w:lineRule="auto"/>
        <w:rPr>
          <w:rFonts w:asciiTheme="majorHAnsi" w:hAnsiTheme="majorHAnsi" w:cs="Helvetica"/>
          <w:color w:val="4C4C4C"/>
          <w:shd w:val="clear" w:color="auto" w:fill="FFFFFF"/>
        </w:rPr>
      </w:pPr>
      <w:r w:rsidRPr="00D951F6">
        <w:rPr>
          <w:rFonts w:asciiTheme="majorHAnsi" w:hAnsiTheme="majorHAnsi" w:cs="Helvetica"/>
          <w:color w:val="4C4C4C"/>
          <w:shd w:val="clear" w:color="auto" w:fill="FFFFFF"/>
        </w:rPr>
        <w:t xml:space="preserve">A newly-installed </w:t>
      </w:r>
      <w:proofErr w:type="spellStart"/>
      <w:r w:rsidRPr="00D951F6">
        <w:rPr>
          <w:rFonts w:asciiTheme="majorHAnsi" w:hAnsiTheme="majorHAnsi" w:cs="Helvetica"/>
          <w:color w:val="4C4C4C"/>
          <w:shd w:val="clear" w:color="auto" w:fill="FFFFFF"/>
        </w:rPr>
        <w:t>OpenShift</w:t>
      </w:r>
      <w:proofErr w:type="spellEnd"/>
      <w:r w:rsidRPr="00D951F6">
        <w:rPr>
          <w:rFonts w:asciiTheme="majorHAnsi" w:hAnsiTheme="majorHAnsi" w:cs="Helvetica"/>
          <w:color w:val="4C4C4C"/>
          <w:shd w:val="clear" w:color="auto" w:fill="FFFFFF"/>
        </w:rPr>
        <w:t xml:space="preserve"> cluster provides two ways to authenticate API requests with cluster administrator privileges:</w:t>
      </w:r>
    </w:p>
    <w:p w:rsidR="00D951F6" w:rsidRPr="00D951F6" w:rsidRDefault="00D951F6" w:rsidP="00D951F6">
      <w:pPr>
        <w:pStyle w:val="NormalWeb"/>
        <w:numPr>
          <w:ilvl w:val="0"/>
          <w:numId w:val="2"/>
        </w:numPr>
        <w:shd w:val="clear" w:color="auto" w:fill="FFFFFF"/>
        <w:spacing w:before="0" w:beforeAutospacing="0" w:after="150" w:afterAutospacing="0"/>
        <w:ind w:left="0"/>
        <w:rPr>
          <w:rFonts w:asciiTheme="majorHAnsi" w:hAnsiTheme="majorHAnsi" w:cs="Helvetica"/>
          <w:color w:val="4C4C4C"/>
        </w:rPr>
      </w:pPr>
      <w:r w:rsidRPr="00D951F6">
        <w:rPr>
          <w:rFonts w:asciiTheme="majorHAnsi" w:hAnsiTheme="majorHAnsi" w:cs="Helvetica"/>
          <w:color w:val="4C4C4C"/>
        </w:rPr>
        <w:t>Use the </w:t>
      </w:r>
      <w:proofErr w:type="spellStart"/>
      <w:r w:rsidRPr="00D951F6">
        <w:rPr>
          <w:rStyle w:val="HTMLCode"/>
          <w:rFonts w:asciiTheme="majorHAnsi" w:hAnsiTheme="majorHAnsi"/>
          <w:color w:val="4C4C4C"/>
          <w:sz w:val="22"/>
          <w:szCs w:val="22"/>
        </w:rPr>
        <w:t>kubeconfig</w:t>
      </w:r>
      <w:proofErr w:type="spellEnd"/>
      <w:r w:rsidRPr="00D951F6">
        <w:rPr>
          <w:rFonts w:asciiTheme="majorHAnsi" w:hAnsiTheme="majorHAnsi" w:cs="Helvetica"/>
          <w:color w:val="4C4C4C"/>
        </w:rPr>
        <w:t> file, which embeds an X.509 client certificate that never expires.</w:t>
      </w:r>
    </w:p>
    <w:p w:rsidR="00D951F6" w:rsidRDefault="00D951F6" w:rsidP="00D951F6">
      <w:pPr>
        <w:pStyle w:val="NormalWeb"/>
        <w:numPr>
          <w:ilvl w:val="0"/>
          <w:numId w:val="2"/>
        </w:numPr>
        <w:shd w:val="clear" w:color="auto" w:fill="FFFFFF"/>
        <w:spacing w:before="0" w:beforeAutospacing="0" w:after="150" w:afterAutospacing="0"/>
        <w:ind w:left="0"/>
        <w:rPr>
          <w:rFonts w:asciiTheme="majorHAnsi" w:hAnsiTheme="majorHAnsi" w:cs="Helvetica"/>
          <w:color w:val="4C4C4C"/>
        </w:rPr>
      </w:pPr>
      <w:r w:rsidRPr="00D951F6">
        <w:rPr>
          <w:rFonts w:asciiTheme="majorHAnsi" w:hAnsiTheme="majorHAnsi" w:cs="Helvetica"/>
          <w:color w:val="4C4C4C"/>
        </w:rPr>
        <w:lastRenderedPageBreak/>
        <w:t>Authenticate as the </w:t>
      </w:r>
      <w:proofErr w:type="spellStart"/>
      <w:r w:rsidRPr="00D951F6">
        <w:rPr>
          <w:rStyle w:val="HTMLCode"/>
          <w:rFonts w:asciiTheme="majorHAnsi" w:hAnsiTheme="majorHAnsi"/>
          <w:color w:val="4C4C4C"/>
          <w:sz w:val="22"/>
          <w:szCs w:val="22"/>
        </w:rPr>
        <w:t>kubeadmin</w:t>
      </w:r>
      <w:proofErr w:type="spellEnd"/>
      <w:r w:rsidRPr="00D951F6">
        <w:rPr>
          <w:rFonts w:asciiTheme="majorHAnsi" w:hAnsiTheme="majorHAnsi" w:cs="Helvetica"/>
          <w:color w:val="4C4C4C"/>
        </w:rPr>
        <w:t> virtual user. Successful authentication grants an OAuth access token</w:t>
      </w:r>
    </w:p>
    <w:p w:rsidR="00D951F6" w:rsidRPr="00D951F6" w:rsidRDefault="00D951F6" w:rsidP="00D951F6">
      <w:pPr>
        <w:pStyle w:val="Heading4"/>
        <w:shd w:val="clear" w:color="auto" w:fill="FFFFFF"/>
        <w:spacing w:before="0" w:after="150"/>
        <w:rPr>
          <w:rFonts w:cs="Helvetica"/>
          <w:b w:val="0"/>
          <w:bCs w:val="0"/>
          <w:color w:val="4C4C4C"/>
          <w:sz w:val="27"/>
          <w:szCs w:val="27"/>
        </w:rPr>
      </w:pPr>
      <w:r w:rsidRPr="00D951F6">
        <w:rPr>
          <w:rFonts w:cs="Helvetica"/>
          <w:b w:val="0"/>
          <w:bCs w:val="0"/>
          <w:color w:val="4C4C4C"/>
          <w:sz w:val="27"/>
          <w:szCs w:val="27"/>
        </w:rPr>
        <w:t>Authenticating Using the X.509 Certificate</w:t>
      </w:r>
    </w:p>
    <w:p w:rsidR="00D951F6" w:rsidRDefault="00D951F6" w:rsidP="00D951F6">
      <w:pPr>
        <w:pStyle w:val="NormalWeb"/>
        <w:shd w:val="clear" w:color="auto" w:fill="FFFFFF"/>
        <w:spacing w:before="0" w:beforeAutospacing="0" w:after="150" w:afterAutospacing="0"/>
        <w:rPr>
          <w:rFonts w:asciiTheme="majorHAnsi" w:hAnsiTheme="majorHAnsi" w:cs="Helvetica"/>
          <w:color w:val="4C4C4C"/>
        </w:rPr>
      </w:pPr>
      <w:r w:rsidRPr="00D951F6">
        <w:rPr>
          <w:rFonts w:asciiTheme="majorHAnsi" w:hAnsiTheme="majorHAnsi" w:cs="Helvetica"/>
          <w:color w:val="4C4C4C"/>
        </w:rPr>
        <w:t xml:space="preserve">During installation, the </w:t>
      </w:r>
      <w:proofErr w:type="spellStart"/>
      <w:r w:rsidRPr="00D951F6">
        <w:rPr>
          <w:rFonts w:asciiTheme="majorHAnsi" w:hAnsiTheme="majorHAnsi" w:cs="Helvetica"/>
          <w:color w:val="4C4C4C"/>
        </w:rPr>
        <w:t>OpenShift</w:t>
      </w:r>
      <w:proofErr w:type="spellEnd"/>
      <w:r w:rsidRPr="00D951F6">
        <w:rPr>
          <w:rFonts w:asciiTheme="majorHAnsi" w:hAnsiTheme="majorHAnsi" w:cs="Helvetica"/>
          <w:color w:val="4C4C4C"/>
        </w:rPr>
        <w:t xml:space="preserve"> installer creates a unique </w:t>
      </w:r>
      <w:proofErr w:type="spellStart"/>
      <w:r w:rsidRPr="00CE6614">
        <w:rPr>
          <w:rStyle w:val="HTMLCode"/>
          <w:rFonts w:asciiTheme="majorHAnsi" w:hAnsiTheme="majorHAnsi"/>
          <w:b/>
          <w:color w:val="4C4C4C"/>
          <w:sz w:val="22"/>
          <w:szCs w:val="22"/>
        </w:rPr>
        <w:t>kubeconfig</w:t>
      </w:r>
      <w:proofErr w:type="spellEnd"/>
      <w:r w:rsidRPr="00D951F6">
        <w:rPr>
          <w:rFonts w:asciiTheme="majorHAnsi" w:hAnsiTheme="majorHAnsi" w:cs="Helvetica"/>
          <w:color w:val="4C4C4C"/>
        </w:rPr>
        <w:t> file in the </w:t>
      </w:r>
      <w:proofErr w:type="spellStart"/>
      <w:r w:rsidRPr="00D951F6">
        <w:rPr>
          <w:rStyle w:val="HTMLCode"/>
          <w:rFonts w:asciiTheme="majorHAnsi" w:hAnsiTheme="majorHAnsi"/>
          <w:color w:val="4C4C4C"/>
          <w:sz w:val="22"/>
          <w:szCs w:val="22"/>
        </w:rPr>
        <w:t>auth</w:t>
      </w:r>
      <w:proofErr w:type="spellEnd"/>
      <w:r w:rsidRPr="00D951F6">
        <w:rPr>
          <w:rFonts w:asciiTheme="majorHAnsi" w:hAnsiTheme="majorHAnsi" w:cs="Helvetica"/>
          <w:color w:val="4C4C4C"/>
        </w:rPr>
        <w:t> directory. The </w:t>
      </w:r>
      <w:proofErr w:type="spellStart"/>
      <w:r w:rsidRPr="006738DA">
        <w:rPr>
          <w:rStyle w:val="HTMLCode"/>
          <w:rFonts w:asciiTheme="majorHAnsi" w:hAnsiTheme="majorHAnsi"/>
          <w:b/>
          <w:color w:val="4C4C4C"/>
          <w:sz w:val="22"/>
          <w:szCs w:val="22"/>
        </w:rPr>
        <w:t>kubeconfig</w:t>
      </w:r>
      <w:proofErr w:type="spellEnd"/>
      <w:r w:rsidRPr="00D951F6">
        <w:rPr>
          <w:rFonts w:asciiTheme="majorHAnsi" w:hAnsiTheme="majorHAnsi" w:cs="Helvetica"/>
          <w:color w:val="4C4C4C"/>
        </w:rPr>
        <w:t> file contains specific details and parameters used by the CLI to connect a client to the correct API server, including an X.509 certificate.</w:t>
      </w:r>
    </w:p>
    <w:p w:rsidR="006738DA" w:rsidRDefault="006738DA" w:rsidP="00D951F6">
      <w:pPr>
        <w:pStyle w:val="NormalWeb"/>
        <w:shd w:val="clear" w:color="auto" w:fill="FFFFFF"/>
        <w:spacing w:before="0" w:beforeAutospacing="0" w:after="150" w:afterAutospacing="0"/>
        <w:rPr>
          <w:rFonts w:asciiTheme="majorHAnsi" w:hAnsiTheme="majorHAnsi" w:cs="Helvetica"/>
          <w:color w:val="4C4C4C"/>
          <w:shd w:val="clear" w:color="auto" w:fill="FFFFFF"/>
        </w:rPr>
      </w:pPr>
      <w:r w:rsidRPr="006738DA">
        <w:rPr>
          <w:rFonts w:asciiTheme="majorHAnsi" w:hAnsiTheme="majorHAnsi" w:cs="Helvetica"/>
          <w:color w:val="4C4C4C"/>
          <w:shd w:val="clear" w:color="auto" w:fill="FFFFFF"/>
        </w:rPr>
        <w:t>To use the</w:t>
      </w:r>
      <w:r w:rsidRPr="006738DA">
        <w:rPr>
          <w:rFonts w:asciiTheme="majorHAnsi" w:hAnsiTheme="majorHAnsi" w:cs="Helvetica"/>
          <w:b/>
          <w:color w:val="4C4C4C"/>
          <w:shd w:val="clear" w:color="auto" w:fill="FFFFFF"/>
        </w:rPr>
        <w:t> </w:t>
      </w:r>
      <w:proofErr w:type="spellStart"/>
      <w:r w:rsidRPr="006738DA">
        <w:rPr>
          <w:rStyle w:val="HTMLCode"/>
          <w:rFonts w:asciiTheme="majorHAnsi" w:hAnsiTheme="majorHAnsi"/>
          <w:b/>
          <w:color w:val="4C4C4C"/>
          <w:sz w:val="22"/>
          <w:szCs w:val="22"/>
          <w:shd w:val="clear" w:color="auto" w:fill="FFFFFF"/>
        </w:rPr>
        <w:t>kubeconfig</w:t>
      </w:r>
      <w:proofErr w:type="spellEnd"/>
      <w:r w:rsidRPr="006738DA">
        <w:rPr>
          <w:rFonts w:asciiTheme="majorHAnsi" w:hAnsiTheme="majorHAnsi" w:cs="Helvetica"/>
          <w:color w:val="4C4C4C"/>
          <w:shd w:val="clear" w:color="auto" w:fill="FFFFFF"/>
        </w:rPr>
        <w:t> file to authenticate </w:t>
      </w:r>
      <w:proofErr w:type="spellStart"/>
      <w:r w:rsidRPr="006738DA">
        <w:rPr>
          <w:rStyle w:val="HTMLCode"/>
          <w:rFonts w:asciiTheme="majorHAnsi" w:hAnsiTheme="majorHAnsi"/>
          <w:color w:val="4C4C4C"/>
          <w:sz w:val="22"/>
          <w:szCs w:val="22"/>
          <w:shd w:val="clear" w:color="auto" w:fill="FFFFFF"/>
        </w:rPr>
        <w:t>oc</w:t>
      </w:r>
      <w:proofErr w:type="spellEnd"/>
      <w:r w:rsidRPr="006738DA">
        <w:rPr>
          <w:rFonts w:asciiTheme="majorHAnsi" w:hAnsiTheme="majorHAnsi" w:cs="Helvetica"/>
          <w:color w:val="4C4C4C"/>
          <w:shd w:val="clear" w:color="auto" w:fill="FFFFFF"/>
        </w:rPr>
        <w:t> commands, you must copy the file to your workstation and set the absolute or relative path to the </w:t>
      </w:r>
      <w:r w:rsidRPr="00CE6614">
        <w:rPr>
          <w:rStyle w:val="HTMLCode"/>
          <w:rFonts w:asciiTheme="majorHAnsi" w:hAnsiTheme="majorHAnsi"/>
          <w:b/>
          <w:color w:val="4C4C4C"/>
          <w:sz w:val="22"/>
          <w:szCs w:val="22"/>
          <w:shd w:val="clear" w:color="auto" w:fill="FFFFFF"/>
        </w:rPr>
        <w:t>KUBECONFIG</w:t>
      </w:r>
      <w:r w:rsidRPr="006738DA">
        <w:rPr>
          <w:rFonts w:asciiTheme="majorHAnsi" w:hAnsiTheme="majorHAnsi" w:cs="Helvetica"/>
          <w:color w:val="4C4C4C"/>
          <w:shd w:val="clear" w:color="auto" w:fill="FFFFFF"/>
        </w:rPr>
        <w:t> environment variable</w:t>
      </w:r>
      <w:r>
        <w:rPr>
          <w:rFonts w:asciiTheme="majorHAnsi" w:hAnsiTheme="majorHAnsi" w:cs="Helvetica"/>
          <w:color w:val="4C4C4C"/>
          <w:shd w:val="clear" w:color="auto" w:fill="FFFFFF"/>
        </w:rPr>
        <w:t>:</w:t>
      </w:r>
    </w:p>
    <w:p w:rsidR="00CE6614" w:rsidRPr="00CE6614" w:rsidRDefault="00CE6614" w:rsidP="00CE66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6614">
        <w:rPr>
          <w:rFonts w:ascii="Consolas" w:eastAsia="Times New Roman" w:hAnsi="Consolas" w:cs="Courier New"/>
          <w:color w:val="333333"/>
          <w:sz w:val="20"/>
          <w:szCs w:val="20"/>
          <w:lang w:eastAsia="en-IN"/>
        </w:rPr>
        <w:t>[</w:t>
      </w:r>
      <w:proofErr w:type="spellStart"/>
      <w:r w:rsidRPr="00CE6614">
        <w:rPr>
          <w:rFonts w:ascii="Consolas" w:eastAsia="Times New Roman" w:hAnsi="Consolas" w:cs="Courier New"/>
          <w:color w:val="333333"/>
          <w:sz w:val="20"/>
          <w:szCs w:val="20"/>
          <w:lang w:eastAsia="en-IN"/>
        </w:rPr>
        <w:t>user@host</w:t>
      </w:r>
      <w:proofErr w:type="spellEnd"/>
      <w:r w:rsidRPr="00CE6614">
        <w:rPr>
          <w:rFonts w:ascii="Consolas" w:eastAsia="Times New Roman" w:hAnsi="Consolas" w:cs="Courier New"/>
          <w:color w:val="333333"/>
          <w:sz w:val="20"/>
          <w:szCs w:val="20"/>
          <w:lang w:eastAsia="en-IN"/>
        </w:rPr>
        <w:t xml:space="preserve"> ~]$ export KUBECONFIG=/home/user/</w:t>
      </w:r>
      <w:proofErr w:type="spellStart"/>
      <w:r w:rsidRPr="00CE6614">
        <w:rPr>
          <w:rFonts w:ascii="Consolas" w:eastAsia="Times New Roman" w:hAnsi="Consolas" w:cs="Courier New"/>
          <w:color w:val="333333"/>
          <w:sz w:val="20"/>
          <w:szCs w:val="20"/>
          <w:lang w:eastAsia="en-IN"/>
        </w:rPr>
        <w:t>auth</w:t>
      </w:r>
      <w:proofErr w:type="spellEnd"/>
      <w:r w:rsidRPr="00CE6614">
        <w:rPr>
          <w:rFonts w:ascii="Consolas" w:eastAsia="Times New Roman" w:hAnsi="Consolas" w:cs="Courier New"/>
          <w:color w:val="333333"/>
          <w:sz w:val="20"/>
          <w:szCs w:val="20"/>
          <w:lang w:eastAsia="en-IN"/>
        </w:rPr>
        <w:t>/</w:t>
      </w:r>
      <w:proofErr w:type="spellStart"/>
      <w:r w:rsidRPr="00CE6614">
        <w:rPr>
          <w:rFonts w:ascii="Consolas" w:eastAsia="Times New Roman" w:hAnsi="Consolas" w:cs="Courier New"/>
          <w:color w:val="333333"/>
          <w:sz w:val="20"/>
          <w:szCs w:val="20"/>
          <w:lang w:eastAsia="en-IN"/>
        </w:rPr>
        <w:t>kubeconfig</w:t>
      </w:r>
      <w:proofErr w:type="spellEnd"/>
    </w:p>
    <w:p w:rsidR="00CE6614" w:rsidRPr="00CE6614" w:rsidRDefault="00CE6614" w:rsidP="00CE66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6614">
        <w:rPr>
          <w:rFonts w:ascii="Consolas" w:eastAsia="Times New Roman" w:hAnsi="Consolas" w:cs="Courier New"/>
          <w:color w:val="333333"/>
          <w:sz w:val="20"/>
          <w:szCs w:val="20"/>
          <w:lang w:eastAsia="en-IN"/>
        </w:rPr>
        <w:t>[</w:t>
      </w:r>
      <w:proofErr w:type="spellStart"/>
      <w:r w:rsidRPr="00CE6614">
        <w:rPr>
          <w:rFonts w:ascii="Consolas" w:eastAsia="Times New Roman" w:hAnsi="Consolas" w:cs="Courier New"/>
          <w:color w:val="333333"/>
          <w:sz w:val="20"/>
          <w:szCs w:val="20"/>
          <w:lang w:eastAsia="en-IN"/>
        </w:rPr>
        <w:t>user@host</w:t>
      </w:r>
      <w:proofErr w:type="spellEnd"/>
      <w:r w:rsidRPr="00CE6614">
        <w:rPr>
          <w:rFonts w:ascii="Consolas" w:eastAsia="Times New Roman" w:hAnsi="Consolas" w:cs="Courier New"/>
          <w:color w:val="333333"/>
          <w:sz w:val="20"/>
          <w:szCs w:val="20"/>
          <w:lang w:eastAsia="en-IN"/>
        </w:rPr>
        <w:t xml:space="preserve"> ~]$ </w:t>
      </w:r>
      <w:proofErr w:type="spellStart"/>
      <w:proofErr w:type="gramStart"/>
      <w:r w:rsidRPr="00CE6614">
        <w:rPr>
          <w:rFonts w:ascii="Consolas" w:eastAsia="Times New Roman" w:hAnsi="Consolas" w:cs="Courier New"/>
          <w:color w:val="333333"/>
          <w:sz w:val="20"/>
          <w:szCs w:val="20"/>
          <w:lang w:eastAsia="en-IN"/>
        </w:rPr>
        <w:t>oc</w:t>
      </w:r>
      <w:proofErr w:type="spellEnd"/>
      <w:proofErr w:type="gramEnd"/>
      <w:r w:rsidRPr="00CE6614">
        <w:rPr>
          <w:rFonts w:ascii="Consolas" w:eastAsia="Times New Roman" w:hAnsi="Consolas" w:cs="Courier New"/>
          <w:color w:val="333333"/>
          <w:sz w:val="20"/>
          <w:szCs w:val="20"/>
          <w:lang w:eastAsia="en-IN"/>
        </w:rPr>
        <w:t xml:space="preserve"> get nodes</w:t>
      </w:r>
    </w:p>
    <w:p w:rsidR="00CE6614" w:rsidRDefault="00CE6614" w:rsidP="00D951F6">
      <w:pPr>
        <w:pStyle w:val="NormalWeb"/>
        <w:shd w:val="clear" w:color="auto" w:fill="FFFFFF"/>
        <w:spacing w:before="0" w:beforeAutospacing="0" w:after="150" w:afterAutospacing="0"/>
        <w:rPr>
          <w:rFonts w:asciiTheme="majorHAnsi" w:hAnsiTheme="majorHAnsi" w:cs="Helvetica"/>
          <w:color w:val="4C4C4C"/>
          <w:shd w:val="clear" w:color="auto" w:fill="FFFFFF"/>
        </w:rPr>
      </w:pPr>
      <w:r w:rsidRPr="00CE6614">
        <w:rPr>
          <w:rFonts w:asciiTheme="majorHAnsi" w:hAnsiTheme="majorHAnsi" w:cs="Helvetica"/>
          <w:color w:val="4C4C4C"/>
          <w:shd w:val="clear" w:color="auto" w:fill="FFFFFF"/>
        </w:rPr>
        <w:t>As an alternative, you can use the </w:t>
      </w:r>
      <w:r w:rsidRPr="00CE6614">
        <w:rPr>
          <w:rStyle w:val="HTMLCode"/>
          <w:rFonts w:asciiTheme="majorHAnsi" w:hAnsiTheme="majorHAnsi"/>
          <w:b/>
          <w:color w:val="4C4C4C"/>
          <w:sz w:val="22"/>
          <w:szCs w:val="22"/>
          <w:shd w:val="clear" w:color="auto" w:fill="FFFFFF"/>
        </w:rPr>
        <w:t>--</w:t>
      </w:r>
      <w:proofErr w:type="spellStart"/>
      <w:r w:rsidRPr="00CE6614">
        <w:rPr>
          <w:rStyle w:val="HTMLCode"/>
          <w:rFonts w:asciiTheme="majorHAnsi" w:hAnsiTheme="majorHAnsi"/>
          <w:b/>
          <w:color w:val="4C4C4C"/>
          <w:sz w:val="22"/>
          <w:szCs w:val="22"/>
          <w:shd w:val="clear" w:color="auto" w:fill="FFFFFF"/>
        </w:rPr>
        <w:t>kubeconfig</w:t>
      </w:r>
      <w:proofErr w:type="spellEnd"/>
      <w:r w:rsidRPr="00CE6614">
        <w:rPr>
          <w:rFonts w:asciiTheme="majorHAnsi" w:hAnsiTheme="majorHAnsi" w:cs="Helvetica"/>
          <w:b/>
          <w:color w:val="4C4C4C"/>
          <w:shd w:val="clear" w:color="auto" w:fill="FFFFFF"/>
        </w:rPr>
        <w:t> </w:t>
      </w:r>
      <w:r w:rsidRPr="00CE6614">
        <w:rPr>
          <w:rFonts w:asciiTheme="majorHAnsi" w:hAnsiTheme="majorHAnsi" w:cs="Helvetica"/>
          <w:color w:val="4C4C4C"/>
          <w:shd w:val="clear" w:color="auto" w:fill="FFFFFF"/>
        </w:rPr>
        <w:t>option of the </w:t>
      </w:r>
      <w:proofErr w:type="spellStart"/>
      <w:r w:rsidRPr="00CE6614">
        <w:rPr>
          <w:rStyle w:val="HTMLCode"/>
          <w:rFonts w:asciiTheme="majorHAnsi" w:hAnsiTheme="majorHAnsi"/>
          <w:color w:val="4C4C4C"/>
          <w:sz w:val="22"/>
          <w:szCs w:val="22"/>
          <w:shd w:val="clear" w:color="auto" w:fill="FFFFFF"/>
        </w:rPr>
        <w:t>oc</w:t>
      </w:r>
      <w:proofErr w:type="spellEnd"/>
      <w:r w:rsidRPr="00CE6614">
        <w:rPr>
          <w:rFonts w:asciiTheme="majorHAnsi" w:hAnsiTheme="majorHAnsi" w:cs="Helvetica"/>
          <w:color w:val="4C4C4C"/>
          <w:shd w:val="clear" w:color="auto" w:fill="FFFFFF"/>
        </w:rPr>
        <w:t> command.</w:t>
      </w:r>
    </w:p>
    <w:p w:rsidR="00CE6614" w:rsidRPr="00CE6614" w:rsidRDefault="00CE6614" w:rsidP="00CE66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user@host</w:t>
      </w:r>
      <w:proofErr w:type="spellEnd"/>
      <w:r>
        <w:rPr>
          <w:rFonts w:ascii="Consolas" w:hAnsi="Consolas"/>
          <w:color w:val="333333"/>
        </w:rPr>
        <w:t xml:space="preserve"> ~]$ </w:t>
      </w:r>
      <w:proofErr w:type="spellStart"/>
      <w:proofErr w:type="gramStart"/>
      <w:r>
        <w:rPr>
          <w:rFonts w:ascii="Consolas" w:hAnsi="Consolas"/>
          <w:color w:val="333333"/>
        </w:rPr>
        <w:t>oc</w:t>
      </w:r>
      <w:proofErr w:type="spellEnd"/>
      <w:proofErr w:type="gramEnd"/>
      <w:r>
        <w:rPr>
          <w:rFonts w:ascii="Consolas" w:hAnsi="Consolas"/>
          <w:color w:val="333333"/>
        </w:rPr>
        <w:t xml:space="preserve"> --</w:t>
      </w:r>
      <w:proofErr w:type="spellStart"/>
      <w:r>
        <w:rPr>
          <w:rFonts w:ascii="Consolas" w:hAnsi="Consolas"/>
          <w:color w:val="333333"/>
        </w:rPr>
        <w:t>kubeconfig</w:t>
      </w:r>
      <w:proofErr w:type="spellEnd"/>
      <w:r>
        <w:rPr>
          <w:rFonts w:ascii="Consolas" w:hAnsi="Consolas"/>
          <w:color w:val="333333"/>
        </w:rPr>
        <w:t xml:space="preserve"> /home/user/</w:t>
      </w:r>
      <w:proofErr w:type="spellStart"/>
      <w:r>
        <w:rPr>
          <w:rFonts w:ascii="Consolas" w:hAnsi="Consolas"/>
          <w:color w:val="333333"/>
        </w:rPr>
        <w:t>auth</w:t>
      </w:r>
      <w:proofErr w:type="spellEnd"/>
      <w:r>
        <w:rPr>
          <w:rFonts w:ascii="Consolas" w:hAnsi="Consolas"/>
          <w:color w:val="333333"/>
        </w:rPr>
        <w:t>/</w:t>
      </w:r>
      <w:proofErr w:type="spellStart"/>
      <w:r>
        <w:rPr>
          <w:rFonts w:ascii="Consolas" w:hAnsi="Consolas"/>
          <w:color w:val="333333"/>
        </w:rPr>
        <w:t>kubeconfig</w:t>
      </w:r>
      <w:proofErr w:type="spellEnd"/>
      <w:r>
        <w:rPr>
          <w:rFonts w:ascii="Consolas" w:hAnsi="Consolas"/>
          <w:color w:val="333333"/>
        </w:rPr>
        <w:t xml:space="preserve"> get nodes</w:t>
      </w:r>
    </w:p>
    <w:p w:rsidR="006738DA" w:rsidRPr="006738DA" w:rsidRDefault="006738DA" w:rsidP="00D951F6">
      <w:pPr>
        <w:pStyle w:val="NormalWeb"/>
        <w:shd w:val="clear" w:color="auto" w:fill="FFFFFF"/>
        <w:spacing w:before="0" w:beforeAutospacing="0" w:after="150" w:afterAutospacing="0"/>
        <w:rPr>
          <w:rFonts w:asciiTheme="majorHAnsi" w:hAnsiTheme="majorHAnsi" w:cs="Helvetica"/>
          <w:color w:val="4C4C4C"/>
        </w:rPr>
      </w:pPr>
    </w:p>
    <w:p w:rsidR="00CE6614" w:rsidRPr="00CE6614" w:rsidRDefault="00CE6614" w:rsidP="00CE6614">
      <w:pPr>
        <w:pStyle w:val="Heading4"/>
        <w:shd w:val="clear" w:color="auto" w:fill="FFFFFF"/>
        <w:spacing w:before="0" w:after="150"/>
        <w:rPr>
          <w:rFonts w:cs="Helvetica"/>
          <w:b w:val="0"/>
          <w:bCs w:val="0"/>
          <w:color w:val="4C4C4C"/>
          <w:sz w:val="27"/>
          <w:szCs w:val="27"/>
        </w:rPr>
      </w:pPr>
      <w:r w:rsidRPr="00CE6614">
        <w:rPr>
          <w:rFonts w:cs="Helvetica"/>
          <w:b w:val="0"/>
          <w:bCs w:val="0"/>
          <w:color w:val="4C4C4C"/>
          <w:sz w:val="27"/>
          <w:szCs w:val="27"/>
        </w:rPr>
        <w:t>Deleting the Virtual User</w:t>
      </w:r>
    </w:p>
    <w:p w:rsidR="00CE6614" w:rsidRPr="00CE6614" w:rsidRDefault="00CE6614" w:rsidP="00CE6614">
      <w:pPr>
        <w:pStyle w:val="NormalWeb"/>
        <w:shd w:val="clear" w:color="auto" w:fill="FFFFFF"/>
        <w:spacing w:before="0" w:beforeAutospacing="0" w:after="150" w:afterAutospacing="0"/>
        <w:rPr>
          <w:rFonts w:asciiTheme="majorHAnsi" w:hAnsiTheme="majorHAnsi" w:cs="Helvetica"/>
          <w:color w:val="4C4C4C"/>
        </w:rPr>
      </w:pPr>
      <w:r w:rsidRPr="00CE6614">
        <w:rPr>
          <w:rFonts w:asciiTheme="majorHAnsi" w:hAnsiTheme="majorHAnsi" w:cs="Helvetica"/>
          <w:color w:val="4C4C4C"/>
        </w:rPr>
        <w:t>After you define an identity provider, create a new user, and assign that user the </w:t>
      </w:r>
      <w:r w:rsidRPr="00CE6614">
        <w:rPr>
          <w:rStyle w:val="HTMLCode"/>
          <w:rFonts w:asciiTheme="majorHAnsi" w:hAnsiTheme="majorHAnsi"/>
          <w:color w:val="4C4C4C"/>
          <w:sz w:val="22"/>
          <w:szCs w:val="22"/>
        </w:rPr>
        <w:t>cluster-admin</w:t>
      </w:r>
      <w:r w:rsidRPr="00CE6614">
        <w:rPr>
          <w:rFonts w:asciiTheme="majorHAnsi" w:hAnsiTheme="majorHAnsi" w:cs="Helvetica"/>
          <w:color w:val="4C4C4C"/>
        </w:rPr>
        <w:t> role, you can remove the </w:t>
      </w:r>
      <w:proofErr w:type="spellStart"/>
      <w:r w:rsidRPr="00CE6614">
        <w:rPr>
          <w:rStyle w:val="HTMLCode"/>
          <w:rFonts w:asciiTheme="majorHAnsi" w:hAnsiTheme="majorHAnsi"/>
          <w:color w:val="4C4C4C"/>
          <w:sz w:val="22"/>
          <w:szCs w:val="22"/>
        </w:rPr>
        <w:t>kubeadmin</w:t>
      </w:r>
      <w:proofErr w:type="spellEnd"/>
      <w:r w:rsidRPr="00CE6614">
        <w:rPr>
          <w:rFonts w:asciiTheme="majorHAnsi" w:hAnsiTheme="majorHAnsi" w:cs="Helvetica"/>
          <w:color w:val="4C4C4C"/>
        </w:rPr>
        <w:t> user credentials to improve cluster security.</w:t>
      </w:r>
    </w:p>
    <w:p w:rsidR="00CE6614" w:rsidRDefault="00CE6614" w:rsidP="00CE66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user@host</w:t>
      </w:r>
      <w:proofErr w:type="spellEnd"/>
      <w:r>
        <w:rPr>
          <w:rFonts w:ascii="Consolas" w:hAnsi="Consolas"/>
          <w:color w:val="333333"/>
        </w:rPr>
        <w:t xml:space="preserve"> ~]$ </w:t>
      </w:r>
      <w:proofErr w:type="spellStart"/>
      <w:proofErr w:type="gramStart"/>
      <w:r>
        <w:rPr>
          <w:rFonts w:ascii="Consolas" w:hAnsi="Consolas"/>
          <w:color w:val="333333"/>
        </w:rPr>
        <w:t>oc</w:t>
      </w:r>
      <w:proofErr w:type="spellEnd"/>
      <w:proofErr w:type="gramEnd"/>
      <w:r>
        <w:rPr>
          <w:rFonts w:ascii="Consolas" w:hAnsi="Consolas"/>
          <w:color w:val="333333"/>
        </w:rPr>
        <w:t xml:space="preserve"> delete secret </w:t>
      </w:r>
      <w:proofErr w:type="spellStart"/>
      <w:r>
        <w:rPr>
          <w:rFonts w:ascii="Consolas" w:hAnsi="Consolas"/>
          <w:color w:val="333333"/>
        </w:rPr>
        <w:t>kubeadmin</w:t>
      </w:r>
      <w:proofErr w:type="spellEnd"/>
      <w:r>
        <w:rPr>
          <w:rFonts w:ascii="Consolas" w:hAnsi="Consolas"/>
          <w:color w:val="333333"/>
        </w:rPr>
        <w:t xml:space="preserve"> -n </w:t>
      </w:r>
      <w:proofErr w:type="spellStart"/>
      <w:r>
        <w:rPr>
          <w:rFonts w:ascii="Consolas" w:hAnsi="Consolas"/>
          <w:color w:val="333333"/>
        </w:rPr>
        <w:t>kube</w:t>
      </w:r>
      <w:proofErr w:type="spellEnd"/>
      <w:r>
        <w:rPr>
          <w:rFonts w:ascii="Consolas" w:hAnsi="Consolas"/>
          <w:color w:val="333333"/>
        </w:rPr>
        <w:t>-system</w:t>
      </w:r>
    </w:p>
    <w:p w:rsidR="00D951F6" w:rsidRDefault="00CE6614" w:rsidP="00D951F6">
      <w:pPr>
        <w:shd w:val="clear" w:color="auto" w:fill="FFFFFF"/>
        <w:spacing w:after="150" w:line="240" w:lineRule="auto"/>
        <w:rPr>
          <w:rStyle w:val="HTMLCode"/>
          <w:rFonts w:ascii="Consolas" w:eastAsiaTheme="minorHAnsi" w:hAnsi="Consolas"/>
          <w:color w:val="4C4C4C"/>
          <w:sz w:val="22"/>
          <w:szCs w:val="22"/>
          <w:shd w:val="clear" w:color="auto" w:fill="FFFFFF"/>
        </w:rPr>
      </w:pPr>
      <w:r>
        <w:rPr>
          <w:rFonts w:ascii="Helvetica" w:hAnsi="Helvetica" w:cs="Helvetica"/>
          <w:color w:val="4C4C4C"/>
          <w:shd w:val="clear" w:color="auto" w:fill="FFFFFF"/>
        </w:rPr>
        <w:t xml:space="preserve">Create an </w:t>
      </w:r>
      <w:proofErr w:type="spellStart"/>
      <w:r>
        <w:rPr>
          <w:rFonts w:ascii="Helvetica" w:hAnsi="Helvetica" w:cs="Helvetica"/>
          <w:color w:val="4C4C4C"/>
          <w:shd w:val="clear" w:color="auto" w:fill="FFFFFF"/>
        </w:rPr>
        <w:t>HTPasswd</w:t>
      </w:r>
      <w:proofErr w:type="spellEnd"/>
      <w:r>
        <w:rPr>
          <w:rFonts w:ascii="Helvetica" w:hAnsi="Helvetica" w:cs="Helvetica"/>
          <w:color w:val="4C4C4C"/>
          <w:shd w:val="clear" w:color="auto" w:fill="FFFFFF"/>
        </w:rPr>
        <w:t xml:space="preserve"> authentication file named </w:t>
      </w:r>
      <w:proofErr w:type="spellStart"/>
      <w:r>
        <w:rPr>
          <w:rStyle w:val="HTMLCode"/>
          <w:rFonts w:ascii="Consolas" w:eastAsiaTheme="minorHAnsi" w:hAnsi="Consolas"/>
          <w:color w:val="4C4C4C"/>
          <w:sz w:val="22"/>
          <w:szCs w:val="22"/>
          <w:shd w:val="clear" w:color="auto" w:fill="FFFFFF"/>
        </w:rPr>
        <w:t>htpasswd</w:t>
      </w:r>
      <w:proofErr w:type="spellEnd"/>
      <w:r>
        <w:rPr>
          <w:rStyle w:val="HTMLCode"/>
          <w:rFonts w:ascii="Consolas" w:eastAsiaTheme="minorHAnsi" w:hAnsi="Consolas"/>
          <w:color w:val="4C4C4C"/>
          <w:sz w:val="22"/>
          <w:szCs w:val="22"/>
          <w:shd w:val="clear" w:color="auto" w:fill="FFFFFF"/>
        </w:rPr>
        <w:t>:</w:t>
      </w:r>
    </w:p>
    <w:p w:rsidR="00CE6614" w:rsidRDefault="006E0BB9" w:rsidP="00D951F6">
      <w:pPr>
        <w:shd w:val="clear" w:color="auto" w:fill="FFFFFF"/>
        <w:spacing w:after="150" w:line="240" w:lineRule="auto"/>
        <w:rPr>
          <w:rFonts w:asciiTheme="majorHAnsi" w:eastAsia="Times New Roman" w:hAnsiTheme="majorHAnsi" w:cs="Helvetica"/>
          <w:color w:val="4C4C4C"/>
          <w:sz w:val="24"/>
          <w:szCs w:val="24"/>
          <w:lang w:eastAsia="en-IN"/>
        </w:rPr>
      </w:pPr>
      <w:r w:rsidRPr="006E0BB9">
        <w:rPr>
          <w:rFonts w:asciiTheme="majorHAnsi" w:eastAsia="Times New Roman" w:hAnsiTheme="majorHAnsi" w:cs="Helvetica"/>
          <w:color w:val="4C4C4C"/>
          <w:sz w:val="24"/>
          <w:szCs w:val="24"/>
          <w:lang w:eastAsia="en-IN"/>
        </w:rPr>
        <w:drawing>
          <wp:inline distT="0" distB="0" distL="0" distR="0" wp14:anchorId="53C9467D" wp14:editId="40D3C663">
            <wp:extent cx="5731510" cy="39251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92510"/>
                    </a:xfrm>
                    <a:prstGeom prst="rect">
                      <a:avLst/>
                    </a:prstGeom>
                  </pic:spPr>
                </pic:pic>
              </a:graphicData>
            </a:graphic>
          </wp:inline>
        </w:drawing>
      </w:r>
    </w:p>
    <w:p w:rsidR="006E0BB9" w:rsidRDefault="006E0BB9" w:rsidP="00D951F6">
      <w:pPr>
        <w:shd w:val="clear" w:color="auto" w:fill="FFFFFF"/>
        <w:spacing w:after="150" w:line="240" w:lineRule="auto"/>
        <w:rPr>
          <w:rFonts w:asciiTheme="majorHAnsi" w:hAnsiTheme="majorHAnsi" w:cs="Helvetica"/>
          <w:color w:val="4C4C4C"/>
          <w:shd w:val="clear" w:color="auto" w:fill="FFFFFF"/>
        </w:rPr>
      </w:pPr>
      <w:r w:rsidRPr="006E0BB9">
        <w:rPr>
          <w:rFonts w:asciiTheme="majorHAnsi" w:hAnsiTheme="majorHAnsi" w:cs="Helvetica"/>
          <w:color w:val="4C4C4C"/>
          <w:shd w:val="clear" w:color="auto" w:fill="FFFFFF"/>
        </w:rPr>
        <w:t>Add the </w:t>
      </w:r>
      <w:r w:rsidRPr="006E0BB9">
        <w:rPr>
          <w:rStyle w:val="HTMLCode"/>
          <w:rFonts w:asciiTheme="majorHAnsi" w:eastAsiaTheme="minorHAnsi" w:hAnsiTheme="majorHAnsi"/>
          <w:color w:val="4C4C4C"/>
          <w:sz w:val="22"/>
          <w:szCs w:val="22"/>
          <w:shd w:val="clear" w:color="auto" w:fill="FFFFFF"/>
        </w:rPr>
        <w:t>developer</w:t>
      </w:r>
      <w:r w:rsidRPr="006E0BB9">
        <w:rPr>
          <w:rFonts w:asciiTheme="majorHAnsi" w:hAnsiTheme="majorHAnsi" w:cs="Helvetica"/>
          <w:color w:val="4C4C4C"/>
          <w:shd w:val="clear" w:color="auto" w:fill="FFFFFF"/>
        </w:rPr>
        <w:t> user with a password of </w:t>
      </w:r>
      <w:r w:rsidRPr="006E0BB9">
        <w:rPr>
          <w:rStyle w:val="HTMLCode"/>
          <w:rFonts w:asciiTheme="majorHAnsi" w:eastAsiaTheme="minorHAnsi" w:hAnsiTheme="majorHAnsi"/>
          <w:color w:val="4C4C4C"/>
          <w:sz w:val="22"/>
          <w:szCs w:val="22"/>
          <w:shd w:val="clear" w:color="auto" w:fill="FFFFFF"/>
        </w:rPr>
        <w:t>developer</w:t>
      </w:r>
      <w:r w:rsidRPr="006E0BB9">
        <w:rPr>
          <w:rFonts w:asciiTheme="majorHAnsi" w:hAnsiTheme="majorHAnsi" w:cs="Helvetica"/>
          <w:color w:val="4C4C4C"/>
          <w:shd w:val="clear" w:color="auto" w:fill="FFFFFF"/>
        </w:rPr>
        <w:t> to the </w:t>
      </w:r>
      <w:r w:rsidRPr="006E0BB9">
        <w:rPr>
          <w:rStyle w:val="HTMLCode"/>
          <w:rFonts w:asciiTheme="majorHAnsi" w:eastAsiaTheme="minorHAnsi" w:hAnsiTheme="majorHAnsi"/>
          <w:color w:val="4C4C4C"/>
          <w:sz w:val="22"/>
          <w:szCs w:val="22"/>
          <w:shd w:val="clear" w:color="auto" w:fill="FFFFFF"/>
        </w:rPr>
        <w:t>~/DO280/labs/</w:t>
      </w:r>
      <w:proofErr w:type="spellStart"/>
      <w:r w:rsidRPr="006E0BB9">
        <w:rPr>
          <w:rStyle w:val="HTMLCode"/>
          <w:rFonts w:asciiTheme="majorHAnsi" w:eastAsiaTheme="minorHAnsi" w:hAnsiTheme="majorHAnsi"/>
          <w:color w:val="4C4C4C"/>
          <w:sz w:val="22"/>
          <w:szCs w:val="22"/>
          <w:shd w:val="clear" w:color="auto" w:fill="FFFFFF"/>
        </w:rPr>
        <w:t>auth</w:t>
      </w:r>
      <w:proofErr w:type="spellEnd"/>
      <w:r w:rsidRPr="006E0BB9">
        <w:rPr>
          <w:rStyle w:val="HTMLCode"/>
          <w:rFonts w:asciiTheme="majorHAnsi" w:eastAsiaTheme="minorHAnsi" w:hAnsiTheme="majorHAnsi"/>
          <w:color w:val="4C4C4C"/>
          <w:sz w:val="22"/>
          <w:szCs w:val="22"/>
          <w:shd w:val="clear" w:color="auto" w:fill="FFFFFF"/>
        </w:rPr>
        <w:t>-provider/</w:t>
      </w:r>
      <w:proofErr w:type="spellStart"/>
      <w:r w:rsidRPr="006E0BB9">
        <w:rPr>
          <w:rStyle w:val="HTMLCode"/>
          <w:rFonts w:asciiTheme="majorHAnsi" w:eastAsiaTheme="minorHAnsi" w:hAnsiTheme="majorHAnsi"/>
          <w:color w:val="4C4C4C"/>
          <w:sz w:val="22"/>
          <w:szCs w:val="22"/>
          <w:shd w:val="clear" w:color="auto" w:fill="FFFFFF"/>
        </w:rPr>
        <w:t>htpasswd</w:t>
      </w:r>
      <w:proofErr w:type="spellEnd"/>
      <w:r w:rsidRPr="006E0BB9">
        <w:rPr>
          <w:rFonts w:asciiTheme="majorHAnsi" w:hAnsiTheme="majorHAnsi" w:cs="Helvetica"/>
          <w:color w:val="4C4C4C"/>
          <w:shd w:val="clear" w:color="auto" w:fill="FFFFFF"/>
        </w:rPr>
        <w:t> fil</w:t>
      </w:r>
      <w:r w:rsidRPr="006E0BB9">
        <w:rPr>
          <w:rFonts w:asciiTheme="majorHAnsi" w:hAnsiTheme="majorHAnsi" w:cs="Helvetica"/>
          <w:color w:val="4C4C4C"/>
          <w:shd w:val="clear" w:color="auto" w:fill="FFFFFF"/>
        </w:rPr>
        <w:t>e</w:t>
      </w:r>
      <w:r>
        <w:rPr>
          <w:rFonts w:asciiTheme="majorHAnsi" w:hAnsiTheme="majorHAnsi" w:cs="Helvetica"/>
          <w:color w:val="4C4C4C"/>
          <w:shd w:val="clear" w:color="auto" w:fill="FFFFFF"/>
        </w:rPr>
        <w:t>.</w:t>
      </w:r>
    </w:p>
    <w:p w:rsidR="006E0BB9" w:rsidRDefault="006E0BB9" w:rsidP="00D951F6">
      <w:pPr>
        <w:shd w:val="clear" w:color="auto" w:fill="FFFFFF"/>
        <w:spacing w:after="150" w:line="240" w:lineRule="auto"/>
        <w:rPr>
          <w:rFonts w:asciiTheme="majorHAnsi" w:hAnsiTheme="majorHAnsi" w:cs="Helvetica"/>
          <w:color w:val="4C4C4C"/>
          <w:shd w:val="clear" w:color="auto" w:fill="FFFFFF"/>
        </w:rPr>
      </w:pPr>
      <w:r w:rsidRPr="006E0BB9">
        <w:rPr>
          <w:rFonts w:asciiTheme="majorHAnsi" w:hAnsiTheme="majorHAnsi" w:cs="Helvetica"/>
          <w:color w:val="4C4C4C"/>
          <w:shd w:val="clear" w:color="auto" w:fill="FFFFFF"/>
        </w:rPr>
        <w:drawing>
          <wp:inline distT="0" distB="0" distL="0" distR="0" wp14:anchorId="72CDFA6F" wp14:editId="16560F8E">
            <wp:extent cx="5731510" cy="37107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71079"/>
                    </a:xfrm>
                    <a:prstGeom prst="rect">
                      <a:avLst/>
                    </a:prstGeom>
                  </pic:spPr>
                </pic:pic>
              </a:graphicData>
            </a:graphic>
          </wp:inline>
        </w:drawing>
      </w:r>
    </w:p>
    <w:p w:rsidR="006E0BB9" w:rsidRDefault="006E0BB9" w:rsidP="00D951F6">
      <w:pPr>
        <w:shd w:val="clear" w:color="auto" w:fill="FFFFFF"/>
        <w:spacing w:after="150" w:line="240" w:lineRule="auto"/>
        <w:rPr>
          <w:rFonts w:asciiTheme="majorHAnsi" w:hAnsiTheme="majorHAnsi" w:cs="Helvetica"/>
          <w:color w:val="4C4C4C"/>
          <w:shd w:val="clear" w:color="auto" w:fill="FFFFFF"/>
        </w:rPr>
      </w:pPr>
    </w:p>
    <w:p w:rsidR="006E0BB9" w:rsidRDefault="006E0BB9" w:rsidP="00D951F6">
      <w:pPr>
        <w:shd w:val="clear" w:color="auto" w:fill="FFFFFF"/>
        <w:spacing w:after="150" w:line="240" w:lineRule="auto"/>
        <w:rPr>
          <w:rFonts w:asciiTheme="majorHAnsi" w:hAnsiTheme="majorHAnsi" w:cs="Helvetica"/>
          <w:color w:val="4C4C4C"/>
          <w:shd w:val="clear" w:color="auto" w:fill="FFFFFF"/>
        </w:rPr>
      </w:pPr>
      <w:r w:rsidRPr="006E0BB9">
        <w:rPr>
          <w:rFonts w:asciiTheme="majorHAnsi" w:hAnsiTheme="majorHAnsi" w:cs="Helvetica"/>
          <w:color w:val="4C4C4C"/>
          <w:shd w:val="clear" w:color="auto" w:fill="FFFFFF"/>
        </w:rPr>
        <w:drawing>
          <wp:inline distT="0" distB="0" distL="0" distR="0" wp14:anchorId="78C13403" wp14:editId="26F544B6">
            <wp:extent cx="4483330" cy="463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83330" cy="463574"/>
                    </a:xfrm>
                    <a:prstGeom prst="rect">
                      <a:avLst/>
                    </a:prstGeom>
                  </pic:spPr>
                </pic:pic>
              </a:graphicData>
            </a:graphic>
          </wp:inline>
        </w:drawing>
      </w:r>
    </w:p>
    <w:p w:rsidR="006E0BB9" w:rsidRDefault="006E0BB9" w:rsidP="00D951F6">
      <w:pPr>
        <w:shd w:val="clear" w:color="auto" w:fill="FFFFFF"/>
        <w:spacing w:after="150" w:line="240" w:lineRule="auto"/>
        <w:rPr>
          <w:rFonts w:ascii="Helvetica" w:hAnsi="Helvetica" w:cs="Helvetica"/>
          <w:color w:val="4C4C4C"/>
          <w:shd w:val="clear" w:color="auto" w:fill="FFFFFF"/>
        </w:rPr>
      </w:pPr>
      <w:proofErr w:type="spellStart"/>
      <w:r>
        <w:rPr>
          <w:rFonts w:ascii="Helvetica" w:hAnsi="Helvetica" w:cs="Helvetica"/>
          <w:color w:val="4C4C4C"/>
          <w:shd w:val="clear" w:color="auto" w:fill="FFFFFF"/>
        </w:rPr>
        <w:t>OpenShift</w:t>
      </w:r>
      <w:proofErr w:type="spellEnd"/>
      <w:r>
        <w:rPr>
          <w:rFonts w:ascii="Helvetica" w:hAnsi="Helvetica" w:cs="Helvetica"/>
          <w:color w:val="4C4C4C"/>
          <w:shd w:val="clear" w:color="auto" w:fill="FFFFFF"/>
        </w:rPr>
        <w:t xml:space="preserve"> and create a secret that contains the </w:t>
      </w:r>
      <w:proofErr w:type="spellStart"/>
      <w:r>
        <w:rPr>
          <w:rFonts w:ascii="Helvetica" w:hAnsi="Helvetica" w:cs="Helvetica"/>
          <w:color w:val="4C4C4C"/>
          <w:shd w:val="clear" w:color="auto" w:fill="FFFFFF"/>
        </w:rPr>
        <w:t>HTPasswd</w:t>
      </w:r>
      <w:proofErr w:type="spellEnd"/>
      <w:r>
        <w:rPr>
          <w:rFonts w:ascii="Helvetica" w:hAnsi="Helvetica" w:cs="Helvetica"/>
          <w:color w:val="4C4C4C"/>
          <w:shd w:val="clear" w:color="auto" w:fill="FFFFFF"/>
        </w:rPr>
        <w:t xml:space="preserve"> users file</w:t>
      </w:r>
    </w:p>
    <w:p w:rsidR="006E0BB9" w:rsidRDefault="006E0BB9" w:rsidP="00D951F6">
      <w:pPr>
        <w:shd w:val="clear" w:color="auto" w:fill="FFFFFF"/>
        <w:spacing w:after="150" w:line="240" w:lineRule="auto"/>
        <w:rPr>
          <w:rFonts w:ascii="Helvetica" w:hAnsi="Helvetica" w:cs="Helvetica"/>
          <w:color w:val="4C4C4C"/>
          <w:shd w:val="clear" w:color="auto" w:fill="FFFFFF"/>
        </w:rPr>
      </w:pPr>
      <w:r>
        <w:rPr>
          <w:rFonts w:ascii="Helvetica" w:hAnsi="Helvetica" w:cs="Helvetica"/>
          <w:color w:val="4C4C4C"/>
          <w:shd w:val="clear" w:color="auto" w:fill="FFFFFF"/>
        </w:rPr>
        <w:t>Log in to the cluster as the </w:t>
      </w:r>
      <w:proofErr w:type="spellStart"/>
      <w:r>
        <w:rPr>
          <w:rStyle w:val="HTMLCode"/>
          <w:rFonts w:ascii="Consolas" w:eastAsiaTheme="minorHAnsi" w:hAnsi="Consolas"/>
          <w:color w:val="4C4C4C"/>
          <w:sz w:val="22"/>
          <w:szCs w:val="22"/>
          <w:shd w:val="clear" w:color="auto" w:fill="FFFFFF"/>
        </w:rPr>
        <w:t>kubeadmin</w:t>
      </w:r>
      <w:proofErr w:type="spellEnd"/>
      <w:r>
        <w:rPr>
          <w:rFonts w:ascii="Helvetica" w:hAnsi="Helvetica" w:cs="Helvetica"/>
          <w:color w:val="4C4C4C"/>
          <w:shd w:val="clear" w:color="auto" w:fill="FFFFFF"/>
        </w:rPr>
        <w:t> user.</w:t>
      </w:r>
    </w:p>
    <w:p w:rsidR="006E0BB9" w:rsidRPr="006E0BB9" w:rsidRDefault="006E0BB9" w:rsidP="00D951F6">
      <w:pPr>
        <w:shd w:val="clear" w:color="auto" w:fill="FFFFFF"/>
        <w:spacing w:after="150" w:line="240" w:lineRule="auto"/>
        <w:rPr>
          <w:rFonts w:asciiTheme="majorHAnsi" w:hAnsiTheme="majorHAnsi" w:cs="Helvetica"/>
          <w:color w:val="4C4C4C"/>
          <w:shd w:val="clear" w:color="auto" w:fill="FFFFFF"/>
        </w:rPr>
      </w:pPr>
      <w:bookmarkStart w:id="0" w:name="_GoBack"/>
      <w:bookmarkEnd w:id="0"/>
    </w:p>
    <w:p w:rsidR="006E0BB9" w:rsidRPr="00D951F6" w:rsidRDefault="006E0BB9" w:rsidP="00D951F6">
      <w:pPr>
        <w:shd w:val="clear" w:color="auto" w:fill="FFFFFF"/>
        <w:spacing w:after="150" w:line="240" w:lineRule="auto"/>
        <w:rPr>
          <w:rFonts w:asciiTheme="majorHAnsi" w:eastAsia="Times New Roman" w:hAnsiTheme="majorHAnsi" w:cs="Helvetica"/>
          <w:color w:val="4C4C4C"/>
          <w:sz w:val="24"/>
          <w:szCs w:val="24"/>
          <w:lang w:eastAsia="en-IN"/>
        </w:rPr>
      </w:pPr>
    </w:p>
    <w:p w:rsidR="00D951F6" w:rsidRPr="00D951F6" w:rsidRDefault="00D951F6" w:rsidP="00D951F6">
      <w:pPr>
        <w:rPr>
          <w:rFonts w:asciiTheme="majorHAnsi" w:hAnsiTheme="majorHAnsi"/>
        </w:rPr>
      </w:pPr>
    </w:p>
    <w:p w:rsidR="00D951F6" w:rsidRPr="00D951F6" w:rsidRDefault="00D951F6" w:rsidP="00D951F6">
      <w:pPr>
        <w:shd w:val="clear" w:color="auto" w:fill="FFFFFF"/>
        <w:spacing w:after="75" w:line="240" w:lineRule="auto"/>
        <w:rPr>
          <w:rFonts w:asciiTheme="majorHAnsi" w:eastAsia="Times New Roman" w:hAnsiTheme="majorHAnsi" w:cs="Helvetica"/>
          <w:color w:val="4C4C4C"/>
          <w:lang w:eastAsia="en-IN"/>
        </w:rPr>
      </w:pPr>
    </w:p>
    <w:p w:rsidR="00D951F6" w:rsidRPr="00D951F6" w:rsidRDefault="00D951F6" w:rsidP="00AB4368">
      <w:pPr>
        <w:rPr>
          <w:rFonts w:asciiTheme="majorHAnsi" w:hAnsiTheme="majorHAnsi"/>
        </w:rPr>
      </w:pPr>
    </w:p>
    <w:p w:rsidR="006F4231" w:rsidRPr="006F4231" w:rsidRDefault="006F4231" w:rsidP="006F4231">
      <w:pPr>
        <w:shd w:val="clear" w:color="auto" w:fill="FFFFFF"/>
        <w:spacing w:after="150" w:line="240" w:lineRule="auto"/>
        <w:ind w:left="720"/>
        <w:rPr>
          <w:rFonts w:asciiTheme="majorHAnsi" w:eastAsia="Times New Roman" w:hAnsiTheme="majorHAnsi" w:cs="Helvetica"/>
          <w:color w:val="4C4C4C"/>
          <w:sz w:val="24"/>
          <w:szCs w:val="24"/>
          <w:lang w:eastAsia="en-IN"/>
        </w:rPr>
      </w:pPr>
    </w:p>
    <w:p w:rsidR="006F4231" w:rsidRPr="002808CE" w:rsidRDefault="006F4231" w:rsidP="002808CE">
      <w:pPr>
        <w:shd w:val="clear" w:color="auto" w:fill="FFFFFF"/>
        <w:spacing w:before="300" w:after="150" w:line="240" w:lineRule="auto"/>
        <w:outlineLvl w:val="0"/>
        <w:rPr>
          <w:rFonts w:asciiTheme="majorHAnsi" w:eastAsia="Times New Roman" w:hAnsiTheme="majorHAnsi" w:cs="Helvetica"/>
          <w:color w:val="4C4C4C"/>
          <w:kern w:val="36"/>
          <w:sz w:val="36"/>
          <w:szCs w:val="36"/>
          <w:lang w:eastAsia="en-IN"/>
        </w:rPr>
      </w:pPr>
    </w:p>
    <w:p w:rsidR="00B57AD3" w:rsidRDefault="00EA6BAF"/>
    <w:sectPr w:rsidR="00B57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06A"/>
    <w:multiLevelType w:val="multilevel"/>
    <w:tmpl w:val="0DAE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8B5826"/>
    <w:multiLevelType w:val="multilevel"/>
    <w:tmpl w:val="DD3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CE"/>
    <w:rsid w:val="002808CE"/>
    <w:rsid w:val="003132BA"/>
    <w:rsid w:val="006738DA"/>
    <w:rsid w:val="006E0BB9"/>
    <w:rsid w:val="006F4231"/>
    <w:rsid w:val="007B1C3A"/>
    <w:rsid w:val="008E0E0D"/>
    <w:rsid w:val="00AB4368"/>
    <w:rsid w:val="00CE6614"/>
    <w:rsid w:val="00D95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08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AB43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8CE"/>
    <w:rPr>
      <w:rFonts w:ascii="Times New Roman" w:eastAsia="Times New Roman" w:hAnsi="Times New Roman" w:cs="Times New Roman"/>
      <w:b/>
      <w:bCs/>
      <w:kern w:val="36"/>
      <w:sz w:val="48"/>
      <w:szCs w:val="48"/>
      <w:lang w:eastAsia="en-IN"/>
    </w:rPr>
  </w:style>
  <w:style w:type="character" w:customStyle="1" w:styleId="term">
    <w:name w:val="term"/>
    <w:basedOn w:val="DefaultParagraphFont"/>
    <w:rsid w:val="006F4231"/>
  </w:style>
  <w:style w:type="paragraph" w:styleId="NormalWeb">
    <w:name w:val="Normal (Web)"/>
    <w:basedOn w:val="Normal"/>
    <w:uiPriority w:val="99"/>
    <w:semiHidden/>
    <w:unhideWhenUsed/>
    <w:rsid w:val="006F42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B43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F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951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E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E661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E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B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08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AB43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8CE"/>
    <w:rPr>
      <w:rFonts w:ascii="Times New Roman" w:eastAsia="Times New Roman" w:hAnsi="Times New Roman" w:cs="Times New Roman"/>
      <w:b/>
      <w:bCs/>
      <w:kern w:val="36"/>
      <w:sz w:val="48"/>
      <w:szCs w:val="48"/>
      <w:lang w:eastAsia="en-IN"/>
    </w:rPr>
  </w:style>
  <w:style w:type="character" w:customStyle="1" w:styleId="term">
    <w:name w:val="term"/>
    <w:basedOn w:val="DefaultParagraphFont"/>
    <w:rsid w:val="006F4231"/>
  </w:style>
  <w:style w:type="paragraph" w:styleId="NormalWeb">
    <w:name w:val="Normal (Web)"/>
    <w:basedOn w:val="Normal"/>
    <w:uiPriority w:val="99"/>
    <w:semiHidden/>
    <w:unhideWhenUsed/>
    <w:rsid w:val="006F42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B43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F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951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E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E661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E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B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0281">
      <w:bodyDiv w:val="1"/>
      <w:marLeft w:val="0"/>
      <w:marRight w:val="0"/>
      <w:marTop w:val="0"/>
      <w:marBottom w:val="0"/>
      <w:divBdr>
        <w:top w:val="none" w:sz="0" w:space="0" w:color="auto"/>
        <w:left w:val="none" w:sz="0" w:space="0" w:color="auto"/>
        <w:bottom w:val="none" w:sz="0" w:space="0" w:color="auto"/>
        <w:right w:val="none" w:sz="0" w:space="0" w:color="auto"/>
      </w:divBdr>
    </w:div>
    <w:div w:id="216356886">
      <w:bodyDiv w:val="1"/>
      <w:marLeft w:val="0"/>
      <w:marRight w:val="0"/>
      <w:marTop w:val="0"/>
      <w:marBottom w:val="0"/>
      <w:divBdr>
        <w:top w:val="none" w:sz="0" w:space="0" w:color="auto"/>
        <w:left w:val="none" w:sz="0" w:space="0" w:color="auto"/>
        <w:bottom w:val="none" w:sz="0" w:space="0" w:color="auto"/>
        <w:right w:val="none" w:sz="0" w:space="0" w:color="auto"/>
      </w:divBdr>
    </w:div>
    <w:div w:id="316544338">
      <w:bodyDiv w:val="1"/>
      <w:marLeft w:val="0"/>
      <w:marRight w:val="0"/>
      <w:marTop w:val="0"/>
      <w:marBottom w:val="0"/>
      <w:divBdr>
        <w:top w:val="none" w:sz="0" w:space="0" w:color="auto"/>
        <w:left w:val="none" w:sz="0" w:space="0" w:color="auto"/>
        <w:bottom w:val="none" w:sz="0" w:space="0" w:color="auto"/>
        <w:right w:val="none" w:sz="0" w:space="0" w:color="auto"/>
      </w:divBdr>
    </w:div>
    <w:div w:id="418916224">
      <w:bodyDiv w:val="1"/>
      <w:marLeft w:val="0"/>
      <w:marRight w:val="0"/>
      <w:marTop w:val="0"/>
      <w:marBottom w:val="0"/>
      <w:divBdr>
        <w:top w:val="none" w:sz="0" w:space="0" w:color="auto"/>
        <w:left w:val="none" w:sz="0" w:space="0" w:color="auto"/>
        <w:bottom w:val="none" w:sz="0" w:space="0" w:color="auto"/>
        <w:right w:val="none" w:sz="0" w:space="0" w:color="auto"/>
      </w:divBdr>
    </w:div>
    <w:div w:id="495802539">
      <w:bodyDiv w:val="1"/>
      <w:marLeft w:val="0"/>
      <w:marRight w:val="0"/>
      <w:marTop w:val="0"/>
      <w:marBottom w:val="0"/>
      <w:divBdr>
        <w:top w:val="none" w:sz="0" w:space="0" w:color="auto"/>
        <w:left w:val="none" w:sz="0" w:space="0" w:color="auto"/>
        <w:bottom w:val="none" w:sz="0" w:space="0" w:color="auto"/>
        <w:right w:val="none" w:sz="0" w:space="0" w:color="auto"/>
      </w:divBdr>
      <w:divsChild>
        <w:div w:id="1030112462">
          <w:marLeft w:val="0"/>
          <w:marRight w:val="0"/>
          <w:marTop w:val="0"/>
          <w:marBottom w:val="0"/>
          <w:divBdr>
            <w:top w:val="none" w:sz="0" w:space="0" w:color="auto"/>
            <w:left w:val="none" w:sz="0" w:space="0" w:color="auto"/>
            <w:bottom w:val="none" w:sz="0" w:space="0" w:color="auto"/>
            <w:right w:val="none" w:sz="0" w:space="0" w:color="auto"/>
          </w:divBdr>
          <w:divsChild>
            <w:div w:id="887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994">
      <w:bodyDiv w:val="1"/>
      <w:marLeft w:val="0"/>
      <w:marRight w:val="0"/>
      <w:marTop w:val="0"/>
      <w:marBottom w:val="0"/>
      <w:divBdr>
        <w:top w:val="none" w:sz="0" w:space="0" w:color="auto"/>
        <w:left w:val="none" w:sz="0" w:space="0" w:color="auto"/>
        <w:bottom w:val="none" w:sz="0" w:space="0" w:color="auto"/>
        <w:right w:val="none" w:sz="0" w:space="0" w:color="auto"/>
      </w:divBdr>
    </w:div>
    <w:div w:id="679897559">
      <w:bodyDiv w:val="1"/>
      <w:marLeft w:val="0"/>
      <w:marRight w:val="0"/>
      <w:marTop w:val="0"/>
      <w:marBottom w:val="0"/>
      <w:divBdr>
        <w:top w:val="none" w:sz="0" w:space="0" w:color="auto"/>
        <w:left w:val="none" w:sz="0" w:space="0" w:color="auto"/>
        <w:bottom w:val="none" w:sz="0" w:space="0" w:color="auto"/>
        <w:right w:val="none" w:sz="0" w:space="0" w:color="auto"/>
      </w:divBdr>
    </w:div>
    <w:div w:id="849757578">
      <w:bodyDiv w:val="1"/>
      <w:marLeft w:val="0"/>
      <w:marRight w:val="0"/>
      <w:marTop w:val="0"/>
      <w:marBottom w:val="0"/>
      <w:divBdr>
        <w:top w:val="none" w:sz="0" w:space="0" w:color="auto"/>
        <w:left w:val="none" w:sz="0" w:space="0" w:color="auto"/>
        <w:bottom w:val="none" w:sz="0" w:space="0" w:color="auto"/>
        <w:right w:val="none" w:sz="0" w:space="0" w:color="auto"/>
      </w:divBdr>
    </w:div>
    <w:div w:id="876702799">
      <w:bodyDiv w:val="1"/>
      <w:marLeft w:val="0"/>
      <w:marRight w:val="0"/>
      <w:marTop w:val="0"/>
      <w:marBottom w:val="0"/>
      <w:divBdr>
        <w:top w:val="none" w:sz="0" w:space="0" w:color="auto"/>
        <w:left w:val="none" w:sz="0" w:space="0" w:color="auto"/>
        <w:bottom w:val="none" w:sz="0" w:space="0" w:color="auto"/>
        <w:right w:val="none" w:sz="0" w:space="0" w:color="auto"/>
      </w:divBdr>
    </w:div>
    <w:div w:id="1155729801">
      <w:bodyDiv w:val="1"/>
      <w:marLeft w:val="0"/>
      <w:marRight w:val="0"/>
      <w:marTop w:val="0"/>
      <w:marBottom w:val="0"/>
      <w:divBdr>
        <w:top w:val="none" w:sz="0" w:space="0" w:color="auto"/>
        <w:left w:val="none" w:sz="0" w:space="0" w:color="auto"/>
        <w:bottom w:val="none" w:sz="0" w:space="0" w:color="auto"/>
        <w:right w:val="none" w:sz="0" w:space="0" w:color="auto"/>
      </w:divBdr>
    </w:div>
    <w:div w:id="1244802754">
      <w:bodyDiv w:val="1"/>
      <w:marLeft w:val="0"/>
      <w:marRight w:val="0"/>
      <w:marTop w:val="0"/>
      <w:marBottom w:val="0"/>
      <w:divBdr>
        <w:top w:val="none" w:sz="0" w:space="0" w:color="auto"/>
        <w:left w:val="none" w:sz="0" w:space="0" w:color="auto"/>
        <w:bottom w:val="none" w:sz="0" w:space="0" w:color="auto"/>
        <w:right w:val="none" w:sz="0" w:space="0" w:color="auto"/>
      </w:divBdr>
    </w:div>
    <w:div w:id="1539393474">
      <w:bodyDiv w:val="1"/>
      <w:marLeft w:val="0"/>
      <w:marRight w:val="0"/>
      <w:marTop w:val="0"/>
      <w:marBottom w:val="0"/>
      <w:divBdr>
        <w:top w:val="none" w:sz="0" w:space="0" w:color="auto"/>
        <w:left w:val="none" w:sz="0" w:space="0" w:color="auto"/>
        <w:bottom w:val="none" w:sz="0" w:space="0" w:color="auto"/>
        <w:right w:val="none" w:sz="0" w:space="0" w:color="auto"/>
      </w:divBdr>
    </w:div>
    <w:div w:id="2078241553">
      <w:bodyDiv w:val="1"/>
      <w:marLeft w:val="0"/>
      <w:marRight w:val="0"/>
      <w:marTop w:val="0"/>
      <w:marBottom w:val="0"/>
      <w:divBdr>
        <w:top w:val="none" w:sz="0" w:space="0" w:color="auto"/>
        <w:left w:val="none" w:sz="0" w:space="0" w:color="auto"/>
        <w:bottom w:val="none" w:sz="0" w:space="0" w:color="auto"/>
        <w:right w:val="none" w:sz="0" w:space="0" w:color="auto"/>
      </w:divBdr>
      <w:divsChild>
        <w:div w:id="950403686">
          <w:marLeft w:val="0"/>
          <w:marRight w:val="0"/>
          <w:marTop w:val="0"/>
          <w:marBottom w:val="0"/>
          <w:divBdr>
            <w:top w:val="none" w:sz="0" w:space="0" w:color="auto"/>
            <w:left w:val="none" w:sz="0" w:space="0" w:color="auto"/>
            <w:bottom w:val="none" w:sz="0" w:space="0" w:color="auto"/>
            <w:right w:val="none" w:sz="0" w:space="0" w:color="auto"/>
          </w:divBdr>
          <w:divsChild>
            <w:div w:id="16779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1</cp:revision>
  <dcterms:created xsi:type="dcterms:W3CDTF">2023-03-01T05:10:00Z</dcterms:created>
  <dcterms:modified xsi:type="dcterms:W3CDTF">2023-03-01T14:15:00Z</dcterms:modified>
</cp:coreProperties>
</file>