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开始时间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18:00:00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结束时间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23:59:59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系统名称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氢燃料电池系统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电堆型号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FC-Stack-V2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目标功率(kW)</w:t>
            </w:r>
          </w:p>
        </w:tc>
        <w:tc>
          <w:tcPr>
            <w:tcW w:type="dxa" w:w="617"/>
          </w:tcPr>
          <w:p>
            <w:r>
              <w:t>湿度</w:t>
            </w:r>
          </w:p>
        </w:tc>
        <w:tc>
          <w:tcPr>
            <w:tcW w:type="dxa" w:w="617"/>
          </w:tcPr>
          <w:p>
            <w:r>
              <w:t>温度</w:t>
            </w:r>
          </w:p>
        </w:tc>
        <w:tc>
          <w:tcPr>
            <w:tcW w:type="dxa" w:w="617"/>
          </w:tcPr>
          <w:p>
            <w:r>
              <w:t>净输出功率(kW)</w:t>
            </w:r>
          </w:p>
        </w:tc>
        <w:tc>
          <w:tcPr>
            <w:tcW w:type="dxa" w:w="617"/>
          </w:tcPr>
          <w:p>
            <w:r>
              <w:t>电堆电流(A)</w:t>
            </w:r>
          </w:p>
        </w:tc>
        <w:tc>
          <w:tcPr>
            <w:tcW w:type="dxa" w:w="617"/>
          </w:tcPr>
          <w:p>
            <w:r>
              <w:t>平均单体电压(V)</w:t>
            </w:r>
          </w:p>
        </w:tc>
        <w:tc>
          <w:tcPr>
            <w:tcW w:type="dxa" w:w="617"/>
          </w:tcPr>
          <w:p>
            <w:r>
              <w:t>离均差</w:t>
            </w:r>
          </w:p>
        </w:tc>
        <w:tc>
          <w:tcPr>
            <w:tcW w:type="dxa" w:w="617"/>
          </w:tcPr>
          <w:p>
            <w:r>
              <w:t>空压机功耗(kW)</w:t>
            </w:r>
          </w:p>
        </w:tc>
        <w:tc>
          <w:tcPr>
            <w:tcW w:type="dxa" w:w="617"/>
          </w:tcPr>
          <w:p>
            <w:r>
              <w:t>水泵功耗(kW)</w:t>
            </w:r>
          </w:p>
        </w:tc>
        <w:tc>
          <w:tcPr>
            <w:tcW w:type="dxa" w:w="617"/>
          </w:tcPr>
          <w:p>
            <w:r>
              <w:t>冷却水入口温度(℃)</w:t>
            </w:r>
          </w:p>
        </w:tc>
        <w:tc>
          <w:tcPr>
            <w:tcW w:type="dxa" w:w="617"/>
          </w:tcPr>
          <w:p>
            <w:r>
              <w:t>冷却水出口温度(℃)</w:t>
            </w:r>
          </w:p>
        </w:tc>
        <w:tc>
          <w:tcPr>
            <w:tcW w:type="dxa" w:w="617"/>
          </w:tcPr>
          <w:p>
            <w:r>
              <w:t>HFR</w:t>
            </w:r>
          </w:p>
        </w:tc>
        <w:tc>
          <w:tcPr>
            <w:tcW w:type="dxa" w:w="617"/>
          </w:tcPr>
          <w:p>
            <w:r>
              <w:t>LFR</w:t>
            </w:r>
          </w:p>
        </w:tc>
        <w:tc>
          <w:tcPr>
            <w:tcW w:type="dxa" w:w="617"/>
          </w:tcPr>
          <w:p>
            <w:r>
              <w:t>电压方差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