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7777777" w:rsidR="00232C18" w:rsidRPr="00232C18" w:rsidRDefault="00232C18" w:rsidP="008B6C56">
      <w:pPr>
        <w:pStyle w:val="Heading1"/>
      </w:pPr>
      <w:r w:rsidRPr="00232C18">
        <w:t>Glossary</w:t>
      </w:r>
    </w:p>
    <w:p w14:paraId="0F9A7967" w14:textId="242CD263" w:rsidR="000A431B" w:rsidRPr="00754E4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aggregation</w:t>
      </w:r>
      <w:proofErr w:type="gramEnd"/>
      <w:r w:rsidR="000A431B">
        <w:rPr>
          <w:rFonts w:ascii="Verdana" w:hAnsi="Verdana"/>
          <w:b/>
          <w:bCs/>
          <w:color w:val="C45911" w:themeColor="accent2" w:themeShade="BF"/>
        </w:rPr>
        <w:t xml:space="preserve"> – </w:t>
      </w:r>
      <w:r w:rsidR="000A431B">
        <w:t xml:space="preserve">independent </w:t>
      </w:r>
      <w:r>
        <w:t>items</w:t>
      </w:r>
      <w:r w:rsidR="000A431B">
        <w:t xml:space="preserve"> in a</w:t>
      </w:r>
      <w:r w:rsidR="0044657C">
        <w:t xml:space="preserve"> memory image</w:t>
      </w:r>
      <w:r w:rsidR="000A431B">
        <w:t xml:space="preserve"> group.</w:t>
      </w:r>
      <w:r w:rsidR="00754E41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  <w:r w:rsidR="00360B7C">
        <w:br/>
      </w:r>
      <w:r w:rsidR="00360B7C" w:rsidRPr="00360B7C">
        <w:rPr>
          <w:rStyle w:val="dataterm2"/>
        </w:rPr>
        <w:t>Synonyms</w:t>
      </w:r>
      <w:r w:rsidR="00360B7C">
        <w:t>: containment.</w:t>
      </w:r>
    </w:p>
    <w:p w14:paraId="72DC8AF8" w14:textId="75CB34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>– to store an image in your memory using an association.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319C646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narrative logic between an image key and an image value.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</w:p>
    <w:p w14:paraId="624D975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- a measure of an item’s meaningfulness which helps you to learn to associate it with a second stimulus, or to recall it during decoding.</w:t>
      </w:r>
    </w:p>
    <w:p w14:paraId="55B31E5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details for a group of locations.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room, a locus (the original definition), the context, the environment, a theme, a station, a stage, a scene, a milestone.</w:t>
      </w:r>
    </w:p>
    <w:p w14:paraId="339D4C9B" w14:textId="0FF5B6BA" w:rsidR="000A431B" w:rsidRPr="00C060C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composition</w:t>
      </w:r>
      <w:proofErr w:type="gramEnd"/>
      <w:r w:rsidR="000A431B">
        <w:t xml:space="preserve"> –</w:t>
      </w:r>
      <w:r>
        <w:t xml:space="preserve"> </w:t>
      </w:r>
      <w:r w:rsidR="009E5264">
        <w:t>memory images</w:t>
      </w:r>
      <w:r w:rsidR="000A431B">
        <w:t xml:space="preserve"> in a </w:t>
      </w:r>
      <w:r w:rsidR="009E5264">
        <w:t xml:space="preserve">memory image </w:t>
      </w:r>
      <w:r w:rsidR="000A431B">
        <w:t>group</w:t>
      </w:r>
      <w:r>
        <w:t xml:space="preserve"> dependent on </w:t>
      </w:r>
      <w:r w:rsidR="009E5264">
        <w:t>that</w:t>
      </w:r>
      <w:r>
        <w:t xml:space="preserve"> group </w:t>
      </w:r>
      <w:r w:rsidR="009E5264">
        <w:t>image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fingers on a hand,</w:t>
      </w:r>
      <w:r w:rsidR="00754E41">
        <w:t xml:space="preserve"> locations on a memory object</w:t>
      </w:r>
      <w:r>
        <w:t>.</w:t>
      </w:r>
      <w:r w:rsidR="005D1F71">
        <w:br/>
      </w:r>
      <w:r w:rsidR="005D1F71" w:rsidRPr="00A270F7">
        <w:rPr>
          <w:rStyle w:val="dataterm2"/>
        </w:rPr>
        <w:t>Synonyms</w:t>
      </w:r>
      <w:r w:rsidR="005D1F71">
        <w:t>: containment, parent-child relationship, nesting, Russian doll.</w:t>
      </w:r>
    </w:p>
    <w:p w14:paraId="7F1A1167" w14:textId="7EB1ED4E" w:rsidR="00012883" w:rsidRPr="005854E6" w:rsidRDefault="00D521C8" w:rsidP="00DA6575">
      <w:r>
        <w:rPr>
          <w:rFonts w:ascii="Verdana" w:hAnsi="Verdana"/>
          <w:b/>
          <w:bCs/>
          <w:color w:val="C45911" w:themeColor="accent2" w:themeShade="BF"/>
        </w:rPr>
        <w:t>*</w:t>
      </w:r>
      <w:r w:rsidR="00012883">
        <w:rPr>
          <w:rFonts w:ascii="Verdana" w:hAnsi="Verdana"/>
          <w:b/>
          <w:bCs/>
          <w:color w:val="C45911" w:themeColor="accent2" w:themeShade="BF"/>
        </w:rPr>
        <w:t xml:space="preserve">data </w:t>
      </w:r>
      <w:r w:rsidR="00012883">
        <w:t>– value</w:t>
      </w:r>
      <w:r w:rsidR="002E2B0A">
        <w:t>s</w:t>
      </w:r>
      <w:r w:rsidR="00012883">
        <w:t xml:space="preserve"> that communicates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012883">
        <w:br/>
      </w:r>
      <w:r w:rsidR="00012883"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="00012883" w:rsidRPr="005854E6">
        <w:t xml:space="preserve"> </w:t>
      </w:r>
      <w:r w:rsidR="002E2B0A" w:rsidRPr="005854E6">
        <w:t>M</w:t>
      </w:r>
      <w:r w:rsidR="002E2B0A" w:rsidRPr="005854E6">
        <w:t xml:space="preserve"> </w:t>
      </w:r>
      <w:r w:rsidR="002E2B0A" w:rsidRPr="005854E6">
        <w:t>O 5</w:t>
      </w:r>
      <w:r w:rsidR="002E2B0A" w:rsidRPr="005854E6">
        <w:t xml:space="preserve"> </w:t>
      </w:r>
      <w:r w:rsidR="002E2B0A" w:rsidRPr="005854E6">
        <w:t>G</w:t>
      </w:r>
      <w:r w:rsidR="002E2B0A" w:rsidRPr="005854E6">
        <w:t xml:space="preserve"> </w:t>
      </w:r>
      <w:r w:rsidR="002E2B0A" w:rsidRPr="005854E6">
        <w:t>6 A</w:t>
      </w:r>
      <w:r w:rsidR="002E2B0A" w:rsidRPr="005854E6">
        <w:t xml:space="preserve"> </w:t>
      </w:r>
      <w:r w:rsidR="002E2B0A" w:rsidRPr="005854E6">
        <w:t>3</w:t>
      </w:r>
      <w:r w:rsidR="002E2B0A" w:rsidRPr="005854E6">
        <w:t xml:space="preserve"> </w:t>
      </w:r>
      <w:r w:rsidR="002E2B0A" w:rsidRPr="005854E6">
        <w:t>W</w:t>
      </w:r>
      <w:r w:rsidR="002E2B0A" w:rsidRPr="005854E6">
        <w:t xml:space="preserve"> </w:t>
      </w:r>
      <w:r w:rsidR="002E2B0A" w:rsidRPr="005854E6">
        <w:t>4</w:t>
      </w:r>
      <w:r w:rsidR="002E2B0A" w:rsidRPr="005854E6">
        <w:t xml:space="preserve"> </w:t>
      </w:r>
      <w:r w:rsidR="002E2B0A" w:rsidRPr="005854E6">
        <w:t>/</w:t>
      </w:r>
      <w:r w:rsidR="002E2B0A" w:rsidRPr="005854E6">
        <w:t xml:space="preserve"> </w:t>
      </w:r>
      <w:r w:rsidR="002E2B0A" w:rsidRPr="005854E6">
        <w:t>6</w:t>
      </w:r>
      <w:r w:rsidR="002E2B0A" w:rsidRPr="005854E6">
        <w:t xml:space="preserve"> </w:t>
      </w:r>
      <w:r w:rsidR="002E2B0A" w:rsidRPr="005854E6">
        <w:t>/</w:t>
      </w:r>
      <w:r w:rsidR="002E2B0A" w:rsidRPr="005854E6">
        <w:t xml:space="preserve"> </w:t>
      </w:r>
      <w:r w:rsidR="002E2B0A" w:rsidRPr="005854E6">
        <w:t>2</w:t>
      </w:r>
      <w:r w:rsidR="002E2B0A" w:rsidRPr="005854E6">
        <w:t xml:space="preserve"> </w:t>
      </w:r>
      <w:r w:rsidR="002E2B0A" w:rsidRPr="005854E6">
        <w:t>0</w:t>
      </w:r>
      <w:r w:rsidR="002E2B0A" w:rsidRPr="005854E6">
        <w:t xml:space="preserve"> </w:t>
      </w:r>
      <w:r w:rsidR="002E2B0A" w:rsidRPr="005854E6">
        <w:t>2</w:t>
      </w:r>
      <w:r w:rsidR="002E2B0A" w:rsidRPr="005854E6">
        <w:t xml:space="preserve"> </w:t>
      </w:r>
      <w:r w:rsidR="002E2B0A" w:rsidRPr="005854E6">
        <w:t>1</w:t>
      </w:r>
      <w:r w:rsidR="002E2B0A" w:rsidRPr="005854E6">
        <w:t xml:space="preserve"> </w:t>
      </w:r>
      <w:proofErr w:type="gramStart"/>
      <w:r w:rsidR="002E2B0A" w:rsidRPr="005854E6">
        <w:t>(</w:t>
      </w:r>
      <w:r w:rsidR="002E2B0A" w:rsidRPr="005854E6">
        <w:t xml:space="preserve"> </w:t>
      </w:r>
      <w:r w:rsidR="002E2B0A" w:rsidRPr="005854E6">
        <w:t>2</w:t>
      </w:r>
      <w:proofErr w:type="gramEnd"/>
      <w:r w:rsidR="002E2B0A" w:rsidRPr="005854E6">
        <w:t xml:space="preserve"> </w:t>
      </w:r>
      <w:r w:rsidR="002E2B0A" w:rsidRPr="005854E6">
        <w:t>1</w:t>
      </w:r>
      <w:r w:rsidR="002E2B0A" w:rsidRPr="005854E6">
        <w:t xml:space="preserve"> </w:t>
      </w:r>
      <w:r w:rsidR="002E2B0A" w:rsidRPr="005854E6">
        <w:t>6</w:t>
      </w:r>
      <w:r w:rsidR="002E2B0A" w:rsidRPr="005854E6">
        <w:t xml:space="preserve"> </w:t>
      </w:r>
      <w:r w:rsidR="002E2B0A" w:rsidRPr="005854E6">
        <w:t>)</w:t>
      </w:r>
      <w:r w:rsidR="002E2B0A" w:rsidRPr="005854E6">
        <w:t xml:space="preserve"> – </w:t>
      </w:r>
      <w:r w:rsidR="002E2B0A" w:rsidRPr="005854E6">
        <w:t>2</w:t>
      </w:r>
      <w:r w:rsidR="002E2B0A" w:rsidRPr="005854E6">
        <w:t xml:space="preserve"> </w:t>
      </w:r>
      <w:r w:rsidR="002E2B0A" w:rsidRPr="005854E6">
        <w:t>3</w:t>
      </w:r>
      <w:r w:rsidR="002E2B0A" w:rsidRPr="005854E6">
        <w:t xml:space="preserve"> </w:t>
      </w:r>
      <w:r w:rsidR="002E2B0A" w:rsidRPr="005854E6">
        <w:t>4</w:t>
      </w:r>
      <w:r w:rsidR="002E2B0A" w:rsidRPr="005854E6">
        <w:t xml:space="preserve"> – </w:t>
      </w:r>
      <w:r w:rsidR="002E2B0A" w:rsidRPr="005854E6">
        <w:t>5</w:t>
      </w:r>
      <w:r w:rsidR="002E2B0A" w:rsidRPr="005854E6">
        <w:t xml:space="preserve"> </w:t>
      </w:r>
      <w:r w:rsidR="002E2B0A" w:rsidRPr="005854E6">
        <w:t>6</w:t>
      </w:r>
      <w:r w:rsidR="002E2B0A" w:rsidRPr="005854E6">
        <w:t xml:space="preserve"> </w:t>
      </w:r>
      <w:r w:rsidR="002E2B0A" w:rsidRPr="005854E6">
        <w:t>7</w:t>
      </w:r>
      <w:r w:rsidR="002E2B0A" w:rsidRPr="005854E6">
        <w:t xml:space="preserve"> </w:t>
      </w:r>
      <w:r w:rsidR="002E2B0A" w:rsidRPr="005854E6">
        <w:t>8 7 p</w:t>
      </w:r>
      <w:r w:rsidR="002E2B0A" w:rsidRPr="005854E6">
        <w:t xml:space="preserve"> </w:t>
      </w:r>
      <w:r w:rsidR="002E2B0A" w:rsidRPr="005854E6">
        <w:t>m</w:t>
      </w:r>
      <w:r w:rsidR="002E2B0A" w:rsidRPr="005854E6">
        <w:t xml:space="preserve"> </w:t>
      </w:r>
      <w:r w:rsidR="002E2B0A" w:rsidRPr="005854E6">
        <w:t>a b</w:t>
      </w:r>
      <w:r w:rsidR="002E2B0A" w:rsidRPr="005854E6">
        <w:t xml:space="preserve"> </w:t>
      </w:r>
      <w:r w:rsidR="002E2B0A" w:rsidRPr="005854E6">
        <w:t>a</w:t>
      </w:r>
      <w:r w:rsidR="002E2B0A" w:rsidRPr="005854E6">
        <w:t xml:space="preserve"> </w:t>
      </w:r>
      <w:r w:rsidR="00DA6575" w:rsidRPr="005854E6">
        <w:t>1101100</w:t>
      </w:r>
      <w:r w:rsidR="00DA6575" w:rsidRPr="005854E6">
        <w:t xml:space="preserve"> </w:t>
      </w:r>
      <w:r w:rsidR="00DA6575" w:rsidRPr="005854E6">
        <w:t>1101100</w:t>
      </w:r>
    </w:p>
    <w:p w14:paraId="539F2174" w14:textId="2B2A021A" w:rsidR="00232C18" w:rsidRPr="00232C18" w:rsidRDefault="00D521C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encode</w:t>
      </w:r>
      <w:proofErr w:type="gramEnd"/>
      <w:r w:rsidR="00232C18" w:rsidRPr="00232C18">
        <w:rPr>
          <w:b/>
          <w:bCs/>
        </w:rPr>
        <w:t xml:space="preserve"> –</w:t>
      </w:r>
      <w:r w:rsidR="00232C18" w:rsidRPr="00232C18">
        <w:t xml:space="preserve"> to transform a type of </w:t>
      </w:r>
      <w:r>
        <w:t>data</w:t>
      </w:r>
      <w:r w:rsidR="00232C18" w:rsidRPr="00232C18">
        <w:t xml:space="preserve"> into a different type of </w:t>
      </w:r>
      <w:r>
        <w:t>data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to encrypt.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-&gt; 1, a -&gt; 32</w:t>
      </w:r>
      <w:r>
        <w:t>, a -&gt; aah.</w:t>
      </w:r>
    </w:p>
    <w:p w14:paraId="4C03A412" w14:textId="77FD5105" w:rsidR="00125EC7" w:rsidRPr="00125EC7" w:rsidRDefault="00125EC7" w:rsidP="00125EC7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 xml:space="preserve">– </w:t>
      </w:r>
      <w:r>
        <w:t xml:space="preserve">a description using variables and a result for </w:t>
      </w:r>
      <w:r>
        <w:t>transforming one data type to another</w:t>
      </w:r>
      <w:r w:rsidR="00B7555D">
        <w:t xml:space="preserve"> </w:t>
      </w:r>
      <w:r w:rsidR="00B7555D">
        <w:t>non-image data type</w:t>
      </w:r>
      <w:r>
        <w:t>.</w:t>
      </w:r>
    </w:p>
    <w:p w14:paraId="11EC2D37" w14:textId="52D4E28A" w:rsidR="00125EC7" w:rsidRPr="007435ED" w:rsidRDefault="00125EC7" w:rsidP="00125EC7">
      <w:r>
        <w:rPr>
          <w:rFonts w:ascii="Verdana" w:hAnsi="Verdana"/>
          <w:b/>
          <w:bCs/>
          <w:color w:val="C45911" w:themeColor="accent2" w:themeShade="BF"/>
        </w:rPr>
        <w:t xml:space="preserve">encoding rule system </w:t>
      </w:r>
      <w:r>
        <w:t>– a set of rules used to map one data type to another non-image data type or provide a traversal method</w:t>
      </w:r>
      <w:r>
        <w:br/>
      </w:r>
      <w:r w:rsidRPr="007435ED">
        <w:rPr>
          <w:rStyle w:val="dataterm2"/>
        </w:rPr>
        <w:t>Examples</w:t>
      </w:r>
      <w:r>
        <w:t xml:space="preserve">: </w:t>
      </w:r>
      <w:r w:rsidRPr="00232C18">
        <w:t>The Major system</w:t>
      </w:r>
    </w:p>
    <w:p w14:paraId="37658284" w14:textId="1E6CCF9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a set of rules for encoding.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the number-peg system.</w:t>
      </w:r>
    </w:p>
    <w:p w14:paraId="4C4CD439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enhancing type </w:t>
      </w:r>
      <w:r w:rsidRPr="00232C18">
        <w:t>- imaginary details added to an encoded image.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person, an action, an object, location, a role/profession/costume, other qualities.</w:t>
      </w:r>
    </w:p>
    <w:p w14:paraId="3A76797B" w14:textId="2C015BDF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an encoded image associated with one or more image values.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location, an anchor point, storage point, data point, an encoded image, a locus (improper 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</w:p>
    <w:p w14:paraId="6E1F374D" w14:textId="184DFD42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encoded image associated with an image key </w:t>
      </w:r>
      <w:r w:rsidR="00FA1C6E">
        <w:t>in a key-value system</w:t>
      </w:r>
      <w:r w:rsidRPr="00232C18">
        <w:t>. An aggregated image value has many optional image values for one key. A composed image value is required to exist for an image key.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</w:p>
    <w:p w14:paraId="47D83704" w14:textId="68D75323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information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</w:t>
      </w:r>
      <w:r>
        <w:t>– aggregated data that has an implied association so that meaning can be derived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3E997A16" w14:textId="2CDD7B8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034D51">
        <w:t>an object</w:t>
      </w:r>
      <w:r w:rsidRPr="00232C18">
        <w:t xml:space="preserve"> traversed </w:t>
      </w:r>
      <w:r w:rsidR="00034D51">
        <w:t>by an order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theme, a songline.</w:t>
      </w:r>
    </w:p>
    <w:p w14:paraId="76A54375" w14:textId="1643FE4F" w:rsidR="00E605BE" w:rsidRDefault="0057606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E605BE">
        <w:rPr>
          <w:rFonts w:ascii="Verdana" w:hAnsi="Verdana"/>
          <w:b/>
          <w:bCs/>
          <w:color w:val="C45911" w:themeColor="accent2" w:themeShade="BF"/>
        </w:rPr>
        <w:t>key</w:t>
      </w:r>
      <w:proofErr w:type="gramEnd"/>
      <w:r w:rsidR="00E605BE">
        <w:rPr>
          <w:rFonts w:ascii="Verdana" w:hAnsi="Verdana"/>
          <w:b/>
          <w:bCs/>
          <w:color w:val="C45911" w:themeColor="accent2" w:themeShade="BF"/>
        </w:rPr>
        <w:t xml:space="preserve">-value system – </w:t>
      </w:r>
      <w:r w:rsidR="00E605BE">
        <w:t xml:space="preserve">a type of memory system which uses a piece of information mapped to an </w:t>
      </w:r>
      <w:r w:rsidR="00DF7725">
        <w:t>encoded image</w:t>
      </w:r>
      <w:r>
        <w:t xml:space="preserve"> traversed by their association.</w:t>
      </w:r>
    </w:p>
    <w:p w14:paraId="497FD63E" w14:textId="697A6FDC" w:rsidR="00012883" w:rsidRPr="00012883" w:rsidRDefault="00012883" w:rsidP="006E0633">
      <w:r>
        <w:rPr>
          <w:rStyle w:val="dataterm"/>
        </w:rPr>
        <w:t>*</w:t>
      </w:r>
      <w:proofErr w:type="gramStart"/>
      <w:r w:rsidRPr="00012883">
        <w:rPr>
          <w:rStyle w:val="dataterm"/>
        </w:rPr>
        <w:t>knowledge</w:t>
      </w:r>
      <w:proofErr w:type="gramEnd"/>
      <w:r>
        <w:t xml:space="preserve"> – aggregated information that has value for making a decision.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</w:t>
      </w:r>
      <w:r>
        <w:t>MO 5G6 A3W</w:t>
      </w:r>
      <w:r>
        <w:t xml:space="preserve"> will expire on </w:t>
      </w:r>
      <w:r>
        <w:t>4/6/2021</w:t>
      </w:r>
      <w:r>
        <w:t xml:space="preserve">, call me on my cell phone at </w:t>
      </w:r>
      <w:r>
        <w:t>(216)-234-5678</w:t>
      </w:r>
      <w:r>
        <w:t xml:space="preserve"> at 7 pm about our baseball game.</w:t>
      </w:r>
    </w:p>
    <w:p w14:paraId="5090FE42" w14:textId="38A395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a memory board used by Aborigines.</w:t>
      </w:r>
    </w:p>
    <w:p w14:paraId="40B25A04" w14:textId="0ADB71F4" w:rsidR="00D53559" w:rsidRPr="00232C18" w:rsidRDefault="005860D8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D53559"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 w:rsidR="00D53559"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="00D53559" w:rsidRPr="00232C18">
        <w:t xml:space="preserve"> – </w:t>
      </w:r>
      <w:r>
        <w:t>a recalled visual depiction of a sentence with subject, verb, and direct object</w:t>
      </w:r>
      <w:r w:rsidR="00D53559" w:rsidRPr="00232C18">
        <w:t>.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53559" w:rsidRPr="00232C18">
        <w:t>: stored image, stored key, stored value</w:t>
      </w:r>
      <w:r w:rsidR="00D53559"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15341E54" w14:textId="77777777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>– multiple memory images with a memory image trigger that starts the traversal of the sequence.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sequence, a rule-based sequence.</w:t>
      </w:r>
    </w:p>
    <w:p w14:paraId="0B7C2BF3" w14:textId="77777777" w:rsidR="00D53559" w:rsidRDefault="00D53559" w:rsidP="00D53559">
      <w:r w:rsidRPr="0044657C">
        <w:rPr>
          <w:rStyle w:val="dataterm"/>
        </w:rPr>
        <w:t>memory image trigger</w:t>
      </w:r>
      <w:r>
        <w:t xml:space="preserve"> – the memory image that is first in the sequence of multiple memory images of a visualization system.</w:t>
      </w:r>
    </w:p>
    <w:p w14:paraId="6577095C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>—a memory system attributed mainly to 12th century scholastic Hugh of Saint-Victor. Numbers in the boxes were the keys to the contents of the boxes.</w:t>
      </w:r>
    </w:p>
    <w:p w14:paraId="22AEF108" w14:textId="15473FF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object</w:t>
      </w:r>
      <w:r w:rsidRPr="00232C18">
        <w:t xml:space="preserve"> </w:t>
      </w:r>
      <w:r w:rsidR="00034D51">
        <w:t xml:space="preserve">- </w:t>
      </w:r>
      <w:r w:rsidRPr="00232C18">
        <w:t xml:space="preserve">a physical object with a traversal system other than a story.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pattern palace (@r30)</w:t>
      </w:r>
    </w:p>
    <w:p w14:paraId="2C6174E2" w14:textId="2C3D7AE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palace –</w:t>
      </w:r>
      <w:r w:rsidR="00034D51">
        <w:t xml:space="preserve"> </w:t>
      </w:r>
      <w:r w:rsidRPr="00232C18">
        <w:t>an object made up of weakly associated backgrounds and no traversal system.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method of loci (low’-sigh), Roman room technique (one background)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>:</w:t>
      </w:r>
      <w:r w:rsidRPr="00232C18">
        <w:t xml:space="preserve"> a house with various rooms.</w:t>
      </w:r>
    </w:p>
    <w:p w14:paraId="31CDC5B0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 </w:t>
      </w:r>
    </w:p>
    <w:p w14:paraId="3E25C4A2" w14:textId="4D2887FC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>associations that act as either key or value and have meaning for establishing the connections. A</w:t>
      </w:r>
      <w:r w:rsidRPr="00232C18">
        <w:t>ctions, events, intentions, thoughts, beliefs, values, and feelings of characters and narrators, or otherwise elucidate details not included in the narrative.</w:t>
      </w:r>
    </w:p>
    <w:p w14:paraId="49F5509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nested key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image key associated with one or more other image keys.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locus (improper use), composed key, Russian doll, zooming in.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museum, a room, a painting, a person, a piece of clothing.</w:t>
      </w:r>
    </w:p>
    <w:p w14:paraId="6320C315" w14:textId="775D1403" w:rsidR="00232C18" w:rsidRPr="00232C18" w:rsidRDefault="00232C18" w:rsidP="006E0633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- A naturally ordered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7AE8F8DB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or an organization. </w:t>
      </w:r>
    </w:p>
    <w:p w14:paraId="569FEFE7" w14:textId="50EF791A" w:rsidR="00232C18" w:rsidRPr="00232C18" w:rsidRDefault="00232C18" w:rsidP="000B4AC3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C52E07">
        <w:t xml:space="preserve">predetermined </w:t>
      </w:r>
      <w:r w:rsidR="000B4AC3" w:rsidRPr="000B4AC3">
        <w:t xml:space="preserve">encoded images </w:t>
      </w:r>
      <w:r w:rsidR="00246226">
        <w:t>created from</w:t>
      </w:r>
      <w:r w:rsidR="000B4AC3">
        <w:t xml:space="preserve"> an ordered sequence </w:t>
      </w:r>
      <w:r w:rsidR="000B4AC3" w:rsidRPr="000B4AC3">
        <w:t>for associating images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list </w:t>
      </w:r>
      <w:r w:rsidRPr="006E0633">
        <w:t>item</w:t>
      </w:r>
      <w:r w:rsidR="00F414E2">
        <w:t>, a list key.</w:t>
      </w:r>
    </w:p>
    <w:p w14:paraId="55CD2309" w14:textId="59E023A7" w:rsidR="006E0633" w:rsidRPr="006E0633" w:rsidRDefault="00232C18" w:rsidP="006E0633">
      <w:r w:rsidRPr="006E0633">
        <w:rPr>
          <w:rStyle w:val="dataterm"/>
        </w:rPr>
        <w:t>peg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type of </w:t>
      </w:r>
      <w:r w:rsidR="006E0633">
        <w:t>traversal</w:t>
      </w:r>
      <w:r w:rsidRPr="00232C18">
        <w:t xml:space="preserve"> </w:t>
      </w:r>
      <w:r w:rsidR="006E0633">
        <w:t xml:space="preserve">or encoding </w:t>
      </w:r>
      <w:r w:rsidRPr="00232C18">
        <w:t>system based on an ordered list.</w:t>
      </w:r>
      <w:r w:rsidR="006E0633">
        <w:br/>
      </w:r>
      <w:r w:rsidR="006E0633" w:rsidRPr="006E0633">
        <w:rPr>
          <w:rStyle w:val="dataterm2"/>
        </w:rPr>
        <w:t>Synonyms</w:t>
      </w:r>
      <w:r w:rsidR="006E0633"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 w:rsidR="006E0633">
        <w:t xml:space="preserve"> map.</w:t>
      </w:r>
      <w:r w:rsidR="006E0633">
        <w:br/>
      </w:r>
      <w:r w:rsidR="006E0633" w:rsidRPr="006E0633">
        <w:rPr>
          <w:rStyle w:val="dataterm2"/>
        </w:rPr>
        <w:t>Examples</w:t>
      </w:r>
      <w:r w:rsidR="006E0633">
        <w:t>: PAO system.</w:t>
      </w:r>
    </w:p>
    <w:p w14:paraId="7305D8E2" w14:textId="57461B1B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</w:p>
    <w:p w14:paraId="425E3EED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rich encoded image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an encoded image with some type of enhancing.</w:t>
      </w:r>
    </w:p>
    <w:p w14:paraId="34A0E86F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encoded information.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decode, to decrypt, to remember.</w:t>
      </w:r>
    </w:p>
    <w:p w14:paraId="1C01B81A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repeating pattern palace </w:t>
      </w:r>
      <w:r w:rsidRPr="00232C18">
        <w:t>– a memory palace where each background uses the same traversal extension.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stencil palace (r30)</w:t>
      </w:r>
    </w:p>
    <w:p w14:paraId="0215CD57" w14:textId="0F59318E" w:rsidR="00D04B60" w:rsidRPr="00D04B60" w:rsidRDefault="0066575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D04B60">
        <w:rPr>
          <w:rFonts w:ascii="Verdana" w:hAnsi="Verdana"/>
          <w:b/>
          <w:bCs/>
          <w:color w:val="C45911" w:themeColor="accent2" w:themeShade="BF"/>
        </w:rPr>
        <w:t xml:space="preserve">rule - </w:t>
      </w:r>
      <w:r w:rsidR="00D04B60">
        <w:t>a formal description of a decision made by using a set of variables and ending with a result for each unique combination of variable values</w:t>
      </w:r>
      <w:r w:rsidR="00D04B60">
        <w:t>.</w:t>
      </w:r>
      <w:r w:rsidR="00D04B60">
        <w:br/>
      </w:r>
      <w:r w:rsidR="00D04B6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04B60" w:rsidRPr="00232C18">
        <w:t>:</w:t>
      </w:r>
      <w:r w:rsidR="00D04B60">
        <w:t xml:space="preserve"> </w:t>
      </w:r>
      <w:r w:rsidR="00EA46F7">
        <w:t xml:space="preserve">if-then statement, </w:t>
      </w:r>
      <w:r w:rsidR="00D04B60">
        <w:t>algorithm, policy item.</w:t>
      </w:r>
      <w:r w:rsidR="00D04B60">
        <w:br/>
      </w:r>
      <w:r w:rsidR="00D04B60" w:rsidRPr="001C4190">
        <w:rPr>
          <w:rStyle w:val="dataterm2"/>
        </w:rPr>
        <w:t>Examples</w:t>
      </w:r>
      <w:r w:rsidR="00D04B60">
        <w:rPr>
          <w:rStyle w:val="dataterm2"/>
        </w:rPr>
        <w:t>:</w:t>
      </w:r>
      <w:r w:rsidR="00D04B60">
        <w:rPr>
          <w:rStyle w:val="dataterm2"/>
        </w:rPr>
        <w:t xml:space="preserve"> </w:t>
      </w:r>
      <w:r w:rsidR="00D04B60"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090085C1" w14:textId="7F9B40E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 all associations revolve around an enhancing type.</w:t>
      </w:r>
    </w:p>
    <w:p w14:paraId="7417FB73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 xml:space="preserve">: a </w:t>
      </w:r>
      <w:bookmarkStart w:id="0" w:name="_Hlk64814752"/>
      <w:r w:rsidRPr="00232C18">
        <w:t xml:space="preserve">mnemonic aid </w:t>
      </w:r>
      <w:bookmarkEnd w:id="0"/>
      <w:r w:rsidRPr="00232C18">
        <w:t>image purposely created to help associate to a less memorable word.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Substitute Word, audionym (Dean Vaughn).</w:t>
      </w:r>
    </w:p>
    <w:p w14:paraId="57166FC6" w14:textId="2515CCF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125EC7">
        <w:t>visualization</w:t>
      </w:r>
      <w:r w:rsidR="00EC7AA2">
        <w:t xml:space="preserve"> system </w:t>
      </w:r>
      <w:r w:rsidR="00125EC7">
        <w:t>where</w:t>
      </w:r>
      <w:r w:rsidR="00EC7AA2">
        <w:t xml:space="preserve"> many pieces of information mapped to encoded images traversed by narrative logic.</w:t>
      </w:r>
      <w:r w:rsidRPr="00232C18">
        <w:t xml:space="preserve"> Image values are also image keys which support building associations.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</w:p>
    <w:p w14:paraId="12CAE8A8" w14:textId="3472A301" w:rsidR="00232C18" w:rsidRPr="002D3B58" w:rsidRDefault="0031088E" w:rsidP="006E0633">
      <w:bookmarkStart w:id="1" w:name="_Hlk72063670"/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tautology</w:t>
      </w:r>
      <w:proofErr w:type="gramEnd"/>
      <w:r w:rsidR="00232C18"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1"/>
    <w:p w14:paraId="09DC2207" w14:textId="20F2099A" w:rsidR="00C665F3" w:rsidRPr="00C665F3" w:rsidRDefault="00C665F3" w:rsidP="006E0633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57343B84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rule</w:t>
      </w:r>
      <w:r>
        <w:t xml:space="preserve"> –</w:t>
      </w:r>
      <w:r w:rsidR="00D04B60">
        <w:t xml:space="preserve">a rule </w:t>
      </w:r>
      <w:r>
        <w:t>for recalling the order of a sequence of encoded images.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D04B60">
        <w:t>, equation.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3ACFBCE6" w:rsidR="00232C18" w:rsidRPr="00232C18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system </w:t>
      </w:r>
      <w:r w:rsidR="00232C18" w:rsidRPr="00232C18">
        <w:t xml:space="preserve">– a set of traversal rules for a group of encoded images so that all </w:t>
      </w:r>
      <w:r w:rsidR="009B212F">
        <w:t>of them</w:t>
      </w:r>
      <w:r w:rsidR="00232C18" w:rsidRPr="00232C18">
        <w:t xml:space="preserve"> can be completely recalled.</w:t>
      </w:r>
      <w:r w:rsidR="00232C18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a </w:t>
      </w:r>
      <w:r>
        <w:t>narrative</w:t>
      </w:r>
      <w:r w:rsidR="00232C18" w:rsidRPr="00232C18">
        <w:t>, a</w:t>
      </w:r>
      <w:r>
        <w:t xml:space="preserve">n imposed sequence, </w:t>
      </w:r>
      <w:r w:rsidR="002279EE">
        <w:t>hiking</w:t>
      </w:r>
      <w:r>
        <w:t xml:space="preserve"> </w:t>
      </w:r>
      <w:r w:rsidR="002279EE">
        <w:t>trail</w:t>
      </w:r>
      <w:r w:rsidR="00232C18" w:rsidRPr="00232C18">
        <w:t>.</w:t>
      </w:r>
    </w:p>
    <w:p w14:paraId="4F0ECA6F" w14:textId="7BCE2730" w:rsidR="00232C18" w:rsidRPr="00232C18" w:rsidRDefault="00B629E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traverse</w:t>
      </w:r>
      <w:proofErr w:type="gramEnd"/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 xml:space="preserve">– </w:t>
      </w:r>
      <w:r>
        <w:t>recalling an encoded image</w:t>
      </w:r>
      <w:r w:rsidR="008B6C56">
        <w:t xml:space="preserve"> </w:t>
      </w:r>
      <w:r>
        <w:t>based on a known encoded image using</w:t>
      </w:r>
      <w:r w:rsidR="008B6C56">
        <w:t xml:space="preserve"> a rule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changing focus, moving from link to link, traveling to the next locus.</w:t>
      </w:r>
    </w:p>
    <w:p w14:paraId="2D46A5AC" w14:textId="09E3A51C" w:rsidR="00556C75" w:rsidRDefault="00B629E0" w:rsidP="006E0633">
      <w:r>
        <w:rPr>
          <w:rStyle w:val="dataterm"/>
        </w:rPr>
        <w:t>*</w:t>
      </w:r>
      <w:proofErr w:type="gramStart"/>
      <w:r w:rsidRPr="00B629E0">
        <w:rPr>
          <w:rStyle w:val="dataterm"/>
        </w:rPr>
        <w:t>visualization</w:t>
      </w:r>
      <w:proofErr w:type="gramEnd"/>
      <w:r w:rsidRPr="00B629E0">
        <w:rPr>
          <w:rStyle w:val="dataterm"/>
        </w:rPr>
        <w:t xml:space="preserve"> system</w:t>
      </w:r>
      <w:r>
        <w:t xml:space="preserve"> – a memorization method for creating encoded images.</w:t>
      </w:r>
      <w:r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60B21D09" w14:textId="11DACB7D" w:rsidR="00E83563" w:rsidRPr="00232C18" w:rsidRDefault="00E83563" w:rsidP="00E8356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visualization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extension </w:t>
      </w:r>
      <w:r w:rsidRPr="00232C18">
        <w:t xml:space="preserve">– a </w:t>
      </w:r>
      <w:r>
        <w:t xml:space="preserve">visualization system </w:t>
      </w:r>
      <w:r w:rsidR="00B92956">
        <w:t>associated</w:t>
      </w:r>
      <w:r>
        <w:t xml:space="preserve"> to another visualization system</w:t>
      </w:r>
      <w:r w:rsidRPr="00232C18">
        <w:t xml:space="preserve">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stencil, a template, a motif, a pattern</w:t>
      </w:r>
      <w:r w:rsidR="0031088E">
        <w:t>, a portal.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Massive Memory Palace.</w:t>
      </w:r>
      <w:r>
        <w:br/>
      </w:r>
      <w:r w:rsidRPr="009B212F">
        <w:rPr>
          <w:rStyle w:val="dataterm2"/>
        </w:rPr>
        <w:t>References</w:t>
      </w:r>
      <w:r>
        <w:t>: @</w:t>
      </w:r>
      <w:r w:rsidRPr="00232C18">
        <w:t>r30 on Art of Memory in RGB system May 2015</w:t>
      </w:r>
    </w:p>
    <w:p w14:paraId="39D67B47" w14:textId="3EE89664" w:rsidR="00012883" w:rsidRDefault="00012883" w:rsidP="00012883">
      <w:r>
        <w:t>*</w:t>
      </w:r>
      <w:proofErr w:type="gramStart"/>
      <w:r w:rsidRPr="00012883">
        <w:rPr>
          <w:rStyle w:val="dataterm"/>
        </w:rPr>
        <w:t>wisdom</w:t>
      </w:r>
      <w:proofErr w:type="gramEnd"/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</w:t>
      </w:r>
      <w:r>
        <w:t>License plates are best renewed a month early</w:t>
      </w:r>
      <w:r>
        <w:t xml:space="preserve">, </w:t>
      </w:r>
      <w:r>
        <w:t>you should get in some extra baseball practice on bunts because of the pitcher that you are going up against</w:t>
      </w:r>
      <w:r>
        <w:t>.</w:t>
      </w:r>
    </w:p>
    <w:sectPr w:rsidR="00012883" w:rsidSect="00232C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D606" w14:textId="77777777" w:rsidR="00232C18" w:rsidRDefault="00232C18" w:rsidP="006E0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6ECB14E0" w:rsidR="00232C18" w:rsidRDefault="00232C18" w:rsidP="006E0633">
        <w:pPr>
          <w:pStyle w:val="Footer"/>
        </w:pPr>
        <w:r>
          <w:t xml:space="preserve">Doug Hoff’s </w:t>
        </w:r>
        <w:r w:rsidRPr="00232C18">
          <w:rPr>
            <w:b/>
            <w:bCs/>
          </w:rPr>
          <w:t>Glossary</w:t>
        </w:r>
        <w:r>
          <w:t xml:space="preserve"> of Memory terms v1.0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A0D4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D19D" w14:textId="77777777" w:rsidR="00232C18" w:rsidRDefault="00232C18" w:rsidP="006E0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2308" w14:textId="77777777" w:rsidR="00232C18" w:rsidRDefault="00232C18" w:rsidP="006E0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7081" w14:textId="77777777" w:rsidR="00232C18" w:rsidRDefault="00232C18" w:rsidP="006E06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12883"/>
    <w:rsid w:val="00013C84"/>
    <w:rsid w:val="0003070E"/>
    <w:rsid w:val="00034D51"/>
    <w:rsid w:val="000A431B"/>
    <w:rsid w:val="000B4AC3"/>
    <w:rsid w:val="001100D6"/>
    <w:rsid w:val="00125EC7"/>
    <w:rsid w:val="001441D3"/>
    <w:rsid w:val="0016232F"/>
    <w:rsid w:val="001C4190"/>
    <w:rsid w:val="0022056E"/>
    <w:rsid w:val="002279EE"/>
    <w:rsid w:val="00232C18"/>
    <w:rsid w:val="00246226"/>
    <w:rsid w:val="002D3B58"/>
    <w:rsid w:val="002E2B0A"/>
    <w:rsid w:val="0031088E"/>
    <w:rsid w:val="00360B7C"/>
    <w:rsid w:val="0044657C"/>
    <w:rsid w:val="004E744D"/>
    <w:rsid w:val="00556C39"/>
    <w:rsid w:val="00556C75"/>
    <w:rsid w:val="00576066"/>
    <w:rsid w:val="005854E6"/>
    <w:rsid w:val="005860D8"/>
    <w:rsid w:val="005A7EA8"/>
    <w:rsid w:val="005D1F71"/>
    <w:rsid w:val="00620B67"/>
    <w:rsid w:val="00665751"/>
    <w:rsid w:val="00686302"/>
    <w:rsid w:val="006A1020"/>
    <w:rsid w:val="006B1FE8"/>
    <w:rsid w:val="006B2B08"/>
    <w:rsid w:val="006E0633"/>
    <w:rsid w:val="006F0EAB"/>
    <w:rsid w:val="007435ED"/>
    <w:rsid w:val="00754E41"/>
    <w:rsid w:val="007A2E1F"/>
    <w:rsid w:val="008B6C56"/>
    <w:rsid w:val="008D5626"/>
    <w:rsid w:val="008F5776"/>
    <w:rsid w:val="009B212F"/>
    <w:rsid w:val="009E5264"/>
    <w:rsid w:val="00A270F7"/>
    <w:rsid w:val="00A27E71"/>
    <w:rsid w:val="00B629E0"/>
    <w:rsid w:val="00B7555D"/>
    <w:rsid w:val="00B819DC"/>
    <w:rsid w:val="00B92956"/>
    <w:rsid w:val="00C060C1"/>
    <w:rsid w:val="00C52E07"/>
    <w:rsid w:val="00C665B6"/>
    <w:rsid w:val="00C665F3"/>
    <w:rsid w:val="00D04B60"/>
    <w:rsid w:val="00D521C8"/>
    <w:rsid w:val="00D53559"/>
    <w:rsid w:val="00DA6575"/>
    <w:rsid w:val="00DF7725"/>
    <w:rsid w:val="00E605BE"/>
    <w:rsid w:val="00E83563"/>
    <w:rsid w:val="00EA46F7"/>
    <w:rsid w:val="00EC7AA2"/>
    <w:rsid w:val="00F414E2"/>
    <w:rsid w:val="00FA1C6E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B6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5B6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5B6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65B6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C665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665B6"/>
  </w:style>
  <w:style w:type="character" w:customStyle="1" w:styleId="Heading5Char">
    <w:name w:val="Heading 5 Char"/>
    <w:basedOn w:val="DefaultParagraphFont"/>
    <w:link w:val="Heading5"/>
    <w:uiPriority w:val="9"/>
    <w:rsid w:val="00C665B6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C665B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665B6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C665B6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56</cp:revision>
  <dcterms:created xsi:type="dcterms:W3CDTF">2021-05-28T21:00:00Z</dcterms:created>
  <dcterms:modified xsi:type="dcterms:W3CDTF">2021-06-02T21:04:00Z</dcterms:modified>
</cp:coreProperties>
</file>