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B3C6" w14:textId="7F0D1FA1" w:rsidR="00232C18" w:rsidRDefault="00232C18" w:rsidP="001550B1">
      <w:pPr>
        <w:pStyle w:val="Heading1"/>
        <w:ind w:left="-270"/>
        <w:rPr>
          <w:rFonts w:ascii="Arial Black" w:hAnsi="Arial Black"/>
        </w:rPr>
      </w:pPr>
      <w:r w:rsidRPr="001550B1">
        <w:rPr>
          <w:rFonts w:ascii="Arial Black" w:hAnsi="Arial Black"/>
        </w:rPr>
        <w:t>Glossary</w:t>
      </w:r>
      <w:r w:rsidR="001550B1">
        <w:rPr>
          <w:rFonts w:ascii="Arial Black" w:hAnsi="Arial Black"/>
        </w:rPr>
        <w:t xml:space="preserve"> of memory terms</w:t>
      </w:r>
    </w:p>
    <w:p w14:paraId="3583650A" w14:textId="508781B9" w:rsidR="00855402" w:rsidRDefault="00855402" w:rsidP="00855402">
      <w:r>
        <w:t xml:space="preserve">Many of these terms are in common usage but many are defined through a systemized theory of memory systems that I put together. I </w:t>
      </w:r>
      <w:r w:rsidR="009612BE">
        <w:t>have</w:t>
      </w:r>
      <w:r>
        <w:t xml:space="preserve"> a great debt of gratitude for information discovered and discussed on </w:t>
      </w:r>
      <w:hyperlink r:id="rId8" w:history="1">
        <w:r w:rsidRPr="006D4BB2">
          <w:rPr>
            <w:rStyle w:val="Hyperlink"/>
          </w:rPr>
          <w:t>The Art of Memory Forum</w:t>
        </w:r>
      </w:hyperlink>
      <w:r>
        <w:t xml:space="preserve"> </w:t>
      </w:r>
      <w:r w:rsidR="005D6F2F">
        <w:t xml:space="preserve">and for Lynne Kelly who kicked off my obsession with getting the words right. </w:t>
      </w:r>
      <w:r>
        <w:t>– Doug Hoff</w:t>
      </w:r>
    </w:p>
    <w:p w14:paraId="79886EEB" w14:textId="1568AFF5" w:rsidR="00CE6E07" w:rsidRPr="00855402" w:rsidRDefault="00CE6E07" w:rsidP="00855402">
      <w:r>
        <w:t xml:space="preserve">Please see the helpful chart in the </w:t>
      </w:r>
      <w:r w:rsidRPr="00CE6E07">
        <w:rPr>
          <w:b/>
          <w:bCs/>
        </w:rPr>
        <w:t>Memory systems overview</w:t>
      </w:r>
      <w:r>
        <w:t xml:space="preserve"> for a graphic summary and for usage guidance, see the </w:t>
      </w:r>
      <w:r w:rsidRPr="00CE6E07">
        <w:rPr>
          <w:b/>
          <w:bCs/>
        </w:rPr>
        <w:t>Decision tree</w:t>
      </w:r>
      <w:r>
        <w:t xml:space="preserve"> in this repository.</w:t>
      </w:r>
    </w:p>
    <w:p w14:paraId="21AC8970" w14:textId="3B8153F1" w:rsidR="00897C4F" w:rsidRDefault="00897C4F" w:rsidP="00C575BB">
      <w:pPr>
        <w:pStyle w:val="Heading2"/>
      </w:pPr>
      <w:r>
        <w:t>A</w:t>
      </w:r>
    </w:p>
    <w:p w14:paraId="40D5914C" w14:textId="7073EDF0" w:rsidR="00324DBD" w:rsidRDefault="00324DBD" w:rsidP="007F0039">
      <w:r w:rsidRPr="00324DBD">
        <w:rPr>
          <w:rStyle w:val="dataterm"/>
        </w:rPr>
        <w:t>acronym</w:t>
      </w:r>
      <w:r>
        <w:t xml:space="preserve"> - a type of </w:t>
      </w:r>
      <w:r w:rsidR="00BC20A9">
        <w:t xml:space="preserve">conversion for </w:t>
      </w:r>
      <w:r>
        <w:t>visualizing word sequences by forming a word or words from the first letters those words.</w:t>
      </w:r>
      <w:r>
        <w:br/>
      </w:r>
      <w:r w:rsidRPr="00324DBD">
        <w:rPr>
          <w:rStyle w:val="dataterm2"/>
        </w:rPr>
        <w:t>Synonyms</w:t>
      </w:r>
      <w:r>
        <w:t>: compressed image</w:t>
      </w:r>
      <w:r>
        <w:br/>
      </w:r>
      <w:r w:rsidRPr="00324DBD">
        <w:rPr>
          <w:rStyle w:val="dataterm2"/>
        </w:rPr>
        <w:t>Examples</w:t>
      </w:r>
      <w:r>
        <w:t>:</w:t>
      </w:r>
      <w:r w:rsidRPr="00324DBD">
        <w:t xml:space="preserve"> </w:t>
      </w:r>
      <w:r w:rsidRPr="001C5C42">
        <w:t>red, orange, yellow, green, blue, indigo, violet</w:t>
      </w:r>
      <w:r>
        <w:t xml:space="preserve">  = </w:t>
      </w:r>
      <w:r w:rsidRPr="001C5C42">
        <w:t xml:space="preserve">Roy G. </w:t>
      </w:r>
      <w:proofErr w:type="spellStart"/>
      <w:r w:rsidRPr="001C5C42">
        <w:t>Biv</w:t>
      </w:r>
      <w:proofErr w:type="spellEnd"/>
    </w:p>
    <w:p w14:paraId="6B7E1B04" w14:textId="6556750E" w:rsidR="007F0039" w:rsidRPr="007F0039" w:rsidRDefault="007F0039" w:rsidP="007F0039">
      <w:r w:rsidRPr="00324DBD">
        <w:rPr>
          <w:rStyle w:val="dataterm"/>
        </w:rPr>
        <w:t>action</w:t>
      </w:r>
      <w:r>
        <w:t xml:space="preserve"> - one of the five visual data types defined in the SEA-IT set for composing visual sentences. The action of the subject is directed to the item.</w:t>
      </w:r>
      <w:r w:rsidR="00EA2EAC">
        <w:t xml:space="preserve"> Most actions need a helper object.</w:t>
      </w:r>
      <w:r w:rsidR="0031444C">
        <w:br/>
      </w:r>
      <w:r w:rsidR="0031444C" w:rsidRPr="0038408B">
        <w:rPr>
          <w:rStyle w:val="dataterm2"/>
        </w:rPr>
        <w:t>Synonyms</w:t>
      </w:r>
      <w:r w:rsidR="0031444C" w:rsidRPr="00232C18">
        <w:t>:</w:t>
      </w:r>
      <w:r w:rsidR="0031444C">
        <w:t xml:space="preserve"> verb.</w:t>
      </w:r>
      <w:r w:rsidR="0031444C">
        <w:br/>
      </w:r>
      <w:r w:rsidR="0031444C" w:rsidRPr="00863EFC">
        <w:rPr>
          <w:rStyle w:val="dataterm2"/>
        </w:rPr>
        <w:t>Examples</w:t>
      </w:r>
      <w:r w:rsidR="0031444C">
        <w:t xml:space="preserve">: </w:t>
      </w:r>
      <w:r w:rsidR="0012485A">
        <w:t xml:space="preserve">shouts at, </w:t>
      </w:r>
      <w:r w:rsidR="0031444C">
        <w:t>hit</w:t>
      </w:r>
      <w:r w:rsidR="00E150F5">
        <w:t>s with a hammer, drives a car, rides a horse, types a letter.</w:t>
      </w:r>
    </w:p>
    <w:p w14:paraId="13E3B37D" w14:textId="7E593EDC" w:rsidR="00DA0DEB" w:rsidRPr="00754E41" w:rsidRDefault="000A431B" w:rsidP="008C717A">
      <w:r>
        <w:rPr>
          <w:rFonts w:ascii="Verdana" w:hAnsi="Verdana"/>
          <w:b/>
          <w:bCs/>
          <w:color w:val="C45911" w:themeColor="accent2" w:themeShade="BF"/>
        </w:rPr>
        <w:t>aggregation –</w:t>
      </w:r>
      <w:r w:rsidR="00396C06">
        <w:t xml:space="preserve"> associating an </w:t>
      </w:r>
      <w:r>
        <w:t xml:space="preserve">independent </w:t>
      </w:r>
      <w:r w:rsidR="001923D5">
        <w:t>memory image sequence</w:t>
      </w:r>
      <w:r w:rsidR="0088029A">
        <w:t xml:space="preserve"> </w:t>
      </w:r>
      <w:r w:rsidR="00396C06">
        <w:t xml:space="preserve">in another </w:t>
      </w:r>
      <w:r w:rsidR="0044657C">
        <w:t>memory image</w:t>
      </w:r>
      <w:r>
        <w:t xml:space="preserve"> </w:t>
      </w:r>
      <w:r w:rsidR="00897C4F">
        <w:t>sequence</w:t>
      </w:r>
      <w:r>
        <w:t>.</w:t>
      </w:r>
      <w:r w:rsidR="00754E41">
        <w:br/>
      </w:r>
      <w:r w:rsidR="00182C70" w:rsidRPr="00360B7C">
        <w:rPr>
          <w:rStyle w:val="dataterm2"/>
        </w:rPr>
        <w:t>Synonyms</w:t>
      </w:r>
      <w:r w:rsidR="00182C70">
        <w:t xml:space="preserve">: </w:t>
      </w:r>
      <w:r w:rsidR="001923D5">
        <w:t xml:space="preserve">branching, containment, parent-child relationship, nesting, </w:t>
      </w:r>
      <w:r w:rsidR="00222A90">
        <w:t xml:space="preserve">portal, </w:t>
      </w:r>
      <w:r w:rsidR="001923D5">
        <w:t>Russian doll</w:t>
      </w:r>
      <w:r w:rsidR="00222A90">
        <w:t>, zooming in</w:t>
      </w:r>
      <w:r w:rsidR="008C717A">
        <w:t>, massive memory palace (MMP)</w:t>
      </w:r>
      <w:r w:rsidR="006E7EF5">
        <w:t>.</w:t>
      </w:r>
      <w:r w:rsidR="00182C70">
        <w:br/>
      </w:r>
      <w:r w:rsidR="00754E41" w:rsidRPr="0038408B">
        <w:rPr>
          <w:rStyle w:val="dataterm2"/>
        </w:rPr>
        <w:t>Examples</w:t>
      </w:r>
      <w:r w:rsidR="00754E41">
        <w:rPr>
          <w:rFonts w:ascii="Franklin Gothic Medium Cond" w:hAnsi="Franklin Gothic Medium Cond"/>
          <w:b/>
          <w:bCs/>
          <w:color w:val="EC7320"/>
          <w:spacing w:val="4"/>
        </w:rPr>
        <w:t xml:space="preserve">: </w:t>
      </w:r>
      <w:r w:rsidR="00754E41">
        <w:t>memory image</w:t>
      </w:r>
      <w:r w:rsidR="009B4B61">
        <w:t xml:space="preserve"> narrative</w:t>
      </w:r>
      <w:r w:rsidR="00754E41">
        <w:t xml:space="preserve"> associated to a peg system, files in a filing cabinet</w:t>
      </w:r>
      <w:r w:rsidR="00686679">
        <w:t xml:space="preserve"> and documents in the files.</w:t>
      </w:r>
    </w:p>
    <w:p w14:paraId="72DC8AF8" w14:textId="73CA20AB" w:rsidR="00232C18" w:rsidRPr="00232C18" w:rsidRDefault="00232C18" w:rsidP="006E0633">
      <w:r w:rsidRPr="00232C18">
        <w:rPr>
          <w:rFonts w:ascii="Verdana" w:hAnsi="Verdana"/>
          <w:b/>
          <w:bCs/>
          <w:color w:val="C45911" w:themeColor="accent2" w:themeShade="BF"/>
        </w:rPr>
        <w:t xml:space="preserve">associate </w:t>
      </w:r>
      <w:r w:rsidRPr="00232C18">
        <w:t xml:space="preserve">– to store </w:t>
      </w:r>
      <w:r w:rsidR="00897C4F">
        <w:t>a memory</w:t>
      </w:r>
      <w:r w:rsidRPr="00232C18">
        <w:t xml:space="preserve"> image using an association.</w:t>
      </w:r>
      <w:r w:rsidRPr="00232C18">
        <w:br/>
      </w:r>
      <w:r w:rsidR="00897C4F" w:rsidRPr="0038408B">
        <w:rPr>
          <w:rStyle w:val="dataterm2"/>
        </w:rPr>
        <w:t>Synonyms</w:t>
      </w:r>
      <w:r w:rsidR="00897C4F" w:rsidRPr="00232C18">
        <w:t xml:space="preserve">: </w:t>
      </w:r>
      <w:r w:rsidR="00897C4F">
        <w:t>to tie, to link, to bind</w:t>
      </w:r>
      <w:r w:rsidR="006E7EF5">
        <w:t>.</w:t>
      </w:r>
      <w:r w:rsidR="00897C4F">
        <w:br/>
      </w:r>
      <w:r w:rsidRPr="0038408B">
        <w:rPr>
          <w:rStyle w:val="dataterm2"/>
        </w:rPr>
        <w:t>Examples</w:t>
      </w:r>
      <w:r w:rsidRPr="00232C18">
        <w:t>: a tie makes me think of a man with a suit, a man with a suit makes me think of a person doing business, doing business makes me think of making money, making money makes me think storing it in a bank, a bank makes me think of having armed guards with arm patches.</w:t>
      </w:r>
    </w:p>
    <w:p w14:paraId="11CC3658" w14:textId="661FBB6E" w:rsidR="00232C18" w:rsidRDefault="00232C18" w:rsidP="00211EA3">
      <w:r w:rsidRPr="00232C18">
        <w:rPr>
          <w:rFonts w:ascii="Verdana" w:hAnsi="Verdana"/>
          <w:b/>
          <w:bCs/>
          <w:color w:val="C45911" w:themeColor="accent2" w:themeShade="BF"/>
        </w:rPr>
        <w:t>association</w:t>
      </w:r>
      <w:r w:rsidRPr="00232C18">
        <w:rPr>
          <w:b/>
          <w:bCs/>
        </w:rPr>
        <w:t xml:space="preserve"> – </w:t>
      </w:r>
      <w:r w:rsidR="00B96323">
        <w:t xml:space="preserve">in visual imagery, </w:t>
      </w:r>
      <w:r w:rsidRPr="00232C18">
        <w:t xml:space="preserve">the </w:t>
      </w:r>
      <w:r w:rsidR="00F70E26">
        <w:t xml:space="preserve">logic </w:t>
      </w:r>
      <w:r w:rsidRPr="00232C18">
        <w:t>between an image key and an image value</w:t>
      </w:r>
      <w:r w:rsidR="00F70E26">
        <w:t xml:space="preserve"> by a consistent means.</w:t>
      </w:r>
      <w:r w:rsidR="00672372">
        <w:t xml:space="preserve"> There are many </w:t>
      </w:r>
      <w:r w:rsidR="00B96323">
        <w:t>types</w:t>
      </w:r>
      <w:r w:rsidR="00672372">
        <w:t xml:space="preserve"> including hierarchical, analogy, and mnemonic.</w:t>
      </w:r>
      <w:r w:rsidR="00211EA3">
        <w:br/>
      </w:r>
      <w:r w:rsidR="00211EA3" w:rsidRPr="00211EA3">
        <w:rPr>
          <w:rStyle w:val="dataterm2"/>
        </w:rPr>
        <w:t>Subtypes</w:t>
      </w:r>
      <w:r w:rsidR="00211EA3">
        <w:t>: visual sentence, narrative, peg</w:t>
      </w:r>
      <w:r w:rsidRPr="00232C18">
        <w:br/>
      </w:r>
      <w:r w:rsidRPr="0038408B">
        <w:rPr>
          <w:rStyle w:val="dataterm2"/>
        </w:rPr>
        <w:t>Synonyms</w:t>
      </w:r>
      <w:r w:rsidRPr="00232C18">
        <w:t xml:space="preserve">: the glue, </w:t>
      </w:r>
      <w:r w:rsidR="00C665B6">
        <w:t xml:space="preserve">mortar, </w:t>
      </w:r>
      <w:r w:rsidRPr="00232C18">
        <w:t>a pointer, a hook, storing an image value, a curtain-line between play acts</w:t>
      </w:r>
      <w:r w:rsidR="00B3588C">
        <w:t>, paired-linking.</w:t>
      </w:r>
      <w:r w:rsidR="004654C9">
        <w:br/>
      </w:r>
      <w:r w:rsidR="004654C9" w:rsidRPr="0038408B">
        <w:rPr>
          <w:rStyle w:val="dataterm2"/>
        </w:rPr>
        <w:t>Examples</w:t>
      </w:r>
      <w:r w:rsidR="004654C9" w:rsidRPr="00232C18">
        <w:t>:</w:t>
      </w:r>
      <w:r w:rsidR="004654C9">
        <w:t xml:space="preserve"> tie -&gt; suit, suit-&gt; business, business -&gt;</w:t>
      </w:r>
      <w:r w:rsidR="00C261BF">
        <w:t xml:space="preserve"> money, money -&gt; bank, bank -&gt; armed guards, armed guard -&gt; stagecoach logo (Wells Fargo).</w:t>
      </w:r>
    </w:p>
    <w:p w14:paraId="0F61CC41" w14:textId="5DDB31F3" w:rsidR="001D02BC" w:rsidRDefault="001D02BC" w:rsidP="001923D5">
      <w:r w:rsidRPr="00B7545A">
        <w:rPr>
          <w:rStyle w:val="dataterm"/>
        </w:rPr>
        <w:t>association memory image range</w:t>
      </w:r>
      <w:r>
        <w:t xml:space="preserve"> – the number of memory images that are necessary to learn to use a </w:t>
      </w:r>
      <w:r w:rsidR="00986CC9">
        <w:t>visual memory system</w:t>
      </w:r>
      <w:r w:rsidR="00534A65">
        <w:t>,</w:t>
      </w:r>
      <w:r>
        <w:t xml:space="preserve"> used as a metric for </w:t>
      </w:r>
      <w:r w:rsidR="00986CC9">
        <w:t>visual memory system</w:t>
      </w:r>
      <w:r>
        <w:t xml:space="preserve"> comparisons.</w:t>
      </w:r>
      <w:r w:rsidR="001923D5">
        <w:br/>
      </w:r>
      <w:r w:rsidR="001923D5" w:rsidRPr="009C721A">
        <w:rPr>
          <w:rStyle w:val="dataterm2"/>
        </w:rPr>
        <w:t>Synonyms</w:t>
      </w:r>
      <w:r w:rsidR="001923D5">
        <w:t>: breadth</w:t>
      </w:r>
      <w:r w:rsidR="00C87165">
        <w:t>, system weight.</w:t>
      </w:r>
      <w:r w:rsidR="00F226A4">
        <w:br/>
      </w:r>
      <w:r w:rsidR="00F226A4" w:rsidRPr="00411A8C">
        <w:rPr>
          <w:rStyle w:val="dataterm2"/>
        </w:rPr>
        <w:t>Examples</w:t>
      </w:r>
      <w:r w:rsidR="00F226A4">
        <w:t>: the range of a peg system based on the alphabet is 26</w:t>
      </w:r>
      <w:r w:rsidR="00BA0C2A">
        <w:t>, the range of a 2-digit PAO peg system is 100</w:t>
      </w:r>
      <w:r w:rsidR="00C87165">
        <w:t xml:space="preserve"> * 3 or 300</w:t>
      </w:r>
      <w:r w:rsidR="00BA0C2A">
        <w:t>.</w:t>
      </w:r>
    </w:p>
    <w:p w14:paraId="6D62486C" w14:textId="643585BF" w:rsidR="00EC4B30" w:rsidRDefault="00EC4B30" w:rsidP="006E0633">
      <w:r w:rsidRPr="00EC4B30">
        <w:rPr>
          <w:rStyle w:val="dataterm"/>
        </w:rPr>
        <w:lastRenderedPageBreak/>
        <w:t>association point</w:t>
      </w:r>
      <w:r>
        <w:t xml:space="preserve"> – the </w:t>
      </w:r>
      <w:r w:rsidR="00D77601">
        <w:t>metric</w:t>
      </w:r>
      <w:r>
        <w:t xml:space="preserve"> </w:t>
      </w:r>
      <w:r w:rsidR="00D77601">
        <w:t>for</w:t>
      </w:r>
      <w:r>
        <w:t xml:space="preserve"> an association used for system process </w:t>
      </w:r>
      <w:r w:rsidR="00B7545A">
        <w:t>efficiency</w:t>
      </w:r>
      <w:r>
        <w:t>.</w:t>
      </w:r>
      <w:r w:rsidR="009C721A">
        <w:br/>
      </w:r>
      <w:r w:rsidR="009C721A" w:rsidRPr="009C721A">
        <w:rPr>
          <w:rStyle w:val="dataterm2"/>
        </w:rPr>
        <w:t>Synonyms</w:t>
      </w:r>
      <w:r w:rsidR="009C721A">
        <w:t>: links</w:t>
      </w:r>
      <w:r w:rsidR="001923D5">
        <w:t>.</w:t>
      </w:r>
      <w:r w:rsidR="009C721A">
        <w:br/>
      </w:r>
      <w:r w:rsidR="009C721A" w:rsidRPr="00411A8C">
        <w:rPr>
          <w:rStyle w:val="dataterm2"/>
        </w:rPr>
        <w:t>Examples</w:t>
      </w:r>
      <w:r w:rsidR="009C721A">
        <w:t>: a peg of a cow placed in a location of a castle where the dwarves live has two association points.</w:t>
      </w:r>
    </w:p>
    <w:p w14:paraId="624D9752" w14:textId="4040DB01" w:rsidR="00232C18" w:rsidRPr="00232C18" w:rsidRDefault="00232C18" w:rsidP="006E0633">
      <w:r w:rsidRPr="00232C18">
        <w:rPr>
          <w:rFonts w:ascii="Verdana" w:hAnsi="Verdana"/>
          <w:b/>
          <w:bCs/>
          <w:color w:val="C45911" w:themeColor="accent2" w:themeShade="BF"/>
        </w:rPr>
        <w:t xml:space="preserve">association </w:t>
      </w:r>
      <w:r w:rsidR="00055C24">
        <w:rPr>
          <w:rFonts w:ascii="Verdana" w:hAnsi="Verdana"/>
          <w:b/>
          <w:bCs/>
          <w:color w:val="C45911" w:themeColor="accent2" w:themeShade="BF"/>
        </w:rPr>
        <w:t>strength</w:t>
      </w:r>
      <w:r w:rsidRPr="00232C18">
        <w:t xml:space="preserve"> </w:t>
      </w:r>
      <w:r w:rsidR="00F70E26">
        <w:t>–</w:t>
      </w:r>
      <w:r w:rsidRPr="00232C18">
        <w:t xml:space="preserve"> </w:t>
      </w:r>
      <w:r w:rsidR="00F70E26">
        <w:t xml:space="preserve">the </w:t>
      </w:r>
      <w:r w:rsidR="00F70E26" w:rsidRPr="00232C18">
        <w:t xml:space="preserve">meaningfulness </w:t>
      </w:r>
      <w:r w:rsidR="00F70E26">
        <w:t>of the association.</w:t>
      </w:r>
      <w:r w:rsidR="00F70E26">
        <w:br/>
      </w:r>
      <w:r w:rsidR="00F70E26" w:rsidRPr="0038408B">
        <w:rPr>
          <w:rStyle w:val="dataterm2"/>
        </w:rPr>
        <w:t>Synonyms</w:t>
      </w:r>
      <w:r w:rsidR="00F70E26" w:rsidRPr="00232C18">
        <w:t>:</w:t>
      </w:r>
      <w:r w:rsidR="00F70E26">
        <w:t xml:space="preserve"> </w:t>
      </w:r>
      <w:r w:rsidR="00055C24">
        <w:t xml:space="preserve">association value, </w:t>
      </w:r>
      <w:r w:rsidR="00F70E26">
        <w:t>link strength</w:t>
      </w:r>
      <w:r w:rsidR="003B6D6A">
        <w:t>. association relevancy.</w:t>
      </w:r>
      <w:r w:rsidR="00F70E26">
        <w:br/>
      </w:r>
      <w:r w:rsidR="00F70E26" w:rsidRPr="00411A8C">
        <w:rPr>
          <w:rStyle w:val="dataterm2"/>
        </w:rPr>
        <w:t>Examples</w:t>
      </w:r>
      <w:r w:rsidR="00F70E26">
        <w:t>:</w:t>
      </w:r>
      <w:r w:rsidR="00B90219">
        <w:t xml:space="preserve"> </w:t>
      </w:r>
      <w:r w:rsidR="006D5422">
        <w:t>A</w:t>
      </w:r>
      <w:r w:rsidR="00B90219">
        <w:t xml:space="preserve"> dog with a name</w:t>
      </w:r>
      <w:r w:rsidR="006D5422">
        <w:t xml:space="preserve"> and breed</w:t>
      </w:r>
      <w:r w:rsidR="00B90219">
        <w:t xml:space="preserve"> you don’t know, a dog</w:t>
      </w:r>
      <w:r w:rsidR="006D5422">
        <w:t xml:space="preserve"> from a breed you know, a dog that you have seen, a dog you have owned recently, or a dog you grew up with and the association with another memory image. Also, the dog must have a believable interaction with the other image to be strong.</w:t>
      </w:r>
    </w:p>
    <w:p w14:paraId="7A50173F" w14:textId="77777777" w:rsidR="00D55FB1" w:rsidRDefault="00D55FB1" w:rsidP="00D55FB1">
      <w:pPr>
        <w:pStyle w:val="Heading2"/>
      </w:pPr>
      <w:r>
        <w:t>B</w:t>
      </w:r>
    </w:p>
    <w:p w14:paraId="4CDB8346" w14:textId="00ABCDD3" w:rsidR="007A6DEE" w:rsidRDefault="00232C18" w:rsidP="002B5E42">
      <w:r w:rsidRPr="00232C18">
        <w:rPr>
          <w:rFonts w:ascii="Verdana" w:hAnsi="Verdana"/>
          <w:b/>
          <w:bCs/>
          <w:color w:val="C45911" w:themeColor="accent2" w:themeShade="BF"/>
        </w:rPr>
        <w:t xml:space="preserve">background </w:t>
      </w:r>
      <w:r w:rsidRPr="00232C18">
        <w:t xml:space="preserve">– </w:t>
      </w:r>
      <w:r w:rsidR="002B5E42">
        <w:t xml:space="preserve">the common name in a method of loci for the terrain. see </w:t>
      </w:r>
      <w:r w:rsidR="002B5E42" w:rsidRPr="002B5E42">
        <w:rPr>
          <w:rStyle w:val="dataterm2"/>
        </w:rPr>
        <w:t>terrain</w:t>
      </w:r>
      <w:r w:rsidR="002B5E42">
        <w:t>.</w:t>
      </w:r>
    </w:p>
    <w:p w14:paraId="2783D852" w14:textId="080E86A7" w:rsidR="00D55FB1" w:rsidRDefault="00D55FB1" w:rsidP="00D55FB1">
      <w:pPr>
        <w:pStyle w:val="Heading2"/>
      </w:pPr>
      <w:r>
        <w:t>C</w:t>
      </w:r>
    </w:p>
    <w:p w14:paraId="6025D955" w14:textId="64670D42" w:rsidR="00995BD2" w:rsidRPr="00995BD2" w:rsidRDefault="00995BD2" w:rsidP="007A6DEE">
      <w:r>
        <w:rPr>
          <w:rFonts w:ascii="Verdana" w:hAnsi="Verdana"/>
          <w:b/>
          <w:bCs/>
          <w:color w:val="C45911" w:themeColor="accent2" w:themeShade="BF"/>
        </w:rPr>
        <w:t xml:space="preserve">chunking </w:t>
      </w:r>
      <w:r>
        <w:t xml:space="preserve">– breaking up a large number of item into meaningful groups. Groups often follow rules such as the same number of items in each </w:t>
      </w:r>
      <w:r w:rsidR="00252F1E">
        <w:t>chunk or</w:t>
      </w:r>
      <w:r>
        <w:t xml:space="preserve"> </w:t>
      </w:r>
      <w:r w:rsidR="002E43A9">
        <w:t>having a similar background</w:t>
      </w:r>
      <w:r>
        <w:t>.</w:t>
      </w:r>
      <w:r>
        <w:br/>
      </w:r>
      <w:r w:rsidRPr="00A270F7">
        <w:rPr>
          <w:rStyle w:val="dataterm2"/>
        </w:rPr>
        <w:t>Synonyms</w:t>
      </w:r>
      <w:r>
        <w:t>: structuring</w:t>
      </w:r>
      <w:r w:rsidR="00AC5BD0">
        <w:t>, superorder</w:t>
      </w:r>
      <w:r w:rsidR="00607146">
        <w:t>, memory grid.</w:t>
      </w:r>
      <w:r>
        <w:br/>
      </w:r>
      <w:r w:rsidRPr="0038408B">
        <w:rPr>
          <w:rStyle w:val="dataterm2"/>
        </w:rPr>
        <w:t>Examples</w:t>
      </w:r>
      <w:r>
        <w:rPr>
          <w:rFonts w:ascii="Franklin Gothic Medium Cond" w:hAnsi="Franklin Gothic Medium Cond"/>
          <w:b/>
          <w:bCs/>
          <w:color w:val="EC7320"/>
          <w:spacing w:val="4"/>
        </w:rPr>
        <w:t>:</w:t>
      </w:r>
      <w:r>
        <w:t xml:space="preserve"> 1,2,3,4,5,6,7,8,9,10,11,12,13,14,15 = (1,2,3,4,5), (6,7,8,9,10), (11,12,13,14,15)</w:t>
      </w:r>
      <w:r w:rsidR="00252F1E">
        <w:t>.</w:t>
      </w:r>
    </w:p>
    <w:p w14:paraId="2C1A0048" w14:textId="7546C91E" w:rsidR="00942BD0" w:rsidRPr="00942BD0" w:rsidRDefault="00942BD0" w:rsidP="007A6DEE">
      <w:r>
        <w:rPr>
          <w:rFonts w:ascii="Verdana" w:hAnsi="Verdana"/>
          <w:b/>
          <w:bCs/>
          <w:color w:val="C45911" w:themeColor="accent2" w:themeShade="BF"/>
        </w:rPr>
        <w:t>cognitive load</w:t>
      </w:r>
      <w:r>
        <w:t xml:space="preserve"> – the number of visualization points that can be placed in working memory at one time.</w:t>
      </w:r>
      <w:r>
        <w:br/>
      </w:r>
      <w:r w:rsidRPr="0082262F">
        <w:rPr>
          <w:rStyle w:val="dataterm2"/>
        </w:rPr>
        <w:t>Synonyms</w:t>
      </w:r>
      <w:r>
        <w:t>: mental load</w:t>
      </w:r>
      <w:r>
        <w:br/>
      </w:r>
      <w:r w:rsidRPr="0082262F">
        <w:rPr>
          <w:rStyle w:val="dataterm2"/>
        </w:rPr>
        <w:t>Examples</w:t>
      </w:r>
      <w:r>
        <w:t>: Albert Einstein writes on a whiteboard vs. Frizzy-haired, Albert Einstein wearing a wrinkled white shirt and somewhat short black pants and very worn shoes is laboring at the end of a physics formula</w:t>
      </w:r>
      <w:r w:rsidR="0095281C">
        <w:t>…</w:t>
      </w:r>
    </w:p>
    <w:p w14:paraId="339D4C9B" w14:textId="0CE0EE13" w:rsidR="000A431B" w:rsidRDefault="000A431B" w:rsidP="007A6DEE">
      <w:r>
        <w:rPr>
          <w:rFonts w:ascii="Verdana" w:hAnsi="Verdana"/>
          <w:b/>
          <w:bCs/>
          <w:color w:val="C45911" w:themeColor="accent2" w:themeShade="BF"/>
        </w:rPr>
        <w:t>composition</w:t>
      </w:r>
      <w:r>
        <w:t xml:space="preserve"> –</w:t>
      </w:r>
      <w:r w:rsidR="00C060C1">
        <w:t xml:space="preserve"> </w:t>
      </w:r>
      <w:r w:rsidR="0088029A">
        <w:t>a memory image sequence is contained in a main memory image sequence and cannot be used separately making it dependent on the main image sequence</w:t>
      </w:r>
      <w:r w:rsidR="00C060C1">
        <w:t>.</w:t>
      </w:r>
      <w:r w:rsidR="00C060C1">
        <w:br/>
      </w:r>
      <w:r w:rsidR="00182C70" w:rsidRPr="00A270F7">
        <w:rPr>
          <w:rStyle w:val="dataterm2"/>
        </w:rPr>
        <w:t>Synonyms</w:t>
      </w:r>
      <w:r w:rsidR="00182C70">
        <w:t>: containment, parent-child relationship, nesting, Russian doll.</w:t>
      </w:r>
      <w:r w:rsidR="00182C70">
        <w:br/>
      </w:r>
      <w:r w:rsidR="00C060C1" w:rsidRPr="0038408B">
        <w:rPr>
          <w:rStyle w:val="dataterm2"/>
        </w:rPr>
        <w:t>Examples</w:t>
      </w:r>
      <w:r w:rsidR="00C060C1">
        <w:rPr>
          <w:rFonts w:ascii="Franklin Gothic Medium Cond" w:hAnsi="Franklin Gothic Medium Cond"/>
          <w:b/>
          <w:bCs/>
          <w:color w:val="EC7320"/>
          <w:spacing w:val="4"/>
        </w:rPr>
        <w:t xml:space="preserve">: </w:t>
      </w:r>
      <w:r w:rsidR="00C060C1">
        <w:t>fingers on a hand,</w:t>
      </w:r>
      <w:r w:rsidR="00754E41">
        <w:t xml:space="preserve"> locations on a memory object</w:t>
      </w:r>
      <w:r w:rsidR="00C060C1">
        <w:t>.</w:t>
      </w:r>
    </w:p>
    <w:p w14:paraId="14299B7A" w14:textId="5E2C3EDD" w:rsidR="00F3715D" w:rsidRPr="00F3715D" w:rsidRDefault="00F3715D" w:rsidP="007A6DEE">
      <w:r w:rsidRPr="00F3715D">
        <w:rPr>
          <w:rStyle w:val="dataterm"/>
        </w:rPr>
        <w:t xml:space="preserve">compound </w:t>
      </w:r>
      <w:r w:rsidR="000B23A0">
        <w:rPr>
          <w:rStyle w:val="dataterm"/>
        </w:rPr>
        <w:t xml:space="preserve">memory </w:t>
      </w:r>
      <w:r w:rsidRPr="00F3715D">
        <w:rPr>
          <w:rStyle w:val="dataterm"/>
        </w:rPr>
        <w:t>system</w:t>
      </w:r>
      <w:r>
        <w:t xml:space="preserve"> – a fusion of two systems</w:t>
      </w:r>
      <w:r w:rsidR="0040664E">
        <w:t xml:space="preserve"> to strengthen the recall of memory images</w:t>
      </w:r>
      <w:r>
        <w:br/>
      </w:r>
      <w:r w:rsidRPr="0038408B">
        <w:rPr>
          <w:rStyle w:val="dataterm2"/>
        </w:rPr>
        <w:t>Synonyms</w:t>
      </w:r>
      <w:r>
        <w:t>: double system</w:t>
      </w:r>
      <w:r w:rsidR="00F5171F">
        <w:t>, combined system</w:t>
      </w:r>
      <w:r>
        <w:br/>
      </w:r>
      <w:r w:rsidRPr="0038408B">
        <w:rPr>
          <w:rStyle w:val="dataterm2"/>
        </w:rPr>
        <w:t>Examples</w:t>
      </w:r>
      <w:r>
        <w:rPr>
          <w:rFonts w:ascii="Franklin Gothic Medium Cond" w:hAnsi="Franklin Gothic Medium Cond"/>
          <w:b/>
          <w:bCs/>
          <w:color w:val="EC7320"/>
          <w:spacing w:val="4"/>
        </w:rPr>
        <w:t xml:space="preserve">: </w:t>
      </w:r>
      <w:r>
        <w:t>using a 2-digit PAO to visualize six digits and putting that image in a location with a method of loci</w:t>
      </w:r>
      <w:r w:rsidR="000A01BA">
        <w:t xml:space="preserve">, a pegged </w:t>
      </w:r>
      <w:r w:rsidR="00994980">
        <w:t>palace</w:t>
      </w:r>
      <w:r w:rsidR="000A01BA">
        <w:t xml:space="preserve"> where each location is associated with a number or alphabet peg.</w:t>
      </w:r>
    </w:p>
    <w:p w14:paraId="42991973" w14:textId="77777777" w:rsidR="0005560F" w:rsidRPr="001D185D" w:rsidRDefault="0005560F" w:rsidP="0005560F">
      <w:r>
        <w:rPr>
          <w:rFonts w:ascii="Verdana" w:hAnsi="Verdana"/>
          <w:b/>
          <w:bCs/>
          <w:color w:val="C45911" w:themeColor="accent2" w:themeShade="BF"/>
        </w:rPr>
        <w:t>connector</w:t>
      </w:r>
      <w:r w:rsidRPr="001D185D">
        <w:rPr>
          <w:rFonts w:ascii="Verdana" w:hAnsi="Verdana"/>
          <w:b/>
          <w:bCs/>
          <w:color w:val="C45911" w:themeColor="accent2" w:themeShade="BF"/>
        </w:rPr>
        <w:t xml:space="preserve"> – </w:t>
      </w:r>
      <w:r w:rsidRPr="001D185D">
        <w:t>a dependency for traversal on a</w:t>
      </w:r>
      <w:r>
        <w:t xml:space="preserve"> SEA-IT data type.</w:t>
      </w:r>
      <w:r>
        <w:br/>
      </w:r>
      <w:r w:rsidRPr="00360B7C">
        <w:rPr>
          <w:rStyle w:val="dataterm2"/>
        </w:rPr>
        <w:t>Synonyms</w:t>
      </w:r>
      <w:r>
        <w:t>: pivot type, trigger type.</w:t>
      </w:r>
      <w:r>
        <w:br/>
      </w:r>
      <w:r w:rsidRPr="001D185D">
        <w:rPr>
          <w:rStyle w:val="dataterm2"/>
        </w:rPr>
        <w:t>Examples</w:t>
      </w:r>
      <w:r>
        <w:t>: The traditional synced peg PAO system uses three SEA-IT data types but is connected by the subject where associations are made to other data types, the number peg system uses and therefore is connected by one data type of item but may include a few subjects. In a narrative, the connector data type is used in multiple visual sentences to move the narrative logic along.</w:t>
      </w:r>
    </w:p>
    <w:p w14:paraId="2FF52D39" w14:textId="77777777" w:rsidR="00A47249" w:rsidRDefault="00A47249" w:rsidP="00A47249">
      <w:r>
        <w:rPr>
          <w:rStyle w:val="dataterm"/>
        </w:rPr>
        <w:t>conversion</w:t>
      </w:r>
      <w:r w:rsidRPr="00B7545A">
        <w:rPr>
          <w:rStyle w:val="dataterm"/>
        </w:rPr>
        <w:t xml:space="preserve"> point</w:t>
      </w:r>
      <w:r>
        <w:t xml:space="preserve"> – the mapping of a value that is used as a metric of system process efficiency.</w:t>
      </w:r>
      <w:r>
        <w:br/>
      </w:r>
      <w:r w:rsidRPr="00D733E2">
        <w:rPr>
          <w:rStyle w:val="dataterm2"/>
        </w:rPr>
        <w:t>Synonyms</w:t>
      </w:r>
      <w:r w:rsidRPr="00232C18">
        <w:t>:</w:t>
      </w:r>
      <w:r>
        <w:t xml:space="preserve"> transformation count, encoding point.</w:t>
      </w:r>
      <w:r>
        <w:br/>
      </w:r>
      <w:r w:rsidRPr="00D733E2">
        <w:rPr>
          <w:rStyle w:val="dataterm2"/>
        </w:rPr>
        <w:lastRenderedPageBreak/>
        <w:t>Examples</w:t>
      </w:r>
      <w:r w:rsidRPr="00232C18">
        <w:t>:</w:t>
      </w:r>
      <w:r>
        <w:t xml:space="preserve">  A = apple has one </w:t>
      </w:r>
      <w:bookmarkStart w:id="0" w:name="_Hlk79569742"/>
      <w:r>
        <w:t xml:space="preserve">translation </w:t>
      </w:r>
      <w:bookmarkEnd w:id="0"/>
      <w:r>
        <w:t xml:space="preserve">point, A = 1 = tie has two translation points, A = </w:t>
      </w:r>
      <w:r w:rsidRPr="009415FC">
        <w:t>01000001</w:t>
      </w:r>
      <w:r>
        <w:t xml:space="preserve"> = 65 = SH+L has three translation points.</w:t>
      </w:r>
    </w:p>
    <w:p w14:paraId="6BD4A7BD" w14:textId="77777777" w:rsidR="00A47249" w:rsidRPr="00125EC7"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Pr>
          <w:rFonts w:ascii="Verdana" w:hAnsi="Verdana"/>
          <w:b/>
          <w:bCs/>
          <w:color w:val="C45911" w:themeColor="accent2" w:themeShade="BF"/>
        </w:rPr>
        <w:t xml:space="preserve">rule </w:t>
      </w:r>
      <w:r>
        <w:t>– a description using variables and a result for transforming one data type to another non-image data type.</w:t>
      </w:r>
      <w:r>
        <w:br/>
      </w:r>
      <w:r w:rsidRPr="00D733E2">
        <w:rPr>
          <w:rStyle w:val="dataterm2"/>
        </w:rPr>
        <w:t>Synonyms</w:t>
      </w:r>
      <w:r w:rsidRPr="00232C18">
        <w:t>: encrypt</w:t>
      </w:r>
      <w:r>
        <w:t>ion method, mapping process</w:t>
      </w:r>
      <w:r w:rsidRPr="00232C18">
        <w:br/>
      </w:r>
      <w:r w:rsidRPr="00D733E2">
        <w:rPr>
          <w:rStyle w:val="dataterm2"/>
        </w:rPr>
        <w:t>Examples</w:t>
      </w:r>
      <w:r w:rsidRPr="00232C18">
        <w:t xml:space="preserve">: </w:t>
      </w:r>
      <w:r>
        <w:t>upper- or lower-case letters starting at A which translates to one and increments by one until Z ends at 26, upper- or lower-case letters starting at A which translates to a type of fruit or vegetable starting with that letter.</w:t>
      </w:r>
    </w:p>
    <w:p w14:paraId="5833FB2A" w14:textId="77777777" w:rsidR="00A47249" w:rsidRDefault="00A47249" w:rsidP="00A47249">
      <w:r>
        <w:rPr>
          <w:rFonts w:ascii="Verdana" w:hAnsi="Verdana"/>
          <w:b/>
          <w:bCs/>
          <w:color w:val="C45911" w:themeColor="accent2" w:themeShade="BF"/>
        </w:rPr>
        <w:t>conversion</w:t>
      </w:r>
      <w:r w:rsidRPr="0025642D">
        <w:rPr>
          <w:rFonts w:ascii="Verdana" w:hAnsi="Verdana"/>
          <w:b/>
          <w:bCs/>
          <w:color w:val="C45911" w:themeColor="accent2" w:themeShade="BF"/>
        </w:rPr>
        <w:t xml:space="preserve"> </w:t>
      </w:r>
      <w:r w:rsidRPr="00232C18">
        <w:rPr>
          <w:rFonts w:ascii="Verdana" w:hAnsi="Verdana"/>
          <w:b/>
          <w:bCs/>
          <w:color w:val="C45911" w:themeColor="accent2" w:themeShade="BF"/>
        </w:rPr>
        <w:t>system</w:t>
      </w:r>
      <w:r w:rsidRPr="00232C18">
        <w:t xml:space="preserve"> – </w:t>
      </w:r>
      <w:r>
        <w:t>a set of rules used to translate or map one data type to another non-image data type.</w:t>
      </w:r>
      <w:r w:rsidRPr="00232C18">
        <w:br/>
      </w:r>
      <w:r w:rsidRPr="00D733E2">
        <w:rPr>
          <w:rStyle w:val="dataterm2"/>
        </w:rPr>
        <w:t>Synonyms</w:t>
      </w:r>
      <w:r w:rsidRPr="00232C18">
        <w:t xml:space="preserve">: </w:t>
      </w:r>
      <w:r>
        <w:t>a set of mappings</w:t>
      </w:r>
      <w:r w:rsidRPr="00232C18">
        <w:br/>
      </w:r>
      <w:r w:rsidRPr="007435ED">
        <w:rPr>
          <w:rStyle w:val="dataterm2"/>
        </w:rPr>
        <w:t>Examples</w:t>
      </w:r>
      <w:r>
        <w:t xml:space="preserve">: </w:t>
      </w:r>
      <w:r w:rsidRPr="00232C18">
        <w:t>The Major system</w:t>
      </w:r>
      <w:r>
        <w:t>, Ben system.</w:t>
      </w:r>
    </w:p>
    <w:p w14:paraId="2DE074ED" w14:textId="77777777" w:rsidR="003704B8" w:rsidRPr="00232C18" w:rsidRDefault="003704B8" w:rsidP="003704B8">
      <w:r>
        <w:rPr>
          <w:rStyle w:val="dataterm"/>
        </w:rPr>
        <w:t>convert</w:t>
      </w:r>
      <w:r>
        <w:rPr>
          <w:b/>
          <w:bCs/>
        </w:rPr>
        <w:t xml:space="preserve"> </w:t>
      </w:r>
      <w:r w:rsidRPr="00232C18">
        <w:rPr>
          <w:b/>
          <w:bCs/>
        </w:rPr>
        <w:t>–</w:t>
      </w:r>
      <w:r w:rsidRPr="00232C18">
        <w:t xml:space="preserve"> to transform a type of </w:t>
      </w:r>
      <w:r>
        <w:t>data</w:t>
      </w:r>
      <w:r w:rsidRPr="00232C18">
        <w:t xml:space="preserve"> into a different type of </w:t>
      </w:r>
      <w:r>
        <w:t>data</w:t>
      </w:r>
      <w:r w:rsidRPr="00232C18">
        <w:t>.</w:t>
      </w:r>
      <w:r>
        <w:t xml:space="preserve"> This is distinct from many of the synonyms often used with a purpose of obfuscation whereas translation is about one meaningful type of data changing to another better suited meaningful type of data.</w:t>
      </w:r>
      <w:r w:rsidRPr="00232C18">
        <w:br/>
      </w:r>
      <w:r w:rsidRPr="0038408B">
        <w:rPr>
          <w:rStyle w:val="dataterm2"/>
        </w:rPr>
        <w:t>Synonyms</w:t>
      </w:r>
      <w:r w:rsidRPr="00232C18">
        <w:t>: to encrypt</w:t>
      </w:r>
      <w:r>
        <w:t>, to cipher, to encode, to map, to translate</w:t>
      </w:r>
      <w:r>
        <w:br/>
      </w:r>
      <w:r w:rsidRPr="00D733E2">
        <w:rPr>
          <w:rStyle w:val="dataterm2"/>
        </w:rPr>
        <w:t>Examples</w:t>
      </w:r>
      <w:r w:rsidRPr="00232C18">
        <w:t>: A -&gt; 1, a -&gt; 32</w:t>
      </w:r>
      <w:r>
        <w:t>, a -&gt; aah, English word to Spanish word, written word to visual image, narrative to song.</w:t>
      </w:r>
    </w:p>
    <w:p w14:paraId="571F56D0" w14:textId="0AD2274D" w:rsidR="00897C4F" w:rsidRPr="00C060C1" w:rsidRDefault="00897C4F" w:rsidP="00C575BB">
      <w:pPr>
        <w:pStyle w:val="Heading2"/>
      </w:pPr>
      <w:r>
        <w:t>D</w:t>
      </w:r>
    </w:p>
    <w:p w14:paraId="7F1A1167" w14:textId="117CC40B" w:rsidR="00012883" w:rsidRDefault="00012883" w:rsidP="00DA6575">
      <w:r>
        <w:rPr>
          <w:rFonts w:ascii="Verdana" w:hAnsi="Verdana"/>
          <w:b/>
          <w:bCs/>
          <w:color w:val="C45911" w:themeColor="accent2" w:themeShade="BF"/>
        </w:rPr>
        <w:t xml:space="preserve">data </w:t>
      </w:r>
      <w:r>
        <w:t>– value</w:t>
      </w:r>
      <w:r w:rsidR="002E2B0A">
        <w:t>s</w:t>
      </w:r>
      <w:r>
        <w:t xml:space="preserve"> that communicate no useful meaning.</w:t>
      </w:r>
      <w:r w:rsidR="005854E6">
        <w:br/>
      </w:r>
      <w:r w:rsidR="005854E6" w:rsidRPr="0038408B">
        <w:rPr>
          <w:rStyle w:val="dataterm2"/>
        </w:rPr>
        <w:t>Synonyms</w:t>
      </w:r>
      <w:r w:rsidR="005854E6" w:rsidRPr="00232C18">
        <w:t>:</w:t>
      </w:r>
      <w:r w:rsidR="005854E6">
        <w:t xml:space="preserve"> characters, digits</w:t>
      </w:r>
      <w:r w:rsidR="0016232F">
        <w:t>, glyphs</w:t>
      </w:r>
      <w:r w:rsidR="006E7EF5">
        <w:t>.</w:t>
      </w:r>
      <w:r>
        <w:br/>
      </w:r>
      <w:r w:rsidRPr="0038408B">
        <w:rPr>
          <w:rStyle w:val="dataterm2"/>
        </w:rPr>
        <w:t>Examples</w:t>
      </w:r>
      <w:r w:rsidRPr="005854E6">
        <w:rPr>
          <w:rFonts w:ascii="Franklin Gothic Medium Cond" w:hAnsi="Franklin Gothic Medium Cond"/>
          <w:b/>
          <w:bCs/>
          <w:color w:val="EC7320"/>
          <w:spacing w:val="4"/>
        </w:rPr>
        <w:t>:</w:t>
      </w:r>
      <w:r w:rsidRPr="005854E6">
        <w:t xml:space="preserve"> </w:t>
      </w:r>
      <w:r w:rsidR="002E2B0A" w:rsidRPr="005854E6">
        <w:t xml:space="preserve">M O 5 G 6 A 3 W 4 / 6 / 2 0 2 1 ( 2 1 6 ) – 2 3 4 – 5 6 7 8 7 p m a b a </w:t>
      </w:r>
      <w:r w:rsidR="00DA6575" w:rsidRPr="005854E6">
        <w:t>1101100 1101100</w:t>
      </w:r>
      <w:r w:rsidR="00252F1E">
        <w:t>.</w:t>
      </w:r>
    </w:p>
    <w:p w14:paraId="5BA5DFB8" w14:textId="05847E26" w:rsidR="00D55FB1" w:rsidRDefault="00D55FB1" w:rsidP="00D55FB1">
      <w:pPr>
        <w:pStyle w:val="Heading2"/>
      </w:pPr>
      <w:r>
        <w:t>E</w:t>
      </w:r>
    </w:p>
    <w:p w14:paraId="2F220D13" w14:textId="383365D6" w:rsidR="00CE6E07" w:rsidRPr="00CE6E07" w:rsidRDefault="00CE6E07" w:rsidP="00C06A69">
      <w:r>
        <w:rPr>
          <w:rStyle w:val="dataterm"/>
        </w:rPr>
        <w:t xml:space="preserve">encode - </w:t>
      </w:r>
      <w:r>
        <w:t xml:space="preserve">see </w:t>
      </w:r>
      <w:r w:rsidRPr="00CE6E07">
        <w:rPr>
          <w:rStyle w:val="dataterm2"/>
        </w:rPr>
        <w:t>translate</w:t>
      </w:r>
    </w:p>
    <w:p w14:paraId="0D71604A" w14:textId="071A8F0A" w:rsidR="00C06A69" w:rsidRPr="0086308A" w:rsidRDefault="00275741" w:rsidP="00C06A69">
      <w:r>
        <w:rPr>
          <w:rStyle w:val="dataterm"/>
        </w:rPr>
        <w:t>elaborated</w:t>
      </w:r>
      <w:r w:rsidR="00C06A69" w:rsidRPr="00C06A69">
        <w:rPr>
          <w:rStyle w:val="dataterm"/>
        </w:rPr>
        <w:t xml:space="preserve"> memory image</w:t>
      </w:r>
      <w:r w:rsidR="00C06A69" w:rsidRPr="00232C18">
        <w:t xml:space="preserve">– a </w:t>
      </w:r>
      <w:r w:rsidR="00C06A69">
        <w:t>memory image</w:t>
      </w:r>
      <w:r w:rsidR="00C06A69" w:rsidRPr="00232C18">
        <w:t xml:space="preserve"> </w:t>
      </w:r>
      <w:r w:rsidR="00460D1D">
        <w:t>that uses</w:t>
      </w:r>
      <w:r w:rsidR="00C06A69" w:rsidRPr="00232C18">
        <w:t xml:space="preserve"> </w:t>
      </w:r>
      <w:r>
        <w:t>elaborations</w:t>
      </w:r>
      <w:r w:rsidR="00460D1D">
        <w:t xml:space="preserve"> to develop into a full visual sentence</w:t>
      </w:r>
      <w:r w:rsidR="00C06A69" w:rsidRPr="00232C18">
        <w:t>.</w:t>
      </w:r>
      <w:r w:rsidR="00C06A69">
        <w:br/>
      </w:r>
      <w:r w:rsidR="00C06A69" w:rsidRPr="00D733E2">
        <w:rPr>
          <w:rStyle w:val="dataterm2"/>
        </w:rPr>
        <w:t>Synonyms</w:t>
      </w:r>
      <w:r w:rsidR="00C06A69" w:rsidRPr="00232C18">
        <w:t>:</w:t>
      </w:r>
      <w:r w:rsidR="00C06A69">
        <w:t xml:space="preserve"> </w:t>
      </w:r>
      <w:r w:rsidR="00C06A69" w:rsidRPr="00C06A69">
        <w:t>rich memory image, easier</w:t>
      </w:r>
      <w:r w:rsidR="00C06A69">
        <w:t xml:space="preserve"> to remember image</w:t>
      </w:r>
      <w:r>
        <w:t xml:space="preserve">, </w:t>
      </w:r>
      <w:r w:rsidR="00E6144D">
        <w:t>enhanced</w:t>
      </w:r>
      <w:r>
        <w:t xml:space="preserve"> image</w:t>
      </w:r>
      <w:r w:rsidR="00C06A69">
        <w:br/>
      </w:r>
      <w:r w:rsidR="00C06A69" w:rsidRPr="00CE6E07">
        <w:rPr>
          <w:rStyle w:val="dataterm2"/>
        </w:rPr>
        <w:t>Examples</w:t>
      </w:r>
      <w:r w:rsidR="00C06A69">
        <w:rPr>
          <w:rFonts w:ascii="Franklin Gothic Medium Cond" w:hAnsi="Franklin Gothic Medium Cond"/>
          <w:b/>
          <w:bCs/>
          <w:color w:val="EC7320"/>
          <w:spacing w:val="4"/>
        </w:rPr>
        <w:t>:</w:t>
      </w:r>
      <w:r w:rsidR="00C06A69">
        <w:t xml:space="preserve"> a ball -&gt; a soccer ball -&gt; a soccer ball hitting the goal keeper’s hand -&gt;</w:t>
      </w:r>
      <w:r w:rsidR="00C06A69" w:rsidRPr="00C06A69">
        <w:t xml:space="preserve"> </w:t>
      </w:r>
      <w:r w:rsidR="00C06A69">
        <w:t>a soccer ball hitting the goal keeper’s hand in a Rio de Janeiro stadium.</w:t>
      </w:r>
    </w:p>
    <w:p w14:paraId="4C9650CC" w14:textId="0EB1A154" w:rsidR="00D55FB1" w:rsidRDefault="00275741" w:rsidP="006373DA">
      <w:r>
        <w:rPr>
          <w:rFonts w:ascii="Verdana" w:hAnsi="Verdana"/>
          <w:b/>
          <w:bCs/>
          <w:color w:val="C45911" w:themeColor="accent2" w:themeShade="BF"/>
        </w:rPr>
        <w:t>elaborations</w:t>
      </w:r>
      <w:r w:rsidR="0079615C" w:rsidRPr="00232C18">
        <w:rPr>
          <w:rFonts w:ascii="Verdana" w:hAnsi="Verdana"/>
          <w:b/>
          <w:bCs/>
          <w:color w:val="C45911" w:themeColor="accent2" w:themeShade="BF"/>
        </w:rPr>
        <w:t xml:space="preserve"> </w:t>
      </w:r>
      <w:r w:rsidR="0079615C" w:rsidRPr="00232C18">
        <w:t xml:space="preserve">- </w:t>
      </w:r>
      <w:r w:rsidR="008D2962">
        <w:t xml:space="preserve">one of the five visual data types defined in the </w:t>
      </w:r>
      <w:r w:rsidR="008D2962" w:rsidRPr="000065C5">
        <w:rPr>
          <w:rStyle w:val="dataterm2"/>
        </w:rPr>
        <w:t>SEA-IT</w:t>
      </w:r>
      <w:r w:rsidR="008D2962">
        <w:t xml:space="preserve"> set for composing visual sentences. </w:t>
      </w:r>
      <w:r>
        <w:t>Elaborations</w:t>
      </w:r>
      <w:r w:rsidR="0038127B">
        <w:t xml:space="preserve"> are </w:t>
      </w:r>
      <w:r>
        <w:t xml:space="preserve">visual additions </w:t>
      </w:r>
      <w:r w:rsidR="0038127B">
        <w:t xml:space="preserve">applied to any </w:t>
      </w:r>
      <w:r w:rsidR="008D2962" w:rsidRPr="000065C5">
        <w:rPr>
          <w:rStyle w:val="dataterm2"/>
        </w:rPr>
        <w:t>s</w:t>
      </w:r>
      <w:r w:rsidR="0038127B" w:rsidRPr="000065C5">
        <w:rPr>
          <w:rStyle w:val="dataterm2"/>
        </w:rPr>
        <w:t>ubject</w:t>
      </w:r>
      <w:r w:rsidR="0038127B">
        <w:t xml:space="preserve">, </w:t>
      </w:r>
      <w:r w:rsidR="008D2962" w:rsidRPr="000065C5">
        <w:rPr>
          <w:rStyle w:val="dataterm2"/>
        </w:rPr>
        <w:t>action</w:t>
      </w:r>
      <w:r w:rsidR="008D2962">
        <w:t xml:space="preserve">, </w:t>
      </w:r>
      <w:r w:rsidR="008D2962" w:rsidRPr="000065C5">
        <w:rPr>
          <w:rStyle w:val="dataterm2"/>
        </w:rPr>
        <w:t>i</w:t>
      </w:r>
      <w:r w:rsidR="0038127B" w:rsidRPr="000065C5">
        <w:rPr>
          <w:rStyle w:val="dataterm2"/>
        </w:rPr>
        <w:t>tem</w:t>
      </w:r>
      <w:r w:rsidR="0038127B">
        <w:t xml:space="preserve">, or </w:t>
      </w:r>
      <w:r w:rsidR="000065C5" w:rsidRPr="000065C5">
        <w:rPr>
          <w:rStyle w:val="dataterm2"/>
        </w:rPr>
        <w:t>terrain</w:t>
      </w:r>
      <w:r w:rsidR="0038127B">
        <w:t xml:space="preserve"> from the SEA-IT visual components</w:t>
      </w:r>
      <w:r>
        <w:t xml:space="preserve"> sometimes making it bizarre.</w:t>
      </w:r>
      <w:r w:rsidR="0079615C" w:rsidRPr="00232C18">
        <w:br/>
      </w:r>
      <w:r w:rsidR="0079615C" w:rsidRPr="00CE6E07">
        <w:rPr>
          <w:rStyle w:val="dataterm2"/>
        </w:rPr>
        <w:t>Synonyms</w:t>
      </w:r>
      <w:r w:rsidR="0079615C">
        <w:rPr>
          <w:rFonts w:ascii="Franklin Gothic Medium Cond" w:hAnsi="Franklin Gothic Medium Cond"/>
          <w:b/>
          <w:bCs/>
          <w:color w:val="EC7320"/>
          <w:spacing w:val="4"/>
        </w:rPr>
        <w:t xml:space="preserve">: </w:t>
      </w:r>
      <w:r w:rsidR="0079615C">
        <w:t>window dressing, decorating, providing realism</w:t>
      </w:r>
      <w:r w:rsidR="00D510F8">
        <w:t>, adjectives, adverbs</w:t>
      </w:r>
      <w:r>
        <w:t>, detailing</w:t>
      </w:r>
      <w:r w:rsidR="00E75211">
        <w:t>, enhancements</w:t>
      </w:r>
      <w:r w:rsidR="00DF711F">
        <w:t>, embellishments</w:t>
      </w:r>
      <w:r w:rsidR="0079615C">
        <w:rPr>
          <w:rFonts w:ascii="Franklin Gothic Medium Cond" w:hAnsi="Franklin Gothic Medium Cond"/>
          <w:b/>
          <w:bCs/>
          <w:color w:val="EC7320"/>
          <w:spacing w:val="4"/>
        </w:rPr>
        <w:br/>
      </w:r>
      <w:r w:rsidR="0079615C" w:rsidRPr="00CE6E07">
        <w:rPr>
          <w:rStyle w:val="dataterm2"/>
        </w:rPr>
        <w:t>Examples</w:t>
      </w:r>
      <w:r w:rsidR="0079615C" w:rsidRPr="00232C18">
        <w:t>:</w:t>
      </w:r>
      <w:r w:rsidR="00D510F8">
        <w:t xml:space="preserve"> The profession of a person, the violence of an action, the size of an item, the weather in a terrain</w:t>
      </w:r>
      <w:r w:rsidR="00E75211">
        <w:t>, a song sung by a bird.</w:t>
      </w:r>
    </w:p>
    <w:p w14:paraId="52777CA0" w14:textId="2BA2264D" w:rsidR="00897C4F" w:rsidRPr="00C575BB" w:rsidRDefault="00897C4F" w:rsidP="00C575BB">
      <w:pPr>
        <w:pStyle w:val="Heading2"/>
      </w:pPr>
      <w:r w:rsidRPr="00C575BB">
        <w:t>I</w:t>
      </w:r>
    </w:p>
    <w:p w14:paraId="786DC96B" w14:textId="26D5129C" w:rsidR="00A76A81" w:rsidRDefault="00A76A81" w:rsidP="006E0633">
      <w:r>
        <w:rPr>
          <w:rFonts w:ascii="Verdana" w:hAnsi="Verdana"/>
          <w:b/>
          <w:bCs/>
          <w:color w:val="C45911" w:themeColor="accent2" w:themeShade="BF"/>
        </w:rPr>
        <w:t xml:space="preserve">image components – </w:t>
      </w:r>
      <w:r>
        <w:t xml:space="preserve">see </w:t>
      </w:r>
      <w:r w:rsidRPr="00A76A81">
        <w:rPr>
          <w:rStyle w:val="dataterm2"/>
        </w:rPr>
        <w:t>SEA-IT</w:t>
      </w:r>
      <w:r>
        <w:t>.</w:t>
      </w:r>
    </w:p>
    <w:p w14:paraId="3A76797B" w14:textId="202CF989" w:rsidR="00232C18" w:rsidRPr="00232C18" w:rsidRDefault="00232C18" w:rsidP="006E0633">
      <w:r w:rsidRPr="00232C18">
        <w:rPr>
          <w:rFonts w:ascii="Verdana" w:hAnsi="Verdana"/>
          <w:b/>
          <w:bCs/>
          <w:color w:val="C45911" w:themeColor="accent2" w:themeShade="BF"/>
        </w:rPr>
        <w:lastRenderedPageBreak/>
        <w:t>image key</w:t>
      </w:r>
      <w:r w:rsidRPr="00232C18">
        <w:rPr>
          <w:b/>
          <w:bCs/>
          <w:color w:val="2E74B5" w:themeColor="accent5" w:themeShade="BF"/>
        </w:rPr>
        <w:t xml:space="preserve"> </w:t>
      </w:r>
      <w:r w:rsidRPr="00232C18">
        <w:t>– a</w:t>
      </w:r>
      <w:r w:rsidR="00052F3D">
        <w:t xml:space="preserve"> memory image </w:t>
      </w:r>
      <w:r w:rsidRPr="00232C18">
        <w:t xml:space="preserve">associated with one or more </w:t>
      </w:r>
      <w:r w:rsidR="005157B9">
        <w:t xml:space="preserve">memory </w:t>
      </w:r>
      <w:r w:rsidRPr="00232C18">
        <w:t>image values</w:t>
      </w:r>
      <w:r w:rsidR="0005008B">
        <w:t xml:space="preserve"> in </w:t>
      </w:r>
      <w:r w:rsidR="004F27F7">
        <w:t xml:space="preserve">any </w:t>
      </w:r>
      <w:r w:rsidR="00986CC9">
        <w:t>visual memory</w:t>
      </w:r>
      <w:r w:rsidR="004F27F7">
        <w:t xml:space="preserve"> </w:t>
      </w:r>
      <w:r w:rsidR="0005008B">
        <w:t>system</w:t>
      </w:r>
      <w:r w:rsidRPr="00232C18">
        <w:t>.</w:t>
      </w:r>
      <w:r w:rsidRPr="00232C18">
        <w:br/>
      </w:r>
      <w:r w:rsidRPr="00CE6E07">
        <w:rPr>
          <w:rStyle w:val="dataterm2"/>
        </w:rPr>
        <w:t>Synonyms</w:t>
      </w:r>
      <w:r w:rsidRPr="00232C18">
        <w:t>: a location, an anchor point, storage point, data point, an encoded image, a locus (improper use).</w:t>
      </w:r>
      <w:r w:rsidRPr="00232C18">
        <w:br/>
      </w:r>
      <w:r w:rsidRPr="00CE6E07">
        <w:rPr>
          <w:rStyle w:val="dataterm2"/>
        </w:rPr>
        <w:t>Examples</w:t>
      </w:r>
      <w:r w:rsidRPr="00232C18">
        <w:t xml:space="preserve">: </w:t>
      </w:r>
      <w:r w:rsidR="009602DC">
        <w:t>a ball</w:t>
      </w:r>
      <w:r w:rsidR="00D44F15">
        <w:t xml:space="preserve"> (the key)</w:t>
      </w:r>
      <w:r w:rsidR="009602DC">
        <w:t xml:space="preserve"> rolls on a tile floor towards Albert Einstein</w:t>
      </w:r>
      <w:r w:rsidR="00D44F15">
        <w:t xml:space="preserve"> (the value)</w:t>
      </w:r>
      <w:r w:rsidR="009602DC">
        <w:t xml:space="preserve"> and knocks him down,</w:t>
      </w:r>
    </w:p>
    <w:p w14:paraId="6E1F374D" w14:textId="606EB465" w:rsidR="00232C18" w:rsidRPr="00232C18" w:rsidRDefault="00232C18" w:rsidP="007D4E5E">
      <w:r w:rsidRPr="00232C18">
        <w:rPr>
          <w:rFonts w:ascii="Verdana" w:hAnsi="Verdana"/>
          <w:b/>
          <w:bCs/>
          <w:color w:val="C45911" w:themeColor="accent2" w:themeShade="BF"/>
        </w:rPr>
        <w:t>image value</w:t>
      </w:r>
      <w:r w:rsidRPr="00232C18">
        <w:rPr>
          <w:b/>
          <w:bCs/>
          <w:color w:val="2E74B5" w:themeColor="accent5" w:themeShade="BF"/>
        </w:rPr>
        <w:t xml:space="preserve"> – </w:t>
      </w:r>
      <w:r w:rsidRPr="00232C18">
        <w:t xml:space="preserve">a </w:t>
      </w:r>
      <w:r w:rsidR="006C01EA">
        <w:t xml:space="preserve">memory image </w:t>
      </w:r>
      <w:r w:rsidRPr="00232C18">
        <w:t xml:space="preserve">associated with an image key </w:t>
      </w:r>
      <w:r w:rsidR="00FA1C6E">
        <w:t>in a</w:t>
      </w:r>
      <w:r w:rsidR="004F27F7">
        <w:t xml:space="preserve">ny </w:t>
      </w:r>
      <w:r w:rsidR="00986CC9">
        <w:t>visual memory system</w:t>
      </w:r>
      <w:r w:rsidRPr="00232C18">
        <w:t>.</w:t>
      </w:r>
      <w:r w:rsidRPr="00232C18">
        <w:br/>
      </w:r>
      <w:r w:rsidRPr="00CE6E07">
        <w:rPr>
          <w:rStyle w:val="dataterm2"/>
        </w:rPr>
        <w:t>Synonyms</w:t>
      </w:r>
      <w:r w:rsidRPr="00232C18">
        <w:t>: a link</w:t>
      </w:r>
      <w:r w:rsidR="00C665B6">
        <w:t>.</w:t>
      </w:r>
      <w:r w:rsidR="007D4E5E">
        <w:br/>
      </w:r>
      <w:r w:rsidR="007D4E5E" w:rsidRPr="00CE6E07">
        <w:rPr>
          <w:rStyle w:val="dataterm2"/>
        </w:rPr>
        <w:t>Examples</w:t>
      </w:r>
      <w:r w:rsidR="007D4E5E" w:rsidRPr="00232C18">
        <w:t xml:space="preserve">: </w:t>
      </w:r>
      <w:r w:rsidR="009602DC">
        <w:t>Albert Einstein</w:t>
      </w:r>
      <w:r w:rsidR="00D44F15">
        <w:t xml:space="preserve"> (the value)</w:t>
      </w:r>
      <w:r w:rsidR="009602DC">
        <w:t xml:space="preserve"> gets up off the floor and sees the ball</w:t>
      </w:r>
      <w:r w:rsidR="00D44F15">
        <w:t xml:space="preserve"> (the key)</w:t>
      </w:r>
      <w:r w:rsidR="009602DC">
        <w:t xml:space="preserve"> that rolled over and knocked him down.</w:t>
      </w:r>
    </w:p>
    <w:p w14:paraId="7750BBC3" w14:textId="2342A62C" w:rsidR="00636BA1" w:rsidRPr="00636BA1" w:rsidRDefault="00636BA1" w:rsidP="006E0633">
      <w:r w:rsidRPr="00636BA1">
        <w:rPr>
          <w:rFonts w:ascii="Verdana" w:hAnsi="Verdana"/>
          <w:b/>
          <w:bCs/>
          <w:color w:val="C45911" w:themeColor="accent2" w:themeShade="BF"/>
        </w:rPr>
        <w:t>index peg –</w:t>
      </w:r>
      <w:r w:rsidRPr="00636BA1">
        <w:t xml:space="preserve"> a peg system th</w:t>
      </w:r>
      <w:r>
        <w:t>at uses each location to refer to another set of pegs.</w:t>
      </w:r>
      <w:r w:rsidR="00F64560">
        <w:t xml:space="preserve"> This system is used either to catalog a personal set of pegs or provide a category to other pegs.</w:t>
      </w:r>
      <w:r>
        <w:br/>
      </w:r>
      <w:r w:rsidRPr="00636BA1">
        <w:rPr>
          <w:rStyle w:val="dataterm2"/>
        </w:rPr>
        <w:t>Synonyms</w:t>
      </w:r>
      <w:r>
        <w:t>: peg portals</w:t>
      </w:r>
      <w:r w:rsidR="00F64560">
        <w:t>, category peg.</w:t>
      </w:r>
      <w:r>
        <w:br/>
      </w:r>
      <w:r w:rsidRPr="00636BA1">
        <w:rPr>
          <w:rStyle w:val="dataterm2"/>
        </w:rPr>
        <w:t>Examples</w:t>
      </w:r>
      <w:r>
        <w:t>: 52 = a list of Albert Einstein’s memorabilia</w:t>
      </w:r>
      <w:r w:rsidR="00F64560">
        <w:t>, 852 = physicist Albert Einstein.</w:t>
      </w:r>
    </w:p>
    <w:p w14:paraId="47D83704" w14:textId="2D963A8B" w:rsidR="00012883" w:rsidRDefault="00012883" w:rsidP="006E0633">
      <w:r>
        <w:rPr>
          <w:rFonts w:ascii="Verdana" w:hAnsi="Verdana"/>
          <w:b/>
          <w:bCs/>
          <w:color w:val="C45911" w:themeColor="accent2" w:themeShade="BF"/>
        </w:rPr>
        <w:t xml:space="preserve">information </w:t>
      </w:r>
      <w:r>
        <w:t xml:space="preserve">– </w:t>
      </w:r>
      <w:r w:rsidR="005157B9">
        <w:t>multiple pieces of</w:t>
      </w:r>
      <w:r>
        <w:t xml:space="preserve"> </w:t>
      </w:r>
      <w:r w:rsidRPr="00EC0A45">
        <w:rPr>
          <w:rStyle w:val="dataterm2"/>
        </w:rPr>
        <w:t>data</w:t>
      </w:r>
      <w:r>
        <w:t xml:space="preserve"> that has an implied association so that meaning can be derived</w:t>
      </w:r>
      <w:r w:rsidR="00252F1E">
        <w:t>.</w:t>
      </w:r>
      <w:r>
        <w:br/>
      </w:r>
      <w:r w:rsidR="008D78A0" w:rsidRPr="00CE6E07">
        <w:rPr>
          <w:rStyle w:val="dataterm2"/>
        </w:rPr>
        <w:t>Synonyms</w:t>
      </w:r>
      <w:r w:rsidR="008D78A0" w:rsidRPr="00232C18">
        <w:t xml:space="preserve">: </w:t>
      </w:r>
      <w:r w:rsidR="005157B9">
        <w:t>field name, category.</w:t>
      </w:r>
      <w:r w:rsidR="008D78A0">
        <w:br/>
      </w:r>
      <w:r w:rsidRPr="00CE6E07">
        <w:rPr>
          <w:rStyle w:val="dataterm2"/>
        </w:rPr>
        <w:t>Examples</w:t>
      </w:r>
      <w:r>
        <w:rPr>
          <w:rFonts w:ascii="Franklin Gothic Medium Cond" w:hAnsi="Franklin Gothic Medium Cond"/>
          <w:b/>
          <w:bCs/>
          <w:color w:val="EC7320"/>
          <w:spacing w:val="4"/>
        </w:rPr>
        <w:t>:</w:t>
      </w:r>
      <w:r>
        <w:t xml:space="preserve"> MO 5G6 A3W, 4/6/2021, (216)-234-5678, 7 pm, a ball.</w:t>
      </w:r>
    </w:p>
    <w:p w14:paraId="29C0FFB2" w14:textId="30144659" w:rsidR="004865C4" w:rsidRPr="00012883" w:rsidRDefault="004865C4" w:rsidP="006E0633">
      <w:r w:rsidRPr="00DA74E3">
        <w:rPr>
          <w:rStyle w:val="dataterm"/>
        </w:rPr>
        <w:t>item</w:t>
      </w:r>
      <w:r>
        <w:t xml:space="preserve"> - </w:t>
      </w:r>
      <w:r w:rsidR="00DA74E3">
        <w:t>one of the three basic visual data types and therefore one of the five visual data types defined in the SEA-IT set for composing visual sentences. The action of the subject is directed to the item as in a sentence with a direct object.</w:t>
      </w:r>
      <w:r w:rsidR="00863EFC">
        <w:t xml:space="preserve"> The item is just a subject who has been acted on and also may not need to be animated.</w:t>
      </w:r>
      <w:r w:rsidR="00863EFC">
        <w:br/>
      </w:r>
      <w:r w:rsidR="00863EFC" w:rsidRPr="00290CC8">
        <w:rPr>
          <w:rStyle w:val="dataterm2"/>
        </w:rPr>
        <w:t>Synonyms</w:t>
      </w:r>
      <w:r w:rsidR="00863EFC" w:rsidRPr="00232C18">
        <w:t>:</w:t>
      </w:r>
      <w:r w:rsidR="00863EFC">
        <w:t xml:space="preserve"> </w:t>
      </w:r>
      <w:r w:rsidR="0031444C">
        <w:t xml:space="preserve">noun, </w:t>
      </w:r>
      <w:r w:rsidR="00863EFC">
        <w:t>person, party, superhero, god, animated object, inanimate object.</w:t>
      </w:r>
      <w:r w:rsidR="00863EFC">
        <w:br/>
      </w:r>
      <w:r w:rsidR="00863EFC" w:rsidRPr="00863EFC">
        <w:rPr>
          <w:rStyle w:val="dataterm2"/>
        </w:rPr>
        <w:t>Examples</w:t>
      </w:r>
      <w:r w:rsidR="00863EFC">
        <w:t>: you, General Motors, Superman, Zeus, an angry orange, a sofa.</w:t>
      </w:r>
    </w:p>
    <w:p w14:paraId="1D3FB400" w14:textId="77777777" w:rsidR="00D55FB1" w:rsidRPr="00D55FB1" w:rsidRDefault="00D55FB1" w:rsidP="00D55FB1">
      <w:pPr>
        <w:pStyle w:val="Heading2"/>
      </w:pPr>
      <w:r w:rsidRPr="00D55FB1">
        <w:t>J</w:t>
      </w:r>
    </w:p>
    <w:p w14:paraId="2A234D0A" w14:textId="6D44074E" w:rsidR="007D4E5E" w:rsidRPr="003F1202" w:rsidRDefault="007B788D" w:rsidP="003F1202">
      <w:pPr>
        <w:rPr>
          <w:rFonts w:ascii="Franklin Gothic Medium Cond" w:hAnsi="Franklin Gothic Medium Cond"/>
          <w:b/>
          <w:bCs/>
          <w:color w:val="EC7320"/>
          <w:spacing w:val="4"/>
        </w:rPr>
      </w:pPr>
      <w:r>
        <w:rPr>
          <w:rFonts w:ascii="Verdana" w:hAnsi="Verdana"/>
          <w:b/>
          <w:bCs/>
          <w:color w:val="C45911" w:themeColor="accent2" w:themeShade="BF"/>
        </w:rPr>
        <w:t>journey</w:t>
      </w:r>
      <w:r w:rsidRPr="00232C18">
        <w:t xml:space="preserve"> </w:t>
      </w:r>
      <w:r w:rsidRPr="00232C18">
        <w:rPr>
          <w:b/>
          <w:bCs/>
        </w:rPr>
        <w:t xml:space="preserve">– </w:t>
      </w:r>
      <w:r>
        <w:t>a type of visual memory system where i</w:t>
      </w:r>
      <w:r w:rsidRPr="007B788D">
        <w:t xml:space="preserve">mages </w:t>
      </w:r>
      <w:r w:rsidR="00EB76B5" w:rsidRPr="00EB76B5">
        <w:t>use relevant narrative logic driven by locations for traversal</w:t>
      </w:r>
      <w:r>
        <w:t xml:space="preserve">. </w:t>
      </w:r>
      <w:r w:rsidR="00BC20A9">
        <w:t>It uses</w:t>
      </w:r>
      <w:r>
        <w:t xml:space="preserve"> </w:t>
      </w:r>
      <w:r w:rsidR="003F1202">
        <w:t>t</w:t>
      </w:r>
      <w:r>
        <w:t xml:space="preserve">errain data </w:t>
      </w:r>
      <w:r w:rsidR="002530FD">
        <w:t>to connect</w:t>
      </w:r>
      <w:r w:rsidR="00510155">
        <w:t xml:space="preserve"> sentences</w:t>
      </w:r>
      <w:r w:rsidR="002530FD">
        <w:t xml:space="preserve"> in a</w:t>
      </w:r>
      <w:r w:rsidR="00BC20A9">
        <w:t xml:space="preserve"> </w:t>
      </w:r>
      <w:r w:rsidR="003F1202">
        <w:t>n</w:t>
      </w:r>
      <w:r>
        <w:t>arrative traversal</w:t>
      </w:r>
      <w:r w:rsidR="00EB76B5">
        <w:t>.</w:t>
      </w:r>
      <w:r w:rsidR="00076FFB" w:rsidRPr="00076FFB">
        <w:t xml:space="preserve"> </w:t>
      </w:r>
      <w:r w:rsidR="00076FFB">
        <w:t>One type of method of loci.</w:t>
      </w:r>
      <w:r w:rsidR="001512E9">
        <w:rPr>
          <w:rFonts w:ascii="Franklin Gothic Medium Cond" w:hAnsi="Franklin Gothic Medium Cond"/>
          <w:b/>
          <w:bCs/>
          <w:color w:val="EC7320"/>
          <w:spacing w:val="4"/>
        </w:rPr>
        <w:br/>
      </w:r>
      <w:r w:rsidR="00232C18" w:rsidRPr="00290CC8">
        <w:rPr>
          <w:rStyle w:val="dataterm2"/>
        </w:rPr>
        <w:t>Synonyms</w:t>
      </w:r>
      <w:r w:rsidR="00232C18" w:rsidRPr="00232C18">
        <w:t>:</w:t>
      </w:r>
      <w:r w:rsidR="00EB76B5">
        <w:t xml:space="preserve"> a trip</w:t>
      </w:r>
      <w:r w:rsidR="008E4A48">
        <w:t xml:space="preserve">, </w:t>
      </w:r>
      <w:r w:rsidR="008C26CC">
        <w:t xml:space="preserve">a memory trail, </w:t>
      </w:r>
      <w:r w:rsidR="007B4CD8">
        <w:t xml:space="preserve">a </w:t>
      </w:r>
      <w:r w:rsidR="008E4A48">
        <w:t>songline</w:t>
      </w:r>
      <w:r w:rsidR="00304457">
        <w:t>, talking trail</w:t>
      </w:r>
      <w:r w:rsidR="007D4E5E">
        <w:br/>
      </w:r>
      <w:r w:rsidR="007D4E5E" w:rsidRPr="00290CC8">
        <w:rPr>
          <w:rStyle w:val="dataterm2"/>
        </w:rPr>
        <w:t>Examples</w:t>
      </w:r>
      <w:r w:rsidR="007D4E5E" w:rsidRPr="00715F86">
        <w:t xml:space="preserve">: </w:t>
      </w:r>
      <w:r w:rsidR="008E4A48">
        <w:t xml:space="preserve">The </w:t>
      </w:r>
      <w:r w:rsidR="008E4A48" w:rsidRPr="00D56B5F">
        <w:t>Morning Star Ceremony</w:t>
      </w:r>
      <w:r w:rsidR="008E4A48">
        <w:t xml:space="preserve"> songline</w:t>
      </w:r>
      <w:r w:rsidR="00076FFB">
        <w:t>, your daily routine in your house between rooms, a video adventure game’s completion path.</w:t>
      </w:r>
      <w:r w:rsidR="00304457">
        <w:t xml:space="preserve"> The street away from my home on my journey into the cold (heading north) begins with me packing a bag of treats (trees and objects) of a fence and maple trees which become chocolate mille-feuille pastries and green palmiers. I say good-bye to my tree family of a mother, father, and child, a grouping of three pine trees. The next step is where I pick up my fishing gear from three salesmen (also pine trees with fishing lure pinecones on the branches) who send me on my way.</w:t>
      </w:r>
    </w:p>
    <w:p w14:paraId="661507CF" w14:textId="77777777" w:rsidR="00D55FB1" w:rsidRPr="00D55FB1" w:rsidRDefault="00D55FB1" w:rsidP="00D55FB1">
      <w:pPr>
        <w:pStyle w:val="Heading2"/>
      </w:pPr>
      <w:r w:rsidRPr="00D55FB1">
        <w:t>K</w:t>
      </w:r>
    </w:p>
    <w:p w14:paraId="497FD63E" w14:textId="11199F12" w:rsidR="00012883" w:rsidRPr="00012883" w:rsidRDefault="00012883" w:rsidP="006E0633">
      <w:r w:rsidRPr="00012883">
        <w:rPr>
          <w:rStyle w:val="dataterm"/>
        </w:rPr>
        <w:t>knowledge</w:t>
      </w:r>
      <w:r>
        <w:t xml:space="preserve"> – aggregated </w:t>
      </w:r>
      <w:r w:rsidRPr="00EC0A45">
        <w:rPr>
          <w:rStyle w:val="dataterm2"/>
        </w:rPr>
        <w:t>information</w:t>
      </w:r>
      <w:r>
        <w:t xml:space="preserve"> that has value for making a decision.</w:t>
      </w:r>
      <w:r>
        <w:br/>
      </w:r>
      <w:r w:rsidR="008D78A0" w:rsidRPr="00290CC8">
        <w:rPr>
          <w:rStyle w:val="dataterm2"/>
        </w:rPr>
        <w:t>Synonyms</w:t>
      </w:r>
      <w:r w:rsidR="008D78A0" w:rsidRPr="00232C18">
        <w:t xml:space="preserve">: </w:t>
      </w:r>
      <w:r w:rsidR="006E7EF5">
        <w:t>know-how</w:t>
      </w:r>
      <w:r w:rsidR="006B1AF7">
        <w:t>, smarts.</w:t>
      </w:r>
      <w:r w:rsidR="008D78A0">
        <w:br/>
      </w:r>
      <w:r w:rsidRPr="00290CC8">
        <w:rPr>
          <w:rStyle w:val="dataterm2"/>
        </w:rPr>
        <w:t>Examples</w:t>
      </w:r>
      <w:r>
        <w:rPr>
          <w:rFonts w:ascii="Franklin Gothic Medium Cond" w:hAnsi="Franklin Gothic Medium Cond"/>
          <w:b/>
          <w:bCs/>
          <w:color w:val="EC7320"/>
          <w:spacing w:val="4"/>
        </w:rPr>
        <w:t>:</w:t>
      </w:r>
      <w:r>
        <w:t xml:space="preserve"> My license plate number MO 5G6 A3W will expire on 4/6/2021, call me on my cell phone at (216)-234-5678 at 7 pm about our baseball game.</w:t>
      </w:r>
    </w:p>
    <w:p w14:paraId="636C8BCD" w14:textId="563C2E62" w:rsidR="00D55FB1" w:rsidRDefault="00D55FB1" w:rsidP="00D55FB1">
      <w:pPr>
        <w:pStyle w:val="Heading2"/>
      </w:pPr>
      <w:r>
        <w:lastRenderedPageBreak/>
        <w:t>L</w:t>
      </w:r>
    </w:p>
    <w:p w14:paraId="45AFCD31" w14:textId="523FC796" w:rsidR="00FB3E4C" w:rsidRPr="00FB3E4C" w:rsidRDefault="00FB3E4C" w:rsidP="00FB3E4C">
      <w:r>
        <w:rPr>
          <w:rFonts w:ascii="Verdana" w:hAnsi="Verdana"/>
          <w:b/>
          <w:bCs/>
          <w:color w:val="C45911" w:themeColor="accent2" w:themeShade="BF"/>
        </w:rPr>
        <w:t xml:space="preserve">location – </w:t>
      </w:r>
      <w:r>
        <w:t xml:space="preserve">a specific physical object or recognizable area that belongs to a </w:t>
      </w:r>
      <w:r w:rsidR="001A3A13">
        <w:t>terrain</w:t>
      </w:r>
      <w:r>
        <w:t>.</w:t>
      </w:r>
      <w:r w:rsidR="00483BCE">
        <w:t xml:space="preserve"> </w:t>
      </w:r>
      <w:r w:rsidR="00271B3C">
        <w:t>A location can have multiple memory images stored with it</w:t>
      </w:r>
      <w:r w:rsidR="00893C4A">
        <w:t>,</w:t>
      </w:r>
      <w:r w:rsidR="00271B3C">
        <w:t xml:space="preserve"> </w:t>
      </w:r>
      <w:r w:rsidR="00893C4A">
        <w:t>if</w:t>
      </w:r>
      <w:r w:rsidR="00271B3C">
        <w:t xml:space="preserve"> </w:t>
      </w:r>
      <w:r w:rsidR="00893C4A">
        <w:t>the images</w:t>
      </w:r>
      <w:r w:rsidR="00271B3C">
        <w:t xml:space="preserve"> do not have a conflicting location.</w:t>
      </w:r>
      <w:r>
        <w:rPr>
          <w:rFonts w:ascii="Verdana" w:hAnsi="Verdana"/>
          <w:b/>
          <w:bCs/>
          <w:color w:val="C45911" w:themeColor="accent2" w:themeShade="BF"/>
        </w:rPr>
        <w:br/>
      </w:r>
      <w:r w:rsidRPr="00290CC8">
        <w:rPr>
          <w:rStyle w:val="dataterm2"/>
        </w:rPr>
        <w:t>Synonyms</w:t>
      </w:r>
      <w:r w:rsidRPr="00232C18">
        <w:t>:</w:t>
      </w:r>
      <w:r>
        <w:t xml:space="preserve"> a place, </w:t>
      </w:r>
      <w:r w:rsidR="007A017A">
        <w:t xml:space="preserve">a position, </w:t>
      </w:r>
      <w:r w:rsidRPr="00232C18">
        <w:t>a station, a milestone</w:t>
      </w:r>
      <w:r>
        <w:t xml:space="preserve">, </w:t>
      </w:r>
      <w:r w:rsidR="005E0A5F">
        <w:t xml:space="preserve">a scenario, </w:t>
      </w:r>
      <w:r>
        <w:t>locus.</w:t>
      </w:r>
      <w:r>
        <w:br/>
      </w:r>
      <w:r w:rsidRPr="00232C18">
        <w:rPr>
          <w:rFonts w:ascii="Franklin Gothic Medium Cond" w:hAnsi="Franklin Gothic Medium Cond"/>
          <w:b/>
          <w:bCs/>
          <w:color w:val="EC7320"/>
          <w:spacing w:val="4"/>
        </w:rPr>
        <w:t>Examples</w:t>
      </w:r>
      <w:r w:rsidRPr="00232C18">
        <w:t xml:space="preserve">: </w:t>
      </w:r>
      <w:r>
        <w:t xml:space="preserve"> In my living room</w:t>
      </w:r>
      <w:r w:rsidR="006A26AF">
        <w:t xml:space="preserve"> terrain</w:t>
      </w:r>
      <w:r>
        <w:t>, there are places for memory images on my table, on the TV, on the fireplace mantle, at the mirror, and on the couch.</w:t>
      </w:r>
    </w:p>
    <w:p w14:paraId="3B6B34A6" w14:textId="42BB601F" w:rsidR="00794530" w:rsidRDefault="00794530" w:rsidP="007A6DEE">
      <w:pPr>
        <w:rPr>
          <w:rFonts w:ascii="Verdana" w:hAnsi="Verdana"/>
          <w:b/>
          <w:bCs/>
          <w:color w:val="C45911" w:themeColor="accent2" w:themeShade="BF"/>
        </w:rPr>
      </w:pPr>
      <w:r>
        <w:rPr>
          <w:rFonts w:ascii="Verdana" w:hAnsi="Verdana"/>
          <w:b/>
          <w:bCs/>
          <w:color w:val="C45911" w:themeColor="accent2" w:themeShade="BF"/>
        </w:rPr>
        <w:t>locus, loci</w:t>
      </w:r>
      <w:r w:rsidR="004441D7" w:rsidRPr="004441D7">
        <w:t xml:space="preserve"> (pl</w:t>
      </w:r>
      <w:r w:rsidR="004441D7" w:rsidRPr="007A6DEE">
        <w:t>.)</w:t>
      </w:r>
      <w:r w:rsidR="00A30B6D" w:rsidRPr="007A6DEE">
        <w:t xml:space="preserve"> </w:t>
      </w:r>
      <w:r w:rsidR="007A6DEE" w:rsidRPr="007A6DEE">
        <w:t>–</w:t>
      </w:r>
      <w:r w:rsidR="00A30B6D" w:rsidRPr="007A6DEE">
        <w:t xml:space="preserve"> </w:t>
      </w:r>
      <w:r w:rsidR="004D15CF">
        <w:t>(‘low-</w:t>
      </w:r>
      <w:proofErr w:type="spellStart"/>
      <w:r w:rsidR="004D15CF">
        <w:t>k</w:t>
      </w:r>
      <w:r w:rsidR="00A74B22">
        <w:t>oo</w:t>
      </w:r>
      <w:r w:rsidR="004D15CF">
        <w:t>s</w:t>
      </w:r>
      <w:proofErr w:type="spellEnd"/>
      <w:r w:rsidR="004D15CF">
        <w:t>, ‘</w:t>
      </w:r>
      <w:proofErr w:type="spellStart"/>
      <w:r w:rsidR="004D15CF">
        <w:t>l</w:t>
      </w:r>
      <w:r w:rsidR="00A74B22">
        <w:t>oh</w:t>
      </w:r>
      <w:r w:rsidR="004D15CF">
        <w:t>-</w:t>
      </w:r>
      <w:r w:rsidR="00F3459C">
        <w:t>chee</w:t>
      </w:r>
      <w:proofErr w:type="spellEnd"/>
      <w:r w:rsidR="00D36ECC">
        <w:t xml:space="preserve"> – Google Translate</w:t>
      </w:r>
      <w:r w:rsidR="004D15CF">
        <w:t xml:space="preserve">) </w:t>
      </w:r>
      <w:r w:rsidR="007A6DEE" w:rsidRPr="00DA2202">
        <w:t>see</w:t>
      </w:r>
      <w:r w:rsidR="007A6DEE">
        <w:t xml:space="preserve"> </w:t>
      </w:r>
      <w:r w:rsidR="006A26AF">
        <w:rPr>
          <w:rStyle w:val="dataterm2"/>
        </w:rPr>
        <w:t>location</w:t>
      </w:r>
      <w:r w:rsidR="007A6DEE">
        <w:t>.</w:t>
      </w:r>
    </w:p>
    <w:p w14:paraId="5090FE42" w14:textId="2631DE15" w:rsidR="00232C18" w:rsidRPr="00232C18" w:rsidRDefault="00232C18" w:rsidP="000A3B40">
      <w:r w:rsidRPr="00232C18">
        <w:rPr>
          <w:rFonts w:ascii="Verdana" w:hAnsi="Verdana"/>
          <w:b/>
          <w:bCs/>
          <w:color w:val="C45911" w:themeColor="accent2" w:themeShade="BF"/>
        </w:rPr>
        <w:t>lukasa</w:t>
      </w:r>
      <w:r w:rsidRPr="00232C18">
        <w:t xml:space="preserve"> – </w:t>
      </w:r>
      <w:r w:rsidR="00633200">
        <w:t xml:space="preserve">a type of </w:t>
      </w:r>
      <w:r w:rsidR="006373DA">
        <w:t>memory object</w:t>
      </w:r>
      <w:r w:rsidR="00633200">
        <w:t xml:space="preserve"> </w:t>
      </w:r>
      <w:r w:rsidR="00986CC9">
        <w:t>visual memory system</w:t>
      </w:r>
      <w:r w:rsidR="00633200">
        <w:t xml:space="preserve"> encoding knowledge on a portable object </w:t>
      </w:r>
      <w:r w:rsidR="00367234">
        <w:t>covered with beads</w:t>
      </w:r>
      <w:r w:rsidR="00633200">
        <w:t xml:space="preserve"> or shells</w:t>
      </w:r>
      <w:r w:rsidR="00367234">
        <w:t xml:space="preserve">, </w:t>
      </w:r>
      <w:r w:rsidR="00275741">
        <w:t>elaborate</w:t>
      </w:r>
      <w:r w:rsidR="00367234">
        <w:t>d by carvings,</w:t>
      </w:r>
      <w:r w:rsidR="00633200">
        <w:t xml:space="preserve"> us</w:t>
      </w:r>
      <w:r w:rsidRPr="00232C18">
        <w:t xml:space="preserve">ed by </w:t>
      </w:r>
      <w:r w:rsidR="000A3B40">
        <w:t xml:space="preserve">the </w:t>
      </w:r>
      <w:r w:rsidR="000A3B40" w:rsidRPr="000A3B40">
        <w:t>Bambudye</w:t>
      </w:r>
      <w:r w:rsidR="00367234">
        <w:t>, the memory experts of the Luba people in the Congo</w:t>
      </w:r>
      <w:r w:rsidR="00CC5730">
        <w:t>, mostly during the eighteenth century</w:t>
      </w:r>
      <w:r w:rsidRPr="00232C18">
        <w:t>.</w:t>
      </w:r>
      <w:r w:rsidR="00C7222F">
        <w:t xml:space="preserve"> A</w:t>
      </w:r>
      <w:r w:rsidR="00BC20A9">
        <w:t xml:space="preserve"> physical</w:t>
      </w:r>
      <w:r w:rsidR="00C7222F">
        <w:t xml:space="preserve"> type of palace.</w:t>
      </w:r>
      <w:r w:rsidR="007D4E5E">
        <w:br/>
      </w:r>
      <w:r w:rsidR="008D78A0" w:rsidRPr="00290CC8">
        <w:rPr>
          <w:rStyle w:val="dataterm2"/>
        </w:rPr>
        <w:t>Synonyms</w:t>
      </w:r>
      <w:r w:rsidR="008D78A0" w:rsidRPr="00232C18">
        <w:t>:</w:t>
      </w:r>
      <w:r w:rsidR="00633200">
        <w:t xml:space="preserve"> a memory board.</w:t>
      </w:r>
      <w:r w:rsidR="008D78A0" w:rsidRPr="00232C18">
        <w:t xml:space="preserve"> </w:t>
      </w:r>
      <w:r w:rsidR="008D78A0">
        <w:br/>
      </w:r>
      <w:r w:rsidR="007D4E5E" w:rsidRPr="00290CC8">
        <w:rPr>
          <w:rStyle w:val="dataterm2"/>
        </w:rPr>
        <w:t>Examples</w:t>
      </w:r>
      <w:r w:rsidR="007D4E5E" w:rsidRPr="00232C18">
        <w:t xml:space="preserve">: </w:t>
      </w:r>
      <w:hyperlink r:id="rId9" w:anchor="/media/File:Brooklyn_Museum_76.20.4_Lukasa_Memory_Board.jpg" w:history="1">
        <w:r w:rsidR="00E737F8" w:rsidRPr="00E737F8">
          <w:rPr>
            <w:rStyle w:val="Hyperlink"/>
          </w:rPr>
          <w:t>Brooklyn Museum lukasa memory board</w:t>
        </w:r>
      </w:hyperlink>
      <w:r w:rsidR="00E737F8">
        <w:t>.</w:t>
      </w:r>
    </w:p>
    <w:p w14:paraId="451DF360" w14:textId="0FE7C442" w:rsidR="00897C4F" w:rsidRPr="00897C4F" w:rsidRDefault="00897C4F" w:rsidP="00C575BB">
      <w:pPr>
        <w:pStyle w:val="Heading2"/>
      </w:pPr>
      <w:r w:rsidRPr="00897C4F">
        <w:t>M</w:t>
      </w:r>
    </w:p>
    <w:p w14:paraId="010EF0F1" w14:textId="49F87075" w:rsidR="00345681" w:rsidRPr="00345681" w:rsidRDefault="00345681" w:rsidP="00345681">
      <w:pPr>
        <w:rPr>
          <w:rFonts w:ascii="Verdana" w:hAnsi="Verdana"/>
          <w:b/>
          <w:bCs/>
          <w:color w:val="C45911" w:themeColor="accent2" w:themeShade="BF"/>
        </w:rPr>
      </w:pPr>
      <w:r>
        <w:rPr>
          <w:rFonts w:ascii="Verdana" w:hAnsi="Verdana"/>
          <w:b/>
          <w:bCs/>
          <w:color w:val="C45911" w:themeColor="accent2" w:themeShade="BF"/>
        </w:rPr>
        <w:t xml:space="preserve">MacGuffin </w:t>
      </w:r>
      <w:r w:rsidRPr="00232C18">
        <w:rPr>
          <w:b/>
          <w:bCs/>
        </w:rPr>
        <w:t xml:space="preserve">– </w:t>
      </w:r>
      <w:r>
        <w:t>a type of visual memory system where i</w:t>
      </w:r>
      <w:r w:rsidRPr="007726AD">
        <w:t>mages use relevant narrative logic driven by object</w:t>
      </w:r>
      <w:r>
        <w:t xml:space="preserve">s </w:t>
      </w:r>
      <w:r w:rsidRPr="007726AD">
        <w:t>for traversal</w:t>
      </w:r>
      <w:r>
        <w:t xml:space="preserve">. </w:t>
      </w:r>
      <w:r w:rsidR="00510155">
        <w:t>It uses</w:t>
      </w:r>
      <w:r>
        <w:t xml:space="preserve"> </w:t>
      </w:r>
      <w:r w:rsidR="00510155">
        <w:t>i</w:t>
      </w:r>
      <w:r>
        <w:t>tem data</w:t>
      </w:r>
      <w:r w:rsidR="00C7222F">
        <w:t xml:space="preserve"> </w:t>
      </w:r>
      <w:r w:rsidR="00510155">
        <w:t>to connect visual sentences in a</w:t>
      </w:r>
      <w:r w:rsidR="00C7222F">
        <w:t xml:space="preserve"> </w:t>
      </w:r>
      <w:r>
        <w:t>narrative traversal.</w:t>
      </w:r>
      <w:r>
        <w:br/>
      </w:r>
      <w:r w:rsidRPr="004D2BA5">
        <w:rPr>
          <w:rStyle w:val="dataterm2"/>
        </w:rPr>
        <w:t>Synonyms</w:t>
      </w:r>
      <w:r w:rsidRPr="00232C18">
        <w:t xml:space="preserve">: </w:t>
      </w:r>
      <w:r>
        <w:t>Maltese Falcon, Holy Grail.</w:t>
      </w:r>
      <w:r>
        <w:br/>
      </w:r>
      <w:r w:rsidRPr="004D2BA5">
        <w:rPr>
          <w:rStyle w:val="dataterm2"/>
        </w:rPr>
        <w:t>Examples</w:t>
      </w:r>
      <w:r w:rsidRPr="00232C18">
        <w:t xml:space="preserve">: </w:t>
      </w:r>
      <w:r w:rsidR="0007586A">
        <w:t>A sculptor places a</w:t>
      </w:r>
      <w:r>
        <w:t xml:space="preserve"> new statue of Einstein outside of the Einstein ballpark in Elgin, IL. The hair on that guy</w:t>
      </w:r>
      <w:r w:rsidR="00E87562">
        <w:t xml:space="preserve"> in the ballpark</w:t>
      </w:r>
      <w:r>
        <w:t xml:space="preserve"> reminds me of </w:t>
      </w:r>
      <w:r w:rsidR="0007586A">
        <w:t xml:space="preserve">the </w:t>
      </w:r>
      <w:r>
        <w:t>Albert Einstein</w:t>
      </w:r>
      <w:r w:rsidR="0007586A">
        <w:t xml:space="preserve"> statue</w:t>
      </w:r>
      <w:r>
        <w:t xml:space="preserve"> with a part where a </w:t>
      </w:r>
      <w:r w:rsidR="00E87562">
        <w:t>pigeon sat on it</w:t>
      </w:r>
      <w:r>
        <w:t>.</w:t>
      </w:r>
      <w:r w:rsidR="00E87562">
        <w:t xml:space="preserve"> The guy goes up and asks the statue questions which he answers by sticking his tongue out.  A hatch opens up on the statue and a clock flies out.</w:t>
      </w:r>
    </w:p>
    <w:p w14:paraId="40B25A04" w14:textId="043207AF" w:rsidR="00D53559" w:rsidRDefault="00D53559" w:rsidP="00D53559">
      <w:r>
        <w:rPr>
          <w:rFonts w:ascii="Verdana" w:hAnsi="Verdana"/>
          <w:b/>
          <w:bCs/>
          <w:color w:val="C45911" w:themeColor="accent2" w:themeShade="BF"/>
        </w:rPr>
        <w:t>memory</w:t>
      </w:r>
      <w:r w:rsidRPr="00232C18">
        <w:rPr>
          <w:rFonts w:ascii="Verdana" w:hAnsi="Verdana"/>
          <w:b/>
          <w:bCs/>
          <w:color w:val="C45911" w:themeColor="accent2" w:themeShade="BF"/>
        </w:rPr>
        <w:t xml:space="preserve"> image</w:t>
      </w:r>
      <w:r w:rsidRPr="00232C18">
        <w:t xml:space="preserve"> – </w:t>
      </w:r>
      <w:r w:rsidR="005860D8">
        <w:t xml:space="preserve">a recalled visual depiction of </w:t>
      </w:r>
      <w:r w:rsidR="00470B16">
        <w:t xml:space="preserve">words usually containing a </w:t>
      </w:r>
      <w:r w:rsidR="005860D8">
        <w:t>subject, verb, and direct object</w:t>
      </w:r>
      <w:r w:rsidR="00B40405">
        <w:t xml:space="preserve"> or of a thing</w:t>
      </w:r>
      <w:r w:rsidR="009004A5">
        <w:t xml:space="preserve"> without using words to represent it.</w:t>
      </w:r>
      <w:r w:rsidR="004D2BA5">
        <w:t xml:space="preserve"> Associated parts of the image are described by the </w:t>
      </w:r>
      <w:r w:rsidR="004D2BA5" w:rsidRPr="00E75211">
        <w:rPr>
          <w:rStyle w:val="dataterm2"/>
        </w:rPr>
        <w:t>SEA-IT</w:t>
      </w:r>
      <w:r w:rsidR="004D2BA5">
        <w:t xml:space="preserve"> data types.</w:t>
      </w:r>
      <w:r w:rsidRPr="00232C18">
        <w:rPr>
          <w:rFonts w:ascii="Verdana" w:hAnsi="Verdana"/>
          <w:b/>
          <w:bCs/>
          <w:color w:val="C45911" w:themeColor="accent2" w:themeShade="BF"/>
        </w:rPr>
        <w:br/>
      </w:r>
      <w:r w:rsidRPr="00290CC8">
        <w:rPr>
          <w:rStyle w:val="dataterm2"/>
        </w:rPr>
        <w:t>Synonyms</w:t>
      </w:r>
      <w:r w:rsidRPr="00232C18">
        <w:t>: stored image, stored key, stored value</w:t>
      </w:r>
      <w:r>
        <w:t>, a brick</w:t>
      </w:r>
      <w:r w:rsidR="00E46C74">
        <w:t>, imagines.</w:t>
      </w:r>
      <w:r w:rsidR="002D3B58">
        <w:br/>
      </w:r>
      <w:r w:rsidR="002D3B58" w:rsidRPr="00290CC8">
        <w:rPr>
          <w:rStyle w:val="dataterm2"/>
        </w:rPr>
        <w:t>Examples</w:t>
      </w:r>
      <w:r w:rsidR="002D3B58" w:rsidRPr="00232C18">
        <w:t>:</w:t>
      </w:r>
      <w:r w:rsidR="002D3B58">
        <w:t xml:space="preserve"> a ball sits on the floor, a baseball hits the pitcher in the head, a gigantic ball rolls over the Empire State Building.</w:t>
      </w:r>
    </w:p>
    <w:p w14:paraId="0D608A99" w14:textId="357C5EA5" w:rsidR="00D74D5F" w:rsidRDefault="00D74D5F" w:rsidP="00D74D5F">
      <w:r>
        <w:rPr>
          <w:rFonts w:ascii="Verdana" w:hAnsi="Verdana"/>
          <w:b/>
          <w:bCs/>
          <w:color w:val="C45911" w:themeColor="accent2" w:themeShade="BF"/>
        </w:rPr>
        <w:t xml:space="preserve">memory image association </w:t>
      </w:r>
      <w:r>
        <w:t xml:space="preserve">– a type of </w:t>
      </w:r>
      <w:r w:rsidR="00986CC9">
        <w:t>visual memory system</w:t>
      </w:r>
      <w:r>
        <w:t xml:space="preserve"> with a single memory image associated to some information or knowledge.</w:t>
      </w:r>
      <w:r>
        <w:br/>
      </w:r>
      <w:r w:rsidRPr="00290CC8">
        <w:rPr>
          <w:rStyle w:val="dataterm2"/>
        </w:rPr>
        <w:t>Synonyms</w:t>
      </w:r>
      <w:r>
        <w:t>: an entry</w:t>
      </w:r>
      <w:r w:rsidR="00252F1E">
        <w:t>.</w:t>
      </w:r>
      <w:r>
        <w:br/>
      </w:r>
      <w:r w:rsidRPr="00290CC8">
        <w:rPr>
          <w:rStyle w:val="dataterm2"/>
        </w:rPr>
        <w:t>Examples</w:t>
      </w:r>
      <w:r w:rsidRPr="00232C18">
        <w:t>:</w:t>
      </w:r>
      <w:r>
        <w:t xml:space="preserve"> a simple association (AE = Albert Einstein) or a symbol (a group of stars = Leo the lion).</w:t>
      </w:r>
    </w:p>
    <w:p w14:paraId="15341E54" w14:textId="7A760471" w:rsidR="00D53559" w:rsidRPr="0044657C" w:rsidRDefault="00D53559" w:rsidP="00D53559">
      <w:r>
        <w:rPr>
          <w:rFonts w:ascii="Verdana" w:hAnsi="Verdana"/>
          <w:b/>
          <w:bCs/>
          <w:color w:val="C45911" w:themeColor="accent2" w:themeShade="BF"/>
        </w:rPr>
        <w:t xml:space="preserve">memory image sequence </w:t>
      </w:r>
      <w:r>
        <w:t xml:space="preserve">– </w:t>
      </w:r>
      <w:r w:rsidR="00D74D5F">
        <w:t xml:space="preserve">a type of </w:t>
      </w:r>
      <w:r w:rsidR="00986CC9">
        <w:t>visual memory system</w:t>
      </w:r>
      <w:r w:rsidR="00D74D5F">
        <w:t xml:space="preserve"> with </w:t>
      </w:r>
      <w:r>
        <w:t xml:space="preserve">multiple memory images </w:t>
      </w:r>
      <w:r w:rsidR="00D74D5F">
        <w:t>where</w:t>
      </w:r>
      <w:r>
        <w:t xml:space="preserve"> </w:t>
      </w:r>
      <w:r w:rsidR="00D74D5F">
        <w:t>one</w:t>
      </w:r>
      <w:r>
        <w:t xml:space="preserve"> memory image trigger</w:t>
      </w:r>
      <w:r w:rsidR="00D74D5F">
        <w:t>s</w:t>
      </w:r>
      <w:r>
        <w:t xml:space="preserve"> </w:t>
      </w:r>
      <w:r w:rsidR="00D74D5F">
        <w:t xml:space="preserve">the </w:t>
      </w:r>
      <w:r>
        <w:t>traversal of the sequence.</w:t>
      </w:r>
      <w:r>
        <w:br/>
      </w:r>
      <w:r w:rsidR="008D78A0" w:rsidRPr="00290CC8">
        <w:rPr>
          <w:rStyle w:val="dataterm2"/>
        </w:rPr>
        <w:t>Synonyms</w:t>
      </w:r>
      <w:r w:rsidR="00CA3F64">
        <w:t>: a movie</w:t>
      </w:r>
      <w:r w:rsidR="00D74D5F">
        <w:t xml:space="preserve">, </w:t>
      </w:r>
      <w:r w:rsidR="001923D5">
        <w:t>a story, a traversal of a memory palace.</w:t>
      </w:r>
      <w:r w:rsidR="008D78A0">
        <w:br/>
      </w:r>
      <w:r w:rsidRPr="00290CC8">
        <w:rPr>
          <w:rStyle w:val="dataterm2"/>
        </w:rPr>
        <w:t>Examples</w:t>
      </w:r>
      <w:r w:rsidRPr="00232C18">
        <w:t>:</w:t>
      </w:r>
      <w:r>
        <w:t xml:space="preserve"> a narrative sequence</w:t>
      </w:r>
      <w:r w:rsidR="00CA3F64">
        <w:t xml:space="preserve"> (a baseball hits the pitcher in the head who pulls the ball out of his large rabbit ear and uses it to write on a blackboard) or</w:t>
      </w:r>
      <w:r>
        <w:t xml:space="preserve"> a rule-based sequence</w:t>
      </w:r>
      <w:r w:rsidR="00CA3F64">
        <w:t xml:space="preserve"> (a baseball made of wood [1] hits a bearded pitcher on top of his ark [2] who falls over on to freshly mowed [3] grass).</w:t>
      </w:r>
    </w:p>
    <w:p w14:paraId="0B7C2BF3" w14:textId="673B263F" w:rsidR="00D53559" w:rsidRDefault="00D53559" w:rsidP="007D4E5E">
      <w:r w:rsidRPr="0044657C">
        <w:rPr>
          <w:rStyle w:val="dataterm"/>
        </w:rPr>
        <w:t>memory image trigger</w:t>
      </w:r>
      <w:r>
        <w:t xml:space="preserve"> – the memory image first in the sequence of multiple memory images of a </w:t>
      </w:r>
      <w:r w:rsidR="00986CC9">
        <w:t>visual memory system</w:t>
      </w:r>
      <w:r>
        <w:t>.</w:t>
      </w:r>
      <w:r w:rsidR="00581149">
        <w:t xml:space="preserve"> </w:t>
      </w:r>
      <w:r w:rsidR="00266F68">
        <w:t>O</w:t>
      </w:r>
      <w:r w:rsidR="00581149">
        <w:t>ther sens</w:t>
      </w:r>
      <w:r w:rsidR="00266F68">
        <w:t>ory memories often</w:t>
      </w:r>
      <w:r w:rsidR="00581149">
        <w:t xml:space="preserve"> trigger memory images.</w:t>
      </w:r>
      <w:r w:rsidR="001A7003">
        <w:t xml:space="preserve"> Also see </w:t>
      </w:r>
      <w:r w:rsidR="001A7003" w:rsidRPr="001A7003">
        <w:rPr>
          <w:rStyle w:val="dataterm2"/>
        </w:rPr>
        <w:t>anchor</w:t>
      </w:r>
      <w:r w:rsidR="001A7003">
        <w:t>.</w:t>
      </w:r>
      <w:r w:rsidR="007D4E5E">
        <w:br/>
      </w:r>
      <w:r w:rsidR="008D78A0" w:rsidRPr="004D2BA5">
        <w:rPr>
          <w:rStyle w:val="dataterm2"/>
        </w:rPr>
        <w:t>Synonyms</w:t>
      </w:r>
      <w:r w:rsidR="008D78A0" w:rsidRPr="00232C18">
        <w:t xml:space="preserve">: </w:t>
      </w:r>
      <w:r w:rsidR="004A10E4">
        <w:t>activation</w:t>
      </w:r>
      <w:r w:rsidR="0008714F">
        <w:t>, cue</w:t>
      </w:r>
      <w:r w:rsidR="00252F1E">
        <w:t>.</w:t>
      </w:r>
      <w:r w:rsidR="008D78A0">
        <w:br/>
      </w:r>
      <w:r w:rsidR="007D4E5E" w:rsidRPr="004D2BA5">
        <w:rPr>
          <w:rStyle w:val="dataterm2"/>
        </w:rPr>
        <w:t>Examples</w:t>
      </w:r>
      <w:r w:rsidR="007D4E5E" w:rsidRPr="00232C18">
        <w:t xml:space="preserve">: </w:t>
      </w:r>
      <w:r w:rsidR="004A10E4">
        <w:t>the smell of your</w:t>
      </w:r>
      <w:r w:rsidR="00054E05">
        <w:t xml:space="preserve"> wife’s perfume, </w:t>
      </w:r>
      <w:r w:rsidR="00581149">
        <w:t xml:space="preserve">the first words of </w:t>
      </w:r>
      <w:r w:rsidR="00581149" w:rsidRPr="004D2BA5">
        <w:rPr>
          <w:i/>
          <w:iCs/>
        </w:rPr>
        <w:t>The Gettysburg Address</w:t>
      </w:r>
      <w:r w:rsidR="00581149" w:rsidRPr="00581149">
        <w:t xml:space="preserve"> by Abraham </w:t>
      </w:r>
      <w:r w:rsidR="00581149" w:rsidRPr="00581149">
        <w:lastRenderedPageBreak/>
        <w:t>Lincoln</w:t>
      </w:r>
      <w:r w:rsidR="00581149">
        <w:t xml:space="preserve"> “Four score and seven years ago…”, the opening </w:t>
      </w:r>
      <w:r w:rsidR="000F73FB">
        <w:t>chord</w:t>
      </w:r>
      <w:r w:rsidR="00581149">
        <w:t xml:space="preserve"> to The Beatles’ </w:t>
      </w:r>
      <w:r w:rsidR="00581149" w:rsidRPr="00581149">
        <w:rPr>
          <w:i/>
          <w:iCs/>
        </w:rPr>
        <w:t xml:space="preserve">It’s </w:t>
      </w:r>
      <w:r w:rsidR="00581149">
        <w:rPr>
          <w:i/>
          <w:iCs/>
        </w:rPr>
        <w:t>B</w:t>
      </w:r>
      <w:r w:rsidR="00581149" w:rsidRPr="00581149">
        <w:rPr>
          <w:i/>
          <w:iCs/>
        </w:rPr>
        <w:t>een a Hard Day’s Night</w:t>
      </w:r>
      <w:r w:rsidR="00581149">
        <w:t>.</w:t>
      </w:r>
    </w:p>
    <w:p w14:paraId="5D170040" w14:textId="511F5A82" w:rsidR="007D4E5E" w:rsidRPr="00232C18" w:rsidRDefault="00232C18" w:rsidP="007D4E5E">
      <w:r w:rsidRPr="00232C18">
        <w:rPr>
          <w:rFonts w:ascii="Verdana" w:hAnsi="Verdana"/>
          <w:b/>
          <w:bCs/>
          <w:color w:val="C45911" w:themeColor="accent2" w:themeShade="BF"/>
        </w:rPr>
        <w:t>memory grid</w:t>
      </w:r>
      <w:r w:rsidRPr="00232C18">
        <w:t xml:space="preserve">—a </w:t>
      </w:r>
      <w:r w:rsidR="00E01BBD">
        <w:t xml:space="preserve">rote </w:t>
      </w:r>
      <w:r w:rsidRPr="00232C18">
        <w:t>memory system attributed mainly to 12th century scholastic Hugh of Saint-Victor. Numbers in the boxes were the keys to the contents of the boxes.</w:t>
      </w:r>
      <w:r w:rsidR="00E15DAB">
        <w:t xml:space="preserve"> The system does not use an </w:t>
      </w:r>
      <w:r w:rsidR="004D2BA5">
        <w:t>translation</w:t>
      </w:r>
      <w:r w:rsidR="00E15DAB">
        <w:t xml:space="preserve"> system but depends on </w:t>
      </w:r>
      <w:r w:rsidR="00E01BBD">
        <w:t>repetitious</w:t>
      </w:r>
      <w:r w:rsidR="00E15DAB">
        <w:t xml:space="preserve"> memorization </w:t>
      </w:r>
      <w:r w:rsidR="00E01BBD">
        <w:t>using a process of</w:t>
      </w:r>
      <w:r w:rsidR="00E15DAB">
        <w:t xml:space="preserve"> chunking down to about five words and associat</w:t>
      </w:r>
      <w:r w:rsidR="00E01BBD">
        <w:t>ing the chunks</w:t>
      </w:r>
      <w:r w:rsidR="00E15DAB">
        <w:t xml:space="preserve"> with numbers and positions in a grid.</w:t>
      </w:r>
      <w:r w:rsidR="0001798F">
        <w:t xml:space="preserve"> </w:t>
      </w:r>
      <w:r w:rsidR="004D2BA5">
        <w:t>It is e</w:t>
      </w:r>
      <w:r w:rsidR="0001798F">
        <w:t>ssentially a basic palace system</w:t>
      </w:r>
      <w:r w:rsidR="004D2BA5">
        <w:t xml:space="preserve"> without imagery except for the words themselves.</w:t>
      </w:r>
      <w:r w:rsidR="007D4E5E">
        <w:br/>
      </w:r>
      <w:r w:rsidR="008D78A0" w:rsidRPr="004D2BA5">
        <w:rPr>
          <w:rStyle w:val="dataterm2"/>
        </w:rPr>
        <w:t>Synonyms</w:t>
      </w:r>
      <w:r w:rsidR="008D78A0" w:rsidRPr="00232C18">
        <w:t xml:space="preserve">: </w:t>
      </w:r>
      <w:r w:rsidR="00E15DAB">
        <w:t>chunking.</w:t>
      </w:r>
      <w:r w:rsidR="008D78A0">
        <w:br/>
      </w:r>
      <w:r w:rsidR="007D4E5E" w:rsidRPr="004D2BA5">
        <w:rPr>
          <w:rStyle w:val="dataterm2"/>
        </w:rPr>
        <w:t>Examples</w:t>
      </w:r>
      <w:r w:rsidR="007D4E5E" w:rsidRPr="00232C18">
        <w:t xml:space="preserve">: </w:t>
      </w:r>
      <w:r w:rsidR="0034134C" w:rsidRPr="0034134C">
        <w:t>https://forum.artofmemory.com/t/hugh-of-st-victors-memory-grid-system-a-quick-rundown/37903</w:t>
      </w:r>
      <w:r w:rsidR="00252F1E">
        <w:t>.</w:t>
      </w:r>
    </w:p>
    <w:p w14:paraId="0366A47E" w14:textId="58994000" w:rsidR="0084607D" w:rsidRPr="00470B16" w:rsidRDefault="004D15CF" w:rsidP="0084607D">
      <w:r w:rsidRPr="00E01BBD">
        <w:rPr>
          <w:rStyle w:val="dataterm"/>
        </w:rPr>
        <w:t>method of loci</w:t>
      </w:r>
      <w:r>
        <w:t xml:space="preserve"> </w:t>
      </w:r>
      <w:r w:rsidR="00E01BBD">
        <w:t>–</w:t>
      </w:r>
      <w:r>
        <w:t xml:space="preserve"> </w:t>
      </w:r>
      <w:r w:rsidR="006373DA">
        <w:t>any type of</w:t>
      </w:r>
      <w:r w:rsidR="00E01BBD">
        <w:t xml:space="preserve"> visual memory system </w:t>
      </w:r>
      <w:r w:rsidR="006373DA">
        <w:t>that use</w:t>
      </w:r>
      <w:r w:rsidR="004D2BA5">
        <w:t>s</w:t>
      </w:r>
      <w:r w:rsidR="006373DA">
        <w:t xml:space="preserve"> a </w:t>
      </w:r>
      <w:r w:rsidR="003F1202">
        <w:t>t</w:t>
      </w:r>
      <w:r w:rsidR="006373DA">
        <w:t>errain data type to visualize information</w:t>
      </w:r>
      <w:r w:rsidR="0084607D">
        <w:t>.</w:t>
      </w:r>
      <w:r w:rsidR="0084607D">
        <w:br/>
      </w:r>
      <w:r w:rsidR="00784C71" w:rsidRPr="004D2BA5">
        <w:rPr>
          <w:rStyle w:val="dataterm2"/>
        </w:rPr>
        <w:t>Subtypes</w:t>
      </w:r>
      <w:r w:rsidR="00784C71">
        <w:rPr>
          <w:rFonts w:ascii="Franklin Gothic Medium Cond" w:hAnsi="Franklin Gothic Medium Cond"/>
          <w:b/>
          <w:bCs/>
          <w:color w:val="EC7320"/>
          <w:spacing w:val="4"/>
        </w:rPr>
        <w:t>:</w:t>
      </w:r>
      <w:r w:rsidR="006373DA">
        <w:t xml:space="preserve"> journey, palace</w:t>
      </w:r>
      <w:r w:rsidR="00784C71">
        <w:t>.</w:t>
      </w:r>
      <w:r w:rsidR="00784C71">
        <w:rPr>
          <w:rFonts w:ascii="Franklin Gothic Medium Cond" w:hAnsi="Franklin Gothic Medium Cond"/>
          <w:b/>
          <w:bCs/>
          <w:color w:val="EC7320"/>
          <w:spacing w:val="4"/>
        </w:rPr>
        <w:br/>
      </w:r>
      <w:r w:rsidR="0084607D" w:rsidRPr="004D2BA5">
        <w:rPr>
          <w:rStyle w:val="dataterm2"/>
        </w:rPr>
        <w:t>Synonyms</w:t>
      </w:r>
      <w:r w:rsidR="0084607D" w:rsidRPr="00232C18">
        <w:t xml:space="preserve">: </w:t>
      </w:r>
      <w:r w:rsidR="006373DA">
        <w:t>loci system</w:t>
      </w:r>
      <w:r w:rsidR="00422FC8">
        <w:t>, Cicero method, Roman room</w:t>
      </w:r>
      <w:r w:rsidR="000A36BA">
        <w:t>, journey method, memory palace, memory journey, memory spaces, mind palace.</w:t>
      </w:r>
      <w:r w:rsidR="0084607D" w:rsidRPr="00232C18">
        <w:br/>
      </w:r>
      <w:r w:rsidR="0084607D" w:rsidRPr="004D2BA5">
        <w:rPr>
          <w:rStyle w:val="dataterm2"/>
        </w:rPr>
        <w:t>Examples</w:t>
      </w:r>
      <w:r w:rsidR="0084607D" w:rsidRPr="00232C18">
        <w:rPr>
          <w:b/>
          <w:bCs/>
        </w:rPr>
        <w:t>:</w:t>
      </w:r>
      <w:r w:rsidR="00470B16">
        <w:rPr>
          <w:b/>
          <w:bCs/>
        </w:rPr>
        <w:t xml:space="preserve"> </w:t>
      </w:r>
      <w:r w:rsidR="00470B16">
        <w:t>my kitchen and the shopping list items placed at specific positions in it.</w:t>
      </w:r>
    </w:p>
    <w:p w14:paraId="31CDC5B0" w14:textId="719BB629" w:rsidR="00232C18" w:rsidRPr="00232C18" w:rsidRDefault="00232C18" w:rsidP="007D4E5E">
      <w:r w:rsidRPr="00232C18">
        <w:rPr>
          <w:rFonts w:ascii="Verdana" w:hAnsi="Verdana"/>
          <w:b/>
          <w:bCs/>
          <w:color w:val="C45911" w:themeColor="accent2" w:themeShade="BF"/>
        </w:rPr>
        <w:t>mondegreen</w:t>
      </w:r>
      <w:r w:rsidRPr="00232C18">
        <w:rPr>
          <w:b/>
          <w:bCs/>
          <w:color w:val="2E74B5" w:themeColor="accent5" w:themeShade="BF"/>
        </w:rPr>
        <w:t>:</w:t>
      </w:r>
      <w:r w:rsidRPr="00232C18">
        <w:t xml:space="preserve"> a word or phrase that results from a mishearing of something said or sung.</w:t>
      </w:r>
      <w:r w:rsidR="007D4E5E">
        <w:br/>
      </w:r>
      <w:r w:rsidR="008D78A0" w:rsidRPr="004D2BA5">
        <w:rPr>
          <w:rStyle w:val="dataterm2"/>
        </w:rPr>
        <w:t>Synonyms</w:t>
      </w:r>
      <w:r w:rsidR="008D78A0" w:rsidRPr="00232C18">
        <w:t xml:space="preserve">: </w:t>
      </w:r>
      <w:r w:rsidR="00470B16">
        <w:t>soundalike</w:t>
      </w:r>
      <w:r w:rsidR="004D2BA5">
        <w:t>, related sound</w:t>
      </w:r>
      <w:r w:rsidR="008D78A0">
        <w:br/>
      </w:r>
      <w:r w:rsidR="007D4E5E" w:rsidRPr="004D2BA5">
        <w:rPr>
          <w:rStyle w:val="dataterm2"/>
        </w:rPr>
        <w:t>Examples</w:t>
      </w:r>
      <w:r w:rsidR="007D4E5E" w:rsidRPr="00232C18">
        <w:t xml:space="preserve">: </w:t>
      </w:r>
      <w:r w:rsidR="00470B16">
        <w:t>(she) laid him on the green = Lady Mondegreen.</w:t>
      </w:r>
    </w:p>
    <w:p w14:paraId="5AD278A3" w14:textId="53586805" w:rsidR="004D15CF" w:rsidRDefault="004D15CF" w:rsidP="004D15CF">
      <w:pPr>
        <w:pStyle w:val="Heading2"/>
      </w:pPr>
      <w:r>
        <w:t>N</w:t>
      </w:r>
    </w:p>
    <w:p w14:paraId="3604ECE0" w14:textId="2E2A720D" w:rsidR="005B4ED4" w:rsidRDefault="005B4ED4" w:rsidP="005B4ED4">
      <w:r>
        <w:rPr>
          <w:rFonts w:ascii="Verdana" w:hAnsi="Verdana"/>
          <w:b/>
          <w:bCs/>
          <w:color w:val="C45911" w:themeColor="accent2" w:themeShade="BF"/>
        </w:rPr>
        <w:t xml:space="preserve">narrative – </w:t>
      </w:r>
      <w:r>
        <w:t xml:space="preserve">a type of </w:t>
      </w:r>
      <w:r w:rsidR="00BA3495">
        <w:t>association</w:t>
      </w:r>
      <w:r>
        <w:t xml:space="preserve"> where one memory image is associated with another memory image needing to be stored. Each memory image key is linked to a memory image value that then becomes a new key to the next memory image value. Without planning due to time constraints as in competitions, images are associated without much relevance leading to bizarre associations.</w:t>
      </w:r>
      <w:r>
        <w:br/>
      </w:r>
      <w:r w:rsidRPr="00F406E1">
        <w:rPr>
          <w:rStyle w:val="dataterm2"/>
        </w:rPr>
        <w:t>Synonyms</w:t>
      </w:r>
      <w:r>
        <w:t xml:space="preserve">: </w:t>
      </w:r>
      <w:r w:rsidRPr="00232C18">
        <w:t xml:space="preserve">the mnemonic link system, </w:t>
      </w:r>
      <w:r w:rsidR="006E1578">
        <w:t xml:space="preserve">chaining, </w:t>
      </w:r>
      <w:r w:rsidRPr="00232C18">
        <w:t>the chain method, a doubly linked list</w:t>
      </w:r>
      <w:r>
        <w:t>, c</w:t>
      </w:r>
      <w:r w:rsidRPr="00093BE3">
        <w:t>umulative tale</w:t>
      </w:r>
      <w:r w:rsidR="007751EE">
        <w:t>, chain linking.</w:t>
      </w:r>
      <w:r>
        <w:br/>
      </w:r>
      <w:r w:rsidRPr="00F406E1">
        <w:rPr>
          <w:rStyle w:val="dataterm2"/>
        </w:rPr>
        <w:t>Examples</w:t>
      </w:r>
      <w:r>
        <w:t>: Albert Einstein gulps down an energy drink in a can and sets it on a two-layer table. The can is so massive that it sinks into the table. Under the table, the can hits a seesaw sending Albert and his desk up in the air hitting the square light fixture (e=mc^2).</w:t>
      </w:r>
    </w:p>
    <w:p w14:paraId="3E25C4A2" w14:textId="63944CC3" w:rsidR="00232C18" w:rsidRPr="00232C18" w:rsidRDefault="00232C18" w:rsidP="007D4E5E">
      <w:r w:rsidRPr="00232C18">
        <w:rPr>
          <w:rFonts w:ascii="Verdana" w:hAnsi="Verdana"/>
          <w:b/>
          <w:bCs/>
          <w:color w:val="C45911" w:themeColor="accent2" w:themeShade="BF"/>
        </w:rPr>
        <w:t>narrative logic</w:t>
      </w:r>
      <w:r w:rsidRPr="00232C18">
        <w:t xml:space="preserve"> </w:t>
      </w:r>
      <w:r w:rsidR="0003070E">
        <w:t>–</w:t>
      </w:r>
      <w:r w:rsidRPr="00232C18">
        <w:t xml:space="preserve"> </w:t>
      </w:r>
      <w:r w:rsidR="0003070E">
        <w:t xml:space="preserve">associations that have </w:t>
      </w:r>
      <w:r w:rsidR="00470B16">
        <w:t xml:space="preserve">relevant </w:t>
      </w:r>
      <w:r w:rsidR="0003070E">
        <w:t>meaning for establishing the connections</w:t>
      </w:r>
      <w:r w:rsidR="00470B16">
        <w:t xml:space="preserve"> between memory images</w:t>
      </w:r>
      <w:r w:rsidR="0003070E">
        <w:t>. A</w:t>
      </w:r>
      <w:r w:rsidRPr="00232C18">
        <w:t>ctions, events, intentions, thoughts, beliefs, values, and feelings of characters</w:t>
      </w:r>
      <w:r w:rsidR="00470B16">
        <w:t>,</w:t>
      </w:r>
      <w:r w:rsidRPr="00232C18">
        <w:t xml:space="preserve"> narrators, or </w:t>
      </w:r>
      <w:r w:rsidR="00470B16">
        <w:t>other enhancing details</w:t>
      </w:r>
      <w:r w:rsidRPr="00232C18">
        <w:t xml:space="preserve"> </w:t>
      </w:r>
      <w:r w:rsidR="00470B16">
        <w:t xml:space="preserve">that </w:t>
      </w:r>
      <w:r w:rsidRPr="00232C18">
        <w:t>elucidate details not included in the narrative</w:t>
      </w:r>
      <w:r w:rsidR="00470B16">
        <w:t xml:space="preserve"> of words or things.</w:t>
      </w:r>
      <w:r w:rsidR="007D4E5E">
        <w:br/>
      </w:r>
      <w:r w:rsidR="008D78A0" w:rsidRPr="0010314D">
        <w:rPr>
          <w:rStyle w:val="dataterm2"/>
        </w:rPr>
        <w:t>Synonyms</w:t>
      </w:r>
      <w:r w:rsidR="008D78A0" w:rsidRPr="00232C18">
        <w:t xml:space="preserve">: </w:t>
      </w:r>
      <w:r w:rsidR="00470B16">
        <w:t>plot, motivation.</w:t>
      </w:r>
      <w:r w:rsidR="008D78A0">
        <w:br/>
      </w:r>
      <w:r w:rsidR="007D4E5E" w:rsidRPr="0010314D">
        <w:rPr>
          <w:rStyle w:val="dataterm2"/>
        </w:rPr>
        <w:t>Examples</w:t>
      </w:r>
      <w:r w:rsidR="007D4E5E" w:rsidRPr="00232C18">
        <w:t xml:space="preserve">: </w:t>
      </w:r>
      <w:r w:rsidR="00630640">
        <w:t>Why did the chicken cross the road?</w:t>
      </w:r>
    </w:p>
    <w:p w14:paraId="101C0C2F" w14:textId="1F0C2F62" w:rsidR="00D55FB1" w:rsidRDefault="00D55FB1" w:rsidP="00D55FB1">
      <w:pPr>
        <w:pStyle w:val="Heading2"/>
      </w:pPr>
      <w:r>
        <w:t>O</w:t>
      </w:r>
    </w:p>
    <w:p w14:paraId="23008A72" w14:textId="602CCA4C" w:rsidR="00BC30BE" w:rsidRDefault="00BC30BE" w:rsidP="00BC30BE">
      <w:r>
        <w:rPr>
          <w:rFonts w:ascii="Verdana" w:hAnsi="Verdana"/>
          <w:b/>
          <w:bCs/>
          <w:color w:val="C45911" w:themeColor="accent2" w:themeShade="BF"/>
        </w:rPr>
        <w:t xml:space="preserve">object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FA69DD">
        <w:t>mages are anchored to a set of ordered object features</w:t>
      </w:r>
      <w:r>
        <w:t xml:space="preserve">. The DTM profile is </w:t>
      </w:r>
      <w:r w:rsidR="00B83AF7">
        <w:t>Item</w:t>
      </w:r>
      <w:r w:rsidR="00001749">
        <w:t xml:space="preserve"> </w:t>
      </w:r>
      <w:r>
        <w:t>anchored data, rule-based traversal, and static maturity.</w:t>
      </w:r>
      <w:r>
        <w:br/>
      </w:r>
      <w:r w:rsidRPr="0010314D">
        <w:rPr>
          <w:rStyle w:val="dataterm2"/>
        </w:rPr>
        <w:t>Synonyms</w:t>
      </w:r>
      <w:r w:rsidRPr="00232C18">
        <w:t xml:space="preserve">: </w:t>
      </w:r>
      <w:r>
        <w:t>number pegs, alphabet pegs, body pegs, object stencil</w:t>
      </w:r>
      <w:r>
        <w:br/>
      </w:r>
      <w:r w:rsidRPr="0010314D">
        <w:rPr>
          <w:rStyle w:val="dataterm2"/>
        </w:rPr>
        <w:lastRenderedPageBreak/>
        <w:t>Examples</w:t>
      </w:r>
      <w:r w:rsidRPr="00232C18">
        <w:t xml:space="preserve">: </w:t>
      </w:r>
      <w:r>
        <w:t xml:space="preserve"> Shaper system. Association systems: A is for apple, B is for banana, etc. Adding a calendar object to remember a date, a ruler object for a length, a light bulb for brightness.</w:t>
      </w:r>
    </w:p>
    <w:p w14:paraId="6CE2FA96" w14:textId="56C4FBF8" w:rsidR="001D2C44" w:rsidRPr="00232C18" w:rsidRDefault="001D2C44" w:rsidP="001D2C44">
      <w:pPr>
        <w:rPr>
          <w:b/>
          <w:bCs/>
        </w:rPr>
      </w:pPr>
      <w:r w:rsidRPr="00232C18">
        <w:rPr>
          <w:rFonts w:ascii="Verdana" w:hAnsi="Verdana"/>
          <w:b/>
          <w:bCs/>
          <w:color w:val="C45911" w:themeColor="accent2" w:themeShade="BF"/>
        </w:rPr>
        <w:t>ordered list</w:t>
      </w:r>
      <w:r w:rsidRPr="00232C18">
        <w:rPr>
          <w:b/>
          <w:bCs/>
          <w:color w:val="2E74B5" w:themeColor="accent5" w:themeShade="BF"/>
        </w:rPr>
        <w:t xml:space="preserve"> </w:t>
      </w:r>
      <w:r w:rsidRPr="00232C18">
        <w:t xml:space="preserve">- A naturally </w:t>
      </w:r>
      <w:r w:rsidR="00C06A69">
        <w:t>traversable</w:t>
      </w:r>
      <w:r w:rsidRPr="00232C18">
        <w:t xml:space="preserve"> set of elements.</w:t>
      </w:r>
      <w:r w:rsidRPr="00232C18">
        <w:br/>
      </w:r>
      <w:r w:rsidRPr="0010314D">
        <w:rPr>
          <w:rStyle w:val="dataterm2"/>
        </w:rPr>
        <w:t>Synonyms</w:t>
      </w:r>
      <w:r w:rsidRPr="00232C18">
        <w:t xml:space="preserve">: </w:t>
      </w:r>
      <w:r w:rsidR="00C06A69">
        <w:t>sorted items</w:t>
      </w:r>
      <w:r w:rsidR="00252F1E">
        <w:t>.</w:t>
      </w:r>
      <w:r>
        <w:br/>
      </w:r>
      <w:r w:rsidRPr="0010314D">
        <w:rPr>
          <w:rStyle w:val="dataterm2"/>
        </w:rPr>
        <w:t>Examples</w:t>
      </w:r>
      <w:r w:rsidRPr="00232C18">
        <w:rPr>
          <w:b/>
          <w:bCs/>
        </w:rPr>
        <w:t xml:space="preserve">: </w:t>
      </w:r>
      <w:r w:rsidRPr="00232C18">
        <w:t>positive integers, any alphabet, places along a favorite walk.</w:t>
      </w:r>
    </w:p>
    <w:p w14:paraId="1C0E2C28" w14:textId="5E032B4A" w:rsidR="00897C4F" w:rsidRDefault="001D2C44" w:rsidP="00C575BB">
      <w:pPr>
        <w:pStyle w:val="Heading2"/>
      </w:pPr>
      <w:r>
        <w:t>P</w:t>
      </w:r>
    </w:p>
    <w:p w14:paraId="2A2F5718" w14:textId="148792A9" w:rsidR="00BC30BE" w:rsidRPr="00EB76B5" w:rsidRDefault="00BC30BE" w:rsidP="00BC30BE">
      <w:pPr>
        <w:rPr>
          <w:rFonts w:ascii="Arial" w:hAnsi="Arial" w:cs="Arial"/>
          <w:color w:val="444444"/>
          <w:sz w:val="27"/>
          <w:szCs w:val="27"/>
          <w:shd w:val="clear" w:color="auto" w:fill="FFFFFF"/>
        </w:rPr>
      </w:pPr>
      <w:r>
        <w:rPr>
          <w:rFonts w:ascii="Verdana" w:hAnsi="Verdana"/>
          <w:b/>
          <w:bCs/>
          <w:color w:val="C45911" w:themeColor="accent2" w:themeShade="BF"/>
        </w:rPr>
        <w:t>palace</w:t>
      </w:r>
      <w:r w:rsidRPr="00232C18">
        <w:t xml:space="preserve"> </w:t>
      </w:r>
      <w:r w:rsidRPr="00232C18">
        <w:rPr>
          <w:b/>
          <w:bCs/>
        </w:rPr>
        <w:t xml:space="preserve">– </w:t>
      </w:r>
      <w:r>
        <w:t xml:space="preserve">a type of visual memory system where </w:t>
      </w:r>
      <w:r w:rsidR="0087108F">
        <w:t>a building</w:t>
      </w:r>
      <w:r w:rsidR="00AB505A">
        <w:t xml:space="preserve"> or a</w:t>
      </w:r>
      <w:r w:rsidR="0087108F">
        <w:t>ny kind of</w:t>
      </w:r>
      <w:r w:rsidR="00AB505A">
        <w:t xml:space="preserve"> background</w:t>
      </w:r>
      <w:r w:rsidR="00345681">
        <w:t xml:space="preserve"> on an object</w:t>
      </w:r>
      <w:r w:rsidR="00AB505A">
        <w:t>,</w:t>
      </w:r>
      <w:r w:rsidRPr="007B788D">
        <w:t xml:space="preserve"> suggest </w:t>
      </w:r>
      <w:r w:rsidR="00AB505A">
        <w:t>specific</w:t>
      </w:r>
      <w:r w:rsidRPr="007B788D">
        <w:t xml:space="preserve"> locations</w:t>
      </w:r>
      <w:r w:rsidR="00AB505A">
        <w:t xml:space="preserve"> of a unique kind</w:t>
      </w:r>
      <w:r w:rsidR="00BA3746">
        <w:t xml:space="preserve"> to use for associating other memory images</w:t>
      </w:r>
      <w:r>
        <w:t xml:space="preserve">. </w:t>
      </w:r>
      <w:r w:rsidR="00610360">
        <w:t xml:space="preserve">The </w:t>
      </w:r>
      <w:r w:rsidR="00AB505A">
        <w:t>locations</w:t>
      </w:r>
      <w:r w:rsidR="00610360">
        <w:t xml:space="preserve"> of the background are</w:t>
      </w:r>
      <w:r w:rsidR="00AB505A">
        <w:t xml:space="preserve"> tied together through a traversal rule.</w:t>
      </w:r>
      <w:r w:rsidR="00610360">
        <w:t xml:space="preserve"> </w:t>
      </w:r>
      <w:r w:rsidR="00510155">
        <w:t>It</w:t>
      </w:r>
      <w:r>
        <w:t xml:space="preserve"> </w:t>
      </w:r>
      <w:r w:rsidR="00510155">
        <w:t>uses an index of</w:t>
      </w:r>
      <w:r>
        <w:t xml:space="preserve"> </w:t>
      </w:r>
      <w:r w:rsidR="00345681">
        <w:t>t</w:t>
      </w:r>
      <w:r>
        <w:t>errain anchored data</w:t>
      </w:r>
      <w:r w:rsidR="00510155">
        <w:t xml:space="preserve"> and</w:t>
      </w:r>
      <w:r>
        <w:t xml:space="preserve"> rule-based traversal. One type of method of loci.</w:t>
      </w:r>
      <w:r w:rsidR="003B104C">
        <w:t xml:space="preserve"> Multiple palaces are often connected.</w:t>
      </w:r>
      <w:r>
        <w:br/>
      </w:r>
      <w:r w:rsidR="00994980">
        <w:rPr>
          <w:rStyle w:val="dataterm2"/>
        </w:rPr>
        <w:t>Subtype</w:t>
      </w:r>
      <w:r w:rsidR="00962F36">
        <w:rPr>
          <w:rStyle w:val="dataterm2"/>
        </w:rPr>
        <w:t>s</w:t>
      </w:r>
      <w:r w:rsidR="00994980">
        <w:rPr>
          <w:rStyle w:val="dataterm2"/>
        </w:rPr>
        <w:t xml:space="preserve">: </w:t>
      </w:r>
      <w:r w:rsidR="00994980">
        <w:t>Roman room, pegged palace.</w:t>
      </w:r>
      <w:r w:rsidR="00994980">
        <w:rPr>
          <w:rStyle w:val="dataterm2"/>
        </w:rPr>
        <w:br/>
      </w:r>
      <w:r w:rsidRPr="0010314D">
        <w:rPr>
          <w:rStyle w:val="dataterm2"/>
        </w:rPr>
        <w:t>Synonyms</w:t>
      </w:r>
      <w:r w:rsidRPr="00232C18">
        <w:t>:</w:t>
      </w:r>
      <w:r>
        <w:t xml:space="preserve"> location pegs, position stencil, grid.</w:t>
      </w:r>
      <w:r>
        <w:br/>
      </w:r>
      <w:r w:rsidRPr="0010314D">
        <w:rPr>
          <w:rStyle w:val="dataterm2"/>
        </w:rPr>
        <w:t>Examples</w:t>
      </w:r>
      <w:r w:rsidRPr="00232C18">
        <w:t>:</w:t>
      </w:r>
      <w:r>
        <w:t xml:space="preserve"> A</w:t>
      </w:r>
      <w:r w:rsidRPr="00715F86">
        <w:t xml:space="preserve"> room us</w:t>
      </w:r>
      <w:r>
        <w:t>ing a cube traversal method, a path around your house using significant locations to store memory images.</w:t>
      </w:r>
      <w:r w:rsidR="00345681">
        <w:t xml:space="preserve"> </w:t>
      </w:r>
      <w:r w:rsidR="00345681" w:rsidRPr="00CB3A9C">
        <w:t>Stonehenge, lukasas, winter counts, quipus</w:t>
      </w:r>
      <w:r w:rsidR="00345681">
        <w:t>, totem poles.</w:t>
      </w:r>
    </w:p>
    <w:p w14:paraId="0FC3A104" w14:textId="0CF7FCDA" w:rsidR="00E65490" w:rsidRPr="00422E0F" w:rsidRDefault="00E65490" w:rsidP="00E65490">
      <w:r>
        <w:rPr>
          <w:rFonts w:ascii="Verdana" w:hAnsi="Verdana"/>
          <w:b/>
          <w:bCs/>
          <w:color w:val="C45911" w:themeColor="accent2" w:themeShade="BF"/>
        </w:rPr>
        <w:t>PAO system –</w:t>
      </w:r>
      <w:r>
        <w:t xml:space="preserve"> a person</w:t>
      </w:r>
      <w:r w:rsidR="00315306">
        <w:t xml:space="preserve">-anchored synced </w:t>
      </w:r>
      <w:r>
        <w:t xml:space="preserve">peg visual system used for long strings of numbers where three chunks of numbers, usually two to three, are encoded to sounds and visualized as a person for the first chunk, a person’s action for the second chunk, and a person’s object for the third chunk. The anchor is the person traditionally, so the action and object </w:t>
      </w:r>
      <w:r w:rsidR="003A3125">
        <w:t>must</w:t>
      </w:r>
      <w:r>
        <w:t xml:space="preserve"> be relevant to the person. Memory images composed of these three basic data types are usually stored in a palace.</w:t>
      </w:r>
      <w:r w:rsidR="00315306">
        <w:t xml:space="preserve"> See </w:t>
      </w:r>
      <w:r w:rsidR="00315306" w:rsidRPr="00315306">
        <w:rPr>
          <w:rStyle w:val="dataterm2"/>
        </w:rPr>
        <w:t>synced peg</w:t>
      </w:r>
      <w:r w:rsidR="00315306">
        <w:t>.</w:t>
      </w:r>
    </w:p>
    <w:p w14:paraId="2ADE03C5" w14:textId="6C53DE7C" w:rsidR="00EB2ECD" w:rsidRPr="00EB2ECD" w:rsidRDefault="00EB2ECD" w:rsidP="00EB2ECD">
      <w:r>
        <w:rPr>
          <w:rFonts w:ascii="Verdana" w:hAnsi="Verdana"/>
          <w:b/>
          <w:bCs/>
          <w:color w:val="C45911" w:themeColor="accent2" w:themeShade="BF"/>
        </w:rPr>
        <w:t>paired peg –</w:t>
      </w:r>
      <w:r>
        <w:t xml:space="preserve"> a peg system that associates one set of pegs with another set not through any of the data types but through the traversal type. Each set of pegs can therefore be used independently.</w:t>
      </w:r>
      <w:r>
        <w:br/>
      </w:r>
      <w:r w:rsidRPr="003B0C55">
        <w:rPr>
          <w:rStyle w:val="dataterm2"/>
        </w:rPr>
        <w:t>Synonyms</w:t>
      </w:r>
      <w:r>
        <w:t xml:space="preserve">: </w:t>
      </w:r>
      <w:r w:rsidR="00580DF7">
        <w:t>Co-mingled pegs</w:t>
      </w:r>
      <w:r w:rsidR="0010314D">
        <w:t>, combined pegs.</w:t>
      </w:r>
      <w:r>
        <w:br/>
      </w:r>
      <w:r w:rsidRPr="003B0C55">
        <w:rPr>
          <w:rStyle w:val="dataterm2"/>
        </w:rPr>
        <w:t>Examples</w:t>
      </w:r>
      <w:r>
        <w:t xml:space="preserve">: 10 body pegs associated with 10 </w:t>
      </w:r>
      <w:proofErr w:type="spellStart"/>
      <w:r>
        <w:t>compass+high+low</w:t>
      </w:r>
      <w:proofErr w:type="spellEnd"/>
      <w:r>
        <w:t xml:space="preserve"> points, characters who are at locations but not associated with them.</w:t>
      </w:r>
    </w:p>
    <w:p w14:paraId="7AE8F8DB" w14:textId="1A9EEEA4" w:rsidR="00232C18" w:rsidRDefault="00232C18" w:rsidP="00435D9E">
      <w:r w:rsidRPr="00232C18">
        <w:rPr>
          <w:rFonts w:ascii="Verdana" w:hAnsi="Verdana"/>
          <w:b/>
          <w:bCs/>
          <w:color w:val="C45911" w:themeColor="accent2" w:themeShade="BF"/>
        </w:rPr>
        <w:t>party</w:t>
      </w:r>
      <w:r w:rsidRPr="00232C18">
        <w:t xml:space="preserve"> - any sort of person, group of people, </w:t>
      </w:r>
      <w:r w:rsidR="00DB2AF4">
        <w:t xml:space="preserve">someone in a role, </w:t>
      </w:r>
      <w:r w:rsidRPr="00232C18">
        <w:t>or an organization</w:t>
      </w:r>
      <w:r w:rsidR="0044344D">
        <w:t>, a fictional character</w:t>
      </w:r>
      <w:r w:rsidRPr="00232C18">
        <w:t>.</w:t>
      </w:r>
      <w:r w:rsidR="007D4E5E">
        <w:br/>
      </w:r>
      <w:r w:rsidR="00435D9E">
        <w:rPr>
          <w:rStyle w:val="dataterm2"/>
        </w:rPr>
        <w:t>Supertype:</w:t>
      </w:r>
      <w:r w:rsidR="00435D9E">
        <w:t xml:space="preserve"> Subject</w:t>
      </w:r>
      <w:r w:rsidR="00435D9E">
        <w:br/>
      </w:r>
      <w:r w:rsidR="008D78A0" w:rsidRPr="00435D9E">
        <w:rPr>
          <w:rStyle w:val="dataterm2"/>
        </w:rPr>
        <w:t>Synonyms</w:t>
      </w:r>
      <w:r w:rsidR="008D78A0" w:rsidRPr="00232C18">
        <w:t>:</w:t>
      </w:r>
      <w:r w:rsidR="004770F7">
        <w:t xml:space="preserve"> rapscallion.</w:t>
      </w:r>
      <w:r w:rsidR="008D78A0">
        <w:br/>
      </w:r>
      <w:r w:rsidR="007D4E5E" w:rsidRPr="00435D9E">
        <w:rPr>
          <w:rStyle w:val="dataterm2"/>
        </w:rPr>
        <w:t>Examples</w:t>
      </w:r>
      <w:r w:rsidR="007D4E5E" w:rsidRPr="00232C18">
        <w:t xml:space="preserve">: </w:t>
      </w:r>
      <w:r w:rsidR="00DB2AF4">
        <w:t>Albert Einstein, famous members of the Prussian Academy of Scientists, a physicist, the Swiss Patent Office</w:t>
      </w:r>
      <w:r w:rsidR="0079615C">
        <w:t>, my language helper dog Verbo.</w:t>
      </w:r>
    </w:p>
    <w:p w14:paraId="33BBBD52" w14:textId="1DCCEE9E" w:rsidR="00AE0091" w:rsidRPr="00232C18" w:rsidRDefault="00AE0091" w:rsidP="00CB70BA">
      <w:r w:rsidRPr="00AE0091">
        <w:rPr>
          <w:rStyle w:val="dataterm"/>
        </w:rPr>
        <w:t>peg</w:t>
      </w:r>
      <w:r>
        <w:t xml:space="preserve"> – </w:t>
      </w:r>
      <w:r w:rsidR="009C14F2">
        <w:t xml:space="preserve">a type of </w:t>
      </w:r>
      <w:r w:rsidR="00510155">
        <w:t>visual memory system and variation</w:t>
      </w:r>
      <w:r w:rsidR="009C14F2">
        <w:t xml:space="preserve"> where </w:t>
      </w:r>
      <w:r>
        <w:t>one of any SEA-IT data type</w:t>
      </w:r>
      <w:r w:rsidR="00560456">
        <w:t xml:space="preserve"> memory image</w:t>
      </w:r>
      <w:r w:rsidR="0086185A">
        <w:t xml:space="preserve"> keys</w:t>
      </w:r>
      <w:r>
        <w:t xml:space="preserve"> in a sequence</w:t>
      </w:r>
      <w:r w:rsidR="000B4765">
        <w:t xml:space="preserve"> for a memory system</w:t>
      </w:r>
      <w:r>
        <w:t xml:space="preserve"> </w:t>
      </w:r>
      <w:r w:rsidR="009C14F2">
        <w:t>with</w:t>
      </w:r>
      <w:r>
        <w:t xml:space="preserve"> an order expressed </w:t>
      </w:r>
      <w:r w:rsidR="00542F33">
        <w:t>by</w:t>
      </w:r>
      <w:r>
        <w:t xml:space="preserve"> a traversal rule</w:t>
      </w:r>
      <w:r w:rsidR="009C14F2">
        <w:t xml:space="preserve"> can store another memory image value</w:t>
      </w:r>
      <w:r>
        <w:t>.</w:t>
      </w:r>
      <w:r w:rsidR="000B4765">
        <w:t xml:space="preserve"> Each peg system has a</w:t>
      </w:r>
      <w:r w:rsidR="004E246E">
        <w:t xml:space="preserve"> primary</w:t>
      </w:r>
      <w:r w:rsidR="000B4765">
        <w:t xml:space="preserve"> </w:t>
      </w:r>
      <w:r w:rsidR="00510155">
        <w:t>data type</w:t>
      </w:r>
      <w:r w:rsidR="007B743C">
        <w:t xml:space="preserve"> connector</w:t>
      </w:r>
      <w:r w:rsidR="000B4765">
        <w:t>.</w:t>
      </w:r>
      <w:r>
        <w:br/>
      </w:r>
      <w:r w:rsidRPr="00AE0091">
        <w:rPr>
          <w:rStyle w:val="dataterm2"/>
        </w:rPr>
        <w:t>Subtypes</w:t>
      </w:r>
      <w:r>
        <w:t xml:space="preserve">: object pegs, </w:t>
      </w:r>
      <w:r w:rsidR="000B4765">
        <w:t xml:space="preserve">person peg, </w:t>
      </w:r>
      <w:r w:rsidR="004B34F7">
        <w:t>location peg (palace), index peg, synced peg, paired peg</w:t>
      </w:r>
      <w:r w:rsidR="007B743C">
        <w:t>, adaptable peg.</w:t>
      </w:r>
      <w:r>
        <w:br/>
      </w:r>
      <w:r w:rsidRPr="00AE0091">
        <w:rPr>
          <w:rStyle w:val="dataterm2"/>
        </w:rPr>
        <w:t>Synonyms</w:t>
      </w:r>
      <w:r>
        <w:t xml:space="preserve">: </w:t>
      </w:r>
      <w:r w:rsidR="00CB70BA">
        <w:t>handle</w:t>
      </w:r>
      <w:r w:rsidR="00631CCD">
        <w:t>, scaffolding</w:t>
      </w:r>
      <w:r w:rsidR="007547B0">
        <w:t>, peg and hook system.</w:t>
      </w:r>
      <w:r>
        <w:br/>
      </w:r>
      <w:r w:rsidRPr="00AE0091">
        <w:rPr>
          <w:rStyle w:val="dataterm2"/>
        </w:rPr>
        <w:t>Examples</w:t>
      </w:r>
      <w:r>
        <w:t>:</w:t>
      </w:r>
      <w:r w:rsidR="00CB70BA">
        <w:t xml:space="preserve"> </w:t>
      </w:r>
      <w:r w:rsidR="000B4765">
        <w:t>lawn (52)</w:t>
      </w:r>
      <w:r w:rsidR="00CB70BA">
        <w:t>, Albert Einstein</w:t>
      </w:r>
      <w:r w:rsidR="000B4765">
        <w:t xml:space="preserve"> (52)</w:t>
      </w:r>
      <w:r w:rsidR="00CB70BA">
        <w:t>, Einstein’s front door in NJ</w:t>
      </w:r>
      <w:r w:rsidR="00AC33BC">
        <w:t xml:space="preserve">, 52 = a list of Einstein’s memorabilia, the PAO system, 10 body pegs associated with 10 </w:t>
      </w:r>
      <w:proofErr w:type="spellStart"/>
      <w:r w:rsidR="00AC33BC">
        <w:t>compass+high+low</w:t>
      </w:r>
      <w:proofErr w:type="spellEnd"/>
      <w:r w:rsidR="00AC33BC">
        <w:t xml:space="preserve"> points.</w:t>
      </w:r>
    </w:p>
    <w:p w14:paraId="572A4F02" w14:textId="0B741D97" w:rsidR="000A01BA" w:rsidRPr="00111806" w:rsidRDefault="000A01BA" w:rsidP="00B336CE">
      <w:r>
        <w:rPr>
          <w:rFonts w:ascii="Verdana" w:hAnsi="Verdana"/>
          <w:b/>
          <w:bCs/>
          <w:color w:val="C45911" w:themeColor="accent2" w:themeShade="BF"/>
        </w:rPr>
        <w:t xml:space="preserve">pegged </w:t>
      </w:r>
      <w:r w:rsidR="00994980">
        <w:rPr>
          <w:rFonts w:ascii="Verdana" w:hAnsi="Verdana"/>
          <w:b/>
          <w:bCs/>
          <w:color w:val="C45911" w:themeColor="accent2" w:themeShade="BF"/>
        </w:rPr>
        <w:t>palace</w:t>
      </w:r>
      <w:r w:rsidR="00111806">
        <w:rPr>
          <w:rFonts w:ascii="Verdana" w:hAnsi="Verdana"/>
          <w:b/>
          <w:bCs/>
          <w:color w:val="C45911" w:themeColor="accent2" w:themeShade="BF"/>
        </w:rPr>
        <w:t xml:space="preserve"> -</w:t>
      </w:r>
      <w:r w:rsidR="00111806">
        <w:t xml:space="preserve"> a compound memory system</w:t>
      </w:r>
      <w:r w:rsidR="00994980">
        <w:t xml:space="preserve"> that applies a pre-existing peg system</w:t>
      </w:r>
      <w:r w:rsidR="00134998">
        <w:t xml:space="preserve"> </w:t>
      </w:r>
      <w:r w:rsidR="00994980">
        <w:t>as a rule to determine the locations of a palace for traversal.</w:t>
      </w:r>
      <w:r w:rsidR="00994980">
        <w:br/>
      </w:r>
      <w:r w:rsidR="00994980" w:rsidRPr="00435D9E">
        <w:rPr>
          <w:rStyle w:val="dataterm2"/>
        </w:rPr>
        <w:t>Examples</w:t>
      </w:r>
      <w:r w:rsidR="00994980" w:rsidRPr="00232C18">
        <w:t xml:space="preserve">: </w:t>
      </w:r>
      <w:r w:rsidR="00994980">
        <w:t xml:space="preserve"> </w:t>
      </w:r>
      <w:r w:rsidR="00B336CE">
        <w:t xml:space="preserve">An alligator swimming in his swamp opens wide to say ‘aah would like to eat some bear!” so he wanders out toward the forest. Frightened by the sight of the alligator approaching the forest, the </w:t>
      </w:r>
      <w:r w:rsidR="00B336CE">
        <w:lastRenderedPageBreak/>
        <w:t>bear runs off and hunts for honey, but the bees send him running again. The running bear heads through an Indian marketplace and stumbles over a cobra in a basket who rears up out of his sleep and hisses at the bear.</w:t>
      </w:r>
    </w:p>
    <w:p w14:paraId="4B9BE10C" w14:textId="6D57AA39" w:rsidR="00C273FC" w:rsidRDefault="00C273FC" w:rsidP="00C273FC">
      <w:r>
        <w:rPr>
          <w:rFonts w:ascii="Verdana" w:hAnsi="Verdana"/>
          <w:b/>
          <w:bCs/>
          <w:color w:val="C45911" w:themeColor="accent2" w:themeShade="BF"/>
        </w:rPr>
        <w:t xml:space="preserve">person </w:t>
      </w:r>
      <w:r w:rsidRPr="00232C18">
        <w:rPr>
          <w:rFonts w:ascii="Verdana" w:hAnsi="Verdana"/>
          <w:b/>
          <w:bCs/>
          <w:color w:val="C45911" w:themeColor="accent2" w:themeShade="BF"/>
        </w:rPr>
        <w:t>peg</w:t>
      </w:r>
      <w:r>
        <w:rPr>
          <w:rFonts w:ascii="Verdana" w:hAnsi="Verdana"/>
          <w:b/>
          <w:bCs/>
          <w:color w:val="C45911" w:themeColor="accent2" w:themeShade="BF"/>
        </w:rPr>
        <w:t>s</w:t>
      </w:r>
      <w:r w:rsidRPr="00232C18">
        <w:rPr>
          <w:b/>
          <w:bCs/>
          <w:color w:val="2E74B5" w:themeColor="accent5" w:themeShade="BF"/>
        </w:rPr>
        <w:t xml:space="preserve"> </w:t>
      </w:r>
      <w:r w:rsidRPr="00232C18">
        <w:rPr>
          <w:b/>
          <w:bCs/>
        </w:rPr>
        <w:t xml:space="preserve">– </w:t>
      </w:r>
      <w:r>
        <w:t>a type of visual memory system where i</w:t>
      </w:r>
      <w:r w:rsidRPr="005D5707">
        <w:t xml:space="preserve">mages are anchored to a set of ordered </w:t>
      </w:r>
      <w:r w:rsidR="00435D9E">
        <w:t>Subjects who are people</w:t>
      </w:r>
      <w:r>
        <w:t xml:space="preserve">. The DTM profile is </w:t>
      </w:r>
      <w:r w:rsidR="00001749">
        <w:t xml:space="preserve">Subject-Action </w:t>
      </w:r>
      <w:r>
        <w:t>anchored data, rule-based traversal, and static maturity.</w:t>
      </w:r>
      <w:r>
        <w:br/>
      </w:r>
      <w:r w:rsidRPr="00435D9E">
        <w:rPr>
          <w:rStyle w:val="dataterm2"/>
        </w:rPr>
        <w:t>Synonyms</w:t>
      </w:r>
      <w:r w:rsidRPr="00232C18">
        <w:t xml:space="preserve">: </w:t>
      </w:r>
      <w:r>
        <w:t>PA system.</w:t>
      </w:r>
      <w:r>
        <w:br/>
      </w:r>
      <w:r w:rsidRPr="00435D9E">
        <w:rPr>
          <w:rStyle w:val="dataterm2"/>
        </w:rPr>
        <w:t>Examples</w:t>
      </w:r>
      <w:r w:rsidRPr="00232C18">
        <w:t xml:space="preserve">: </w:t>
      </w:r>
      <w:r>
        <w:t xml:space="preserve"> PAO system, rapscallions, person stencil (like in </w:t>
      </w:r>
      <w:r w:rsidRPr="004554F4">
        <w:rPr>
          <w:i/>
          <w:iCs/>
        </w:rPr>
        <w:t>Inside Out</w:t>
      </w:r>
      <w:r>
        <w:t>, 2015). My language helper dog Verbo</w:t>
      </w:r>
      <w:r w:rsidR="00BB0680">
        <w:t>,</w:t>
      </w:r>
      <w:r w:rsidR="00435D9E">
        <w:t xml:space="preserve"> who knows </w:t>
      </w:r>
      <w:r w:rsidR="00BB0680">
        <w:t>how to conjugate,</w:t>
      </w:r>
      <w:r>
        <w:t xml:space="preserve"> will be my friend first, then yours, then one of my neighbors, but then we all get together, until I leave and he’s stuck with you who I don’t know too well now and finally visits all the neighbors (top to bottom and left to right).</w:t>
      </w:r>
    </w:p>
    <w:p w14:paraId="1E348FDA" w14:textId="5A39E045" w:rsidR="007D4E5E" w:rsidRDefault="00232C18" w:rsidP="007D4E5E">
      <w:r w:rsidRPr="00232C18">
        <w:rPr>
          <w:rFonts w:ascii="Verdana" w:hAnsi="Verdana"/>
          <w:b/>
          <w:bCs/>
          <w:color w:val="C45911" w:themeColor="accent2" w:themeShade="BF"/>
        </w:rPr>
        <w:t>phantasmagoria</w:t>
      </w:r>
      <w:r w:rsidRPr="00232C18">
        <w:t xml:space="preserve"> - a sequence of real or imaginary images like those seen in a dream</w:t>
      </w:r>
      <w:r w:rsidR="008B6C56">
        <w:t>.</w:t>
      </w:r>
      <w:r w:rsidR="007D4E5E">
        <w:br/>
      </w:r>
      <w:r w:rsidR="008D78A0" w:rsidRPr="00BB0680">
        <w:rPr>
          <w:rStyle w:val="dataterm2"/>
        </w:rPr>
        <w:t>Synonyms</w:t>
      </w:r>
      <w:r w:rsidR="008D78A0" w:rsidRPr="00232C18">
        <w:t xml:space="preserve">: </w:t>
      </w:r>
      <w:r w:rsidR="0086308A">
        <w:t>dream</w:t>
      </w:r>
      <w:r w:rsidR="00252F1E">
        <w:t>.</w:t>
      </w:r>
      <w:r w:rsidR="008D78A0">
        <w:br/>
      </w:r>
      <w:r w:rsidR="007D4E5E" w:rsidRPr="00BB0680">
        <w:rPr>
          <w:rStyle w:val="dataterm2"/>
        </w:rPr>
        <w:t>Examples</w:t>
      </w:r>
      <w:r w:rsidR="007D4E5E" w:rsidRPr="00232C18">
        <w:t xml:space="preserve">: </w:t>
      </w:r>
      <w:r w:rsidR="0086308A" w:rsidRPr="00232C18">
        <w:t xml:space="preserve">: </w:t>
      </w:r>
      <w:hyperlink r:id="rId10" w:anchor="/media/File:Francisco_Jos%C3%A9_de_Goya_y_Lucientes_-_The_sleep_of_reason_produces_monsters_(No._43),_from_Los_Caprichos_-_Google_Art_Project.jpg" w:history="1">
        <w:r w:rsidR="0086308A" w:rsidRPr="006B5503">
          <w:rPr>
            <w:rStyle w:val="Hyperlink"/>
          </w:rPr>
          <w:t>The Sleep of Reason Produces Monsters</w:t>
        </w:r>
      </w:hyperlink>
      <w:r w:rsidR="0086308A">
        <w:t xml:space="preserve"> by Francisco Goya</w:t>
      </w:r>
      <w:r w:rsidR="00252F1E">
        <w:t>.</w:t>
      </w:r>
    </w:p>
    <w:p w14:paraId="76F87D58" w14:textId="77777777" w:rsidR="00D55FB1" w:rsidRDefault="00D55FB1" w:rsidP="00D55FB1">
      <w:pPr>
        <w:pStyle w:val="Heading2"/>
      </w:pPr>
      <w:r>
        <w:t>R</w:t>
      </w:r>
    </w:p>
    <w:p w14:paraId="34A0E86F" w14:textId="536BA1D4" w:rsidR="00232C18" w:rsidRPr="00232C18" w:rsidRDefault="00232C18" w:rsidP="007D4E5E">
      <w:r w:rsidRPr="00232C18">
        <w:rPr>
          <w:rFonts w:ascii="Verdana" w:hAnsi="Verdana"/>
          <w:b/>
          <w:bCs/>
          <w:color w:val="C45911" w:themeColor="accent2" w:themeShade="BF"/>
        </w:rPr>
        <w:t>recall</w:t>
      </w:r>
      <w:r w:rsidRPr="00232C18">
        <w:rPr>
          <w:b/>
          <w:bCs/>
          <w:color w:val="2E74B5" w:themeColor="accent5" w:themeShade="BF"/>
        </w:rPr>
        <w:t xml:space="preserve"> –</w:t>
      </w:r>
      <w:r w:rsidRPr="00232C18">
        <w:t xml:space="preserve"> to restore the original information that produced </w:t>
      </w:r>
      <w:r w:rsidR="00C06A69">
        <w:t>memory images</w:t>
      </w:r>
      <w:r w:rsidRPr="00232C18">
        <w:t>.</w:t>
      </w:r>
      <w:r w:rsidRPr="00232C18">
        <w:br/>
      </w:r>
      <w:r w:rsidRPr="00BB0680">
        <w:rPr>
          <w:rStyle w:val="dataterm2"/>
        </w:rPr>
        <w:t>Synonyms</w:t>
      </w:r>
      <w:r w:rsidRPr="00232C18">
        <w:t>: to remember.</w:t>
      </w:r>
      <w:r w:rsidR="007D4E5E">
        <w:br/>
      </w:r>
      <w:r w:rsidR="007D4E5E" w:rsidRPr="00BB0680">
        <w:rPr>
          <w:rStyle w:val="dataterm2"/>
        </w:rPr>
        <w:t>Examples</w:t>
      </w:r>
      <w:r w:rsidR="007D4E5E" w:rsidRPr="00232C18">
        <w:t xml:space="preserve">: </w:t>
      </w:r>
      <w:r w:rsidR="00E51875">
        <w:t>a safe with a gallon plastic container that holds water and 2% cream = a grocery list for Safeway to get a gallon of 2% milk.</w:t>
      </w:r>
    </w:p>
    <w:p w14:paraId="46B41D13" w14:textId="12F0A68F" w:rsidR="00F77DBE" w:rsidRDefault="00F77DBE" w:rsidP="00F77DBE">
      <w:r>
        <w:rPr>
          <w:rStyle w:val="dataterm"/>
        </w:rPr>
        <w:t>reusable pegs</w:t>
      </w:r>
      <w:r w:rsidRPr="00232C18">
        <w:t xml:space="preserve"> – </w:t>
      </w:r>
      <w:r>
        <w:t>a</w:t>
      </w:r>
      <w:r w:rsidRPr="006E515A">
        <w:t xml:space="preserve"> </w:t>
      </w:r>
      <w:r>
        <w:t xml:space="preserve">well-known </w:t>
      </w:r>
      <w:r w:rsidRPr="006E515A">
        <w:t xml:space="preserve">set of </w:t>
      </w:r>
      <w:r>
        <w:t>traversable base images, already used as a peg system, associated with a general theme, capable of being merged</w:t>
      </w:r>
      <w:r w:rsidRPr="006E515A">
        <w:t xml:space="preserve"> </w:t>
      </w:r>
      <w:r>
        <w:t>with any other set of memory images of a more specific theme. Two qualities are necessary: generic imagery of a large scope capable of being elaborated or parts substituted so that it can be reused and be unique each time, and that the peg sequence is well-known so it is easy to adapt. Common object number pegs need more than just an item associated with it for the best reuse.</w:t>
      </w:r>
      <w:r>
        <w:br/>
      </w:r>
      <w:r w:rsidRPr="00551436">
        <w:rPr>
          <w:rStyle w:val="dataterm2"/>
        </w:rPr>
        <w:t>Synonyms</w:t>
      </w:r>
      <w:r>
        <w:rPr>
          <w:rFonts w:ascii="Franklin Gothic Medium Cond" w:hAnsi="Franklin Gothic Medium Cond"/>
          <w:b/>
          <w:bCs/>
          <w:color w:val="EC7320"/>
          <w:spacing w:val="4"/>
        </w:rPr>
        <w:t xml:space="preserve">: </w:t>
      </w:r>
      <w:r>
        <w:t>Extended peg, associated peg, template, templated peg</w:t>
      </w:r>
      <w:r w:rsidR="005D6C85">
        <w:t>, adaptable peg</w:t>
      </w:r>
      <w:r>
        <w:br/>
      </w:r>
      <w:r w:rsidRPr="00551436">
        <w:rPr>
          <w:rStyle w:val="dataterm2"/>
        </w:rPr>
        <w:t>Examples</w:t>
      </w:r>
      <w:r w:rsidRPr="00232C18">
        <w:t xml:space="preserve">: </w:t>
      </w:r>
      <w:r>
        <w:t>A monument (palace with top to bottom rule) supplies several locations for general storage of historical figures. The name of the historical figure would be the statue itself, birth and death dates could be stored in the base of monument, and other important events would be scattered around the grounds of the monument.</w:t>
      </w:r>
      <w:r>
        <w:br/>
      </w:r>
      <w:r w:rsidRPr="00A64C89">
        <w:rPr>
          <w:b/>
          <w:bCs/>
        </w:rPr>
        <w:t>Use</w:t>
      </w:r>
      <w:r>
        <w:t xml:space="preserve">: Napoleon born </w:t>
      </w:r>
      <w:r w:rsidRPr="004947B3">
        <w:t>1769 </w:t>
      </w:r>
      <w:r>
        <w:t>in Corsica, died 1821 on the island of St. Helena off the coast of Angola = Napoleon fends off a lion with a pole in one hand and his other hand in his jacket as the image of the monument. He sits on top of the monument base of a puppy (dog) sailing a ship on an ocean of apple cores on one side. The other side has an old jewel thief using a wand to magically open a box where an angel holds out a statue of a mom carrying a cross with his two fingers. Below the mom is fiery flames of hell.</w:t>
      </w:r>
    </w:p>
    <w:p w14:paraId="055E76F0" w14:textId="381796F0" w:rsidR="0084607D" w:rsidRDefault="0084607D" w:rsidP="006E0633">
      <w:r w:rsidRPr="0084607D">
        <w:rPr>
          <w:rStyle w:val="dataterm"/>
        </w:rPr>
        <w:t>Roman room</w:t>
      </w:r>
      <w:r w:rsidRPr="00232C18">
        <w:t xml:space="preserve"> </w:t>
      </w:r>
      <w:r>
        <w:t xml:space="preserve">- a </w:t>
      </w:r>
      <w:r w:rsidR="00E11CDF">
        <w:t xml:space="preserve">type of </w:t>
      </w:r>
      <w:r w:rsidR="00E11CDF" w:rsidRPr="00510155">
        <w:rPr>
          <w:rStyle w:val="dataterm2"/>
        </w:rPr>
        <w:t>palace</w:t>
      </w:r>
      <w:r w:rsidR="00E11CDF">
        <w:t xml:space="preserve"> visual memory system</w:t>
      </w:r>
      <w:r>
        <w:t xml:space="preserve"> with one background only.</w:t>
      </w:r>
      <w:r>
        <w:br/>
      </w:r>
      <w:r w:rsidRPr="00BB0680">
        <w:rPr>
          <w:rStyle w:val="dataterm2"/>
        </w:rPr>
        <w:t>Synonyms</w:t>
      </w:r>
      <w:r w:rsidRPr="00232C18">
        <w:t>:</w:t>
      </w:r>
      <w:r w:rsidR="00F4721A">
        <w:t xml:space="preserve"> multi-feature object, one-room adventure, one-path trail.</w:t>
      </w:r>
      <w:r>
        <w:br/>
      </w:r>
      <w:r w:rsidRPr="00BB0680">
        <w:rPr>
          <w:rStyle w:val="dataterm2"/>
        </w:rPr>
        <w:t>Examples</w:t>
      </w:r>
      <w:r w:rsidRPr="00232C18">
        <w:t>:</w:t>
      </w:r>
      <w:r w:rsidR="00F4721A">
        <w:t xml:space="preserve"> your living room with random objects sitting in it.</w:t>
      </w:r>
    </w:p>
    <w:p w14:paraId="0215CD57" w14:textId="308C4D19" w:rsidR="00D04B60" w:rsidRPr="00D04B60" w:rsidRDefault="00D04B60" w:rsidP="006E0633">
      <w:r>
        <w:rPr>
          <w:rFonts w:ascii="Verdana" w:hAnsi="Verdana"/>
          <w:b/>
          <w:bCs/>
          <w:color w:val="C45911" w:themeColor="accent2" w:themeShade="BF"/>
        </w:rPr>
        <w:t xml:space="preserve">rule - </w:t>
      </w:r>
      <w:r>
        <w:t>a formal description of a decision made by using a set of variables and ending with a result for each unique combination of variable values.</w:t>
      </w:r>
      <w:r w:rsidR="007A4AFF">
        <w:t xml:space="preserve"> Rules are reusable.</w:t>
      </w:r>
      <w:r>
        <w:br/>
      </w:r>
      <w:r w:rsidRPr="00BB0680">
        <w:rPr>
          <w:rStyle w:val="dataterm2"/>
        </w:rPr>
        <w:t>Synonyms</w:t>
      </w:r>
      <w:r w:rsidRPr="00232C18">
        <w:t>:</w:t>
      </w:r>
      <w:r>
        <w:t xml:space="preserve"> </w:t>
      </w:r>
      <w:r w:rsidR="00EA46F7">
        <w:t xml:space="preserve">if-then statement, </w:t>
      </w:r>
      <w:r>
        <w:t>algorithm, policy item.</w:t>
      </w:r>
      <w:r>
        <w:br/>
      </w:r>
      <w:r w:rsidRPr="001C4190">
        <w:rPr>
          <w:rStyle w:val="dataterm2"/>
        </w:rPr>
        <w:lastRenderedPageBreak/>
        <w:t>Examples</w:t>
      </w:r>
      <w:r>
        <w:rPr>
          <w:rStyle w:val="dataterm2"/>
        </w:rPr>
        <w:t xml:space="preserve">: </w:t>
      </w:r>
      <w:r>
        <w:t>if x is &gt; 3 and y is &lt; 5 then go right, if</w:t>
      </w:r>
      <w:r w:rsidR="00EA46F7">
        <w:t xml:space="preserve"> a word is alphabetically higher in value than the compared word and neither begin with a symbol then place it after the first word.</w:t>
      </w:r>
      <w:r w:rsidR="007A4AFF">
        <w:t xml:space="preserve"> Clockwise seating arrangement around a round table. Clockwise traversal around a room using compass points.</w:t>
      </w:r>
    </w:p>
    <w:p w14:paraId="7C553886" w14:textId="6DC0BA66" w:rsidR="005B4ED4" w:rsidRDefault="005B4ED4" w:rsidP="005B4ED4">
      <w:r w:rsidRPr="00F406E1">
        <w:rPr>
          <w:rStyle w:val="dataterm"/>
        </w:rPr>
        <w:t>rule traversal</w:t>
      </w:r>
      <w:r>
        <w:t xml:space="preserve"> - a type of traversal system where one memory image needing to be stored is associated with a set of pegs. Each peg is a key that can link to a memory image value.</w:t>
      </w:r>
      <w:r>
        <w:br/>
      </w:r>
      <w:r w:rsidRPr="00F406E1">
        <w:rPr>
          <w:rStyle w:val="dataterm2"/>
        </w:rPr>
        <w:t>Synonyms</w:t>
      </w:r>
      <w:r>
        <w:t>: peg system</w:t>
      </w:r>
      <w:r w:rsidR="00C273FC">
        <w:t>.</w:t>
      </w:r>
      <w:r>
        <w:br/>
      </w:r>
      <w:r w:rsidRPr="00F406E1">
        <w:rPr>
          <w:rStyle w:val="dataterm2"/>
        </w:rPr>
        <w:t>Examples</w:t>
      </w:r>
      <w:r>
        <w:t>: person pegs, object pegs, palace.</w:t>
      </w:r>
    </w:p>
    <w:p w14:paraId="509F50BA" w14:textId="4CDDA2E2" w:rsidR="00897C4F" w:rsidRPr="00897C4F" w:rsidRDefault="00897C4F" w:rsidP="00C575BB">
      <w:pPr>
        <w:pStyle w:val="Heading2"/>
      </w:pPr>
      <w:r w:rsidRPr="00897C4F">
        <w:t>S</w:t>
      </w:r>
    </w:p>
    <w:p w14:paraId="50A0F836" w14:textId="5DD531F3" w:rsidR="00271B3C" w:rsidRDefault="00271B3C" w:rsidP="005157B9">
      <w:bookmarkStart w:id="1" w:name="_Hlk78629524"/>
      <w:r>
        <w:rPr>
          <w:rFonts w:ascii="Verdana" w:hAnsi="Verdana"/>
          <w:b/>
          <w:bCs/>
          <w:color w:val="C45911" w:themeColor="accent2" w:themeShade="BF"/>
        </w:rPr>
        <w:t xml:space="preserve">SEA-IT – </w:t>
      </w:r>
      <w:r w:rsidR="00272950">
        <w:t>an</w:t>
      </w:r>
      <w:r>
        <w:t xml:space="preserve"> acronym for the five main visual data types that create a complete visual sentence. They are:</w:t>
      </w:r>
    </w:p>
    <w:p w14:paraId="0D1F0B27" w14:textId="42319165" w:rsidR="00271B3C" w:rsidRPr="00271B3C" w:rsidRDefault="00271B3C" w:rsidP="00271B3C">
      <w:pPr>
        <w:pStyle w:val="ListParagraph"/>
        <w:numPr>
          <w:ilvl w:val="0"/>
          <w:numId w:val="4"/>
        </w:numPr>
      </w:pPr>
      <w:r w:rsidRPr="00272950">
        <w:rPr>
          <w:b/>
          <w:bCs/>
        </w:rPr>
        <w:t>Subject</w:t>
      </w:r>
      <w:r w:rsidRPr="00271B3C">
        <w:t xml:space="preserve"> (</w:t>
      </w:r>
      <w:r w:rsidR="00E11CDF">
        <w:t xml:space="preserve">party, </w:t>
      </w:r>
      <w:r w:rsidRPr="00271B3C">
        <w:t>person, group, organization, role, living thing, fictional character)</w:t>
      </w:r>
    </w:p>
    <w:p w14:paraId="097152EE" w14:textId="7097E60E" w:rsidR="00A67FCC" w:rsidRDefault="00275741" w:rsidP="00A67FCC">
      <w:pPr>
        <w:pStyle w:val="ListParagraph"/>
        <w:numPr>
          <w:ilvl w:val="0"/>
          <w:numId w:val="4"/>
        </w:numPr>
        <w:spacing w:after="40" w:line="250" w:lineRule="auto"/>
      </w:pPr>
      <w:r>
        <w:rPr>
          <w:b/>
          <w:bCs/>
        </w:rPr>
        <w:t>Elaboration</w:t>
      </w:r>
      <w:r w:rsidR="00A67FCC" w:rsidRPr="00434F5A">
        <w:rPr>
          <w:b/>
          <w:bCs/>
        </w:rPr>
        <w:t>s</w:t>
      </w:r>
      <w:r w:rsidR="00A67FCC">
        <w:t xml:space="preserve"> to the </w:t>
      </w:r>
      <w:r w:rsidR="00A67FCC" w:rsidRPr="00507900">
        <w:rPr>
          <w:b/>
          <w:bCs/>
        </w:rPr>
        <w:t>subject</w:t>
      </w:r>
      <w:r w:rsidR="00A67FCC">
        <w:t xml:space="preserve"> (tools, costume, expression, shape, size, body features, superpowers</w:t>
      </w:r>
      <w:r w:rsidR="00A67FCC" w:rsidRPr="00AB49E5">
        <w:t xml:space="preserve">), the </w:t>
      </w:r>
      <w:r w:rsidR="00A67FCC" w:rsidRPr="00AB49E5">
        <w:rPr>
          <w:b/>
          <w:bCs/>
        </w:rPr>
        <w:t>action</w:t>
      </w:r>
      <w:r w:rsidR="00A67FCC" w:rsidRPr="00AB49E5">
        <w:t xml:space="preserve"> (speed, scope, severity, associated emotion, associated item)</w:t>
      </w:r>
      <w:r w:rsidR="00A67FCC">
        <w:t xml:space="preserve">, the </w:t>
      </w:r>
      <w:r w:rsidR="00A67FCC" w:rsidRPr="00BD4649">
        <w:rPr>
          <w:b/>
          <w:bCs/>
        </w:rPr>
        <w:t>item</w:t>
      </w:r>
      <w:r w:rsidR="00A67FCC">
        <w:t xml:space="preserve"> (texture, size, color), </w:t>
      </w:r>
      <w:r w:rsidR="00A67FCC" w:rsidRPr="00BD4649">
        <w:t>or</w:t>
      </w:r>
      <w:r w:rsidR="00A67FCC">
        <w:t xml:space="preserve"> the </w:t>
      </w:r>
      <w:r w:rsidR="00A67FCC" w:rsidRPr="00507900">
        <w:rPr>
          <w:b/>
          <w:bCs/>
        </w:rPr>
        <w:t>terrain</w:t>
      </w:r>
      <w:r w:rsidR="00A67FCC">
        <w:t xml:space="preserve"> (weather, plants, animals, time, water and geologic features, domiciles).</w:t>
      </w:r>
    </w:p>
    <w:p w14:paraId="73022FBF" w14:textId="7C231818" w:rsidR="00635B89" w:rsidRDefault="00271B3C" w:rsidP="00635B89">
      <w:pPr>
        <w:pStyle w:val="ListParagraph"/>
        <w:numPr>
          <w:ilvl w:val="0"/>
          <w:numId w:val="4"/>
        </w:numPr>
      </w:pPr>
      <w:r w:rsidRPr="00635B89">
        <w:rPr>
          <w:b/>
          <w:bCs/>
        </w:rPr>
        <w:t>Action</w:t>
      </w:r>
      <w:r w:rsidRPr="00271B3C">
        <w:t xml:space="preserve"> (a strong verb</w:t>
      </w:r>
      <w:r w:rsidR="006B409A">
        <w:t xml:space="preserve"> causing an effect on the item</w:t>
      </w:r>
      <w:r w:rsidRPr="00271B3C">
        <w:t>)</w:t>
      </w:r>
    </w:p>
    <w:p w14:paraId="5E27CA2B" w14:textId="5A0B7BFB" w:rsidR="00635B89" w:rsidRPr="00755715" w:rsidRDefault="00635B89" w:rsidP="00635B89">
      <w:pPr>
        <w:pStyle w:val="ListParagraph"/>
        <w:numPr>
          <w:ilvl w:val="0"/>
          <w:numId w:val="4"/>
        </w:numPr>
      </w:pPr>
      <w:r w:rsidRPr="00635B89">
        <w:rPr>
          <w:b/>
          <w:bCs/>
        </w:rPr>
        <w:t>Items</w:t>
      </w:r>
      <w:r w:rsidRPr="00755715">
        <w:t xml:space="preserve"> being acted on</w:t>
      </w:r>
      <w:r w:rsidR="0001208D">
        <w:t>,</w:t>
      </w:r>
      <w:r w:rsidRPr="00755715">
        <w:t xml:space="preserve"> preferably animated but can be inanimate.</w:t>
      </w:r>
    </w:p>
    <w:p w14:paraId="5E41398F" w14:textId="7EAB9AA0" w:rsidR="00271B3C" w:rsidRPr="00271B3C" w:rsidRDefault="00271B3C" w:rsidP="00271B3C">
      <w:pPr>
        <w:pStyle w:val="ListParagraph"/>
        <w:numPr>
          <w:ilvl w:val="0"/>
          <w:numId w:val="4"/>
        </w:numPr>
      </w:pPr>
      <w:r w:rsidRPr="00272950">
        <w:rPr>
          <w:b/>
          <w:bCs/>
        </w:rPr>
        <w:t>Terrain</w:t>
      </w:r>
      <w:r w:rsidRPr="00271B3C">
        <w:t xml:space="preserve"> or location</w:t>
      </w:r>
      <w:r w:rsidR="00635B89">
        <w:t>.</w:t>
      </w:r>
    </w:p>
    <w:bookmarkEnd w:id="1"/>
    <w:p w14:paraId="2DBC3C16" w14:textId="7CAC75EE" w:rsidR="00271B3C" w:rsidRPr="00271B3C" w:rsidRDefault="000E6D34" w:rsidP="005157B9">
      <w:r w:rsidRPr="00BB0680">
        <w:rPr>
          <w:rStyle w:val="dataterm2"/>
        </w:rPr>
        <w:t>Subtypes</w:t>
      </w:r>
      <w:r>
        <w:rPr>
          <w:rFonts w:ascii="Franklin Gothic Medium Cond" w:hAnsi="Franklin Gothic Medium Cond"/>
          <w:b/>
          <w:bCs/>
          <w:color w:val="EC7320"/>
          <w:spacing w:val="4"/>
        </w:rPr>
        <w:t xml:space="preserve">: </w:t>
      </w:r>
      <w:r>
        <w:t xml:space="preserve">subject, </w:t>
      </w:r>
      <w:r w:rsidR="00275741">
        <w:t>elaboration</w:t>
      </w:r>
      <w:r>
        <w:t>s, action, item, terrain.</w:t>
      </w:r>
      <w:r>
        <w:rPr>
          <w:rFonts w:ascii="Franklin Gothic Medium Cond" w:hAnsi="Franklin Gothic Medium Cond"/>
          <w:b/>
          <w:bCs/>
          <w:color w:val="EC7320"/>
          <w:spacing w:val="4"/>
        </w:rPr>
        <w:br/>
      </w:r>
      <w:r w:rsidR="00271B3C" w:rsidRPr="00BB0680">
        <w:rPr>
          <w:rStyle w:val="dataterm2"/>
        </w:rPr>
        <w:t>Synonyms</w:t>
      </w:r>
      <w:r w:rsidR="00271B3C" w:rsidRPr="00232C18">
        <w:t>:</w:t>
      </w:r>
      <w:r w:rsidR="00271B3C">
        <w:t xml:space="preserve"> image components</w:t>
      </w:r>
      <w:r w:rsidR="00635B89">
        <w:t>, visual components.</w:t>
      </w:r>
      <w:r w:rsidR="00271B3C">
        <w:br/>
      </w:r>
      <w:r w:rsidR="00271B3C" w:rsidRPr="00BB0680">
        <w:rPr>
          <w:rStyle w:val="dataterm2"/>
        </w:rPr>
        <w:t>Examples</w:t>
      </w:r>
      <w:r w:rsidR="00271B3C" w:rsidRPr="00232C18">
        <w:t>:</w:t>
      </w:r>
      <w:r w:rsidR="00271B3C">
        <w:t xml:space="preserve"> </w:t>
      </w:r>
      <w:r w:rsidR="00EC577D">
        <w:t xml:space="preserve">Frizzy-haired (E) Albert Einstein (S) is writing formulas with chalk </w:t>
      </w:r>
      <w:r w:rsidR="000A4BDC">
        <w:t xml:space="preserve">(A) </w:t>
      </w:r>
      <w:r w:rsidR="00EC577D">
        <w:t>on a blackboard (I) in the front of a classroom (</w:t>
      </w:r>
      <w:r w:rsidR="000A4BDC">
        <w:t>T</w:t>
      </w:r>
      <w:r w:rsidR="00EC577D">
        <w:t>).</w:t>
      </w:r>
    </w:p>
    <w:p w14:paraId="3CAF00CF" w14:textId="4E63F2F0" w:rsidR="005157B9" w:rsidRPr="0086722A" w:rsidRDefault="005157B9" w:rsidP="005157B9">
      <w:r>
        <w:rPr>
          <w:rFonts w:ascii="Verdana" w:hAnsi="Verdana"/>
          <w:b/>
          <w:bCs/>
          <w:color w:val="C45911" w:themeColor="accent2" w:themeShade="BF"/>
        </w:rPr>
        <w:t xml:space="preserve">sentence – </w:t>
      </w:r>
      <w:r w:rsidR="0086722A">
        <w:t xml:space="preserve">see </w:t>
      </w:r>
      <w:r w:rsidR="0086722A" w:rsidRPr="0086722A">
        <w:rPr>
          <w:rStyle w:val="dataterm2"/>
        </w:rPr>
        <w:t>visual sentence</w:t>
      </w:r>
      <w:r w:rsidR="0086722A">
        <w:t>.</w:t>
      </w:r>
    </w:p>
    <w:p w14:paraId="627CF531" w14:textId="5B1F7E0A" w:rsidR="00A1148A" w:rsidRPr="00A1148A" w:rsidRDefault="00A1148A" w:rsidP="007D4E5E">
      <w:r>
        <w:rPr>
          <w:rFonts w:ascii="Verdana" w:hAnsi="Verdana"/>
          <w:b/>
          <w:bCs/>
          <w:color w:val="C45911" w:themeColor="accent2" w:themeShade="BF"/>
        </w:rPr>
        <w:t>songline –</w:t>
      </w:r>
      <w:r>
        <w:t xml:space="preserve"> the visual and auditory system of the indigenous Australians of journeys developed out of generations of dreamings to store knowledge about their land and people. Lynne Kelly’s </w:t>
      </w:r>
      <w:r>
        <w:rPr>
          <w:i/>
          <w:iCs/>
        </w:rPr>
        <w:t>Songlines</w:t>
      </w:r>
      <w:r>
        <w:t xml:space="preserve"> goes into depth about these memory systems.</w:t>
      </w:r>
      <w:r w:rsidR="007410D3">
        <w:br/>
      </w:r>
      <w:r w:rsidR="007410D3" w:rsidRPr="007410D3">
        <w:rPr>
          <w:rStyle w:val="dataterm2"/>
        </w:rPr>
        <w:t>Synonyms</w:t>
      </w:r>
      <w:r w:rsidR="007410D3">
        <w:t xml:space="preserve">: </w:t>
      </w:r>
      <w:r w:rsidR="00F00D8A">
        <w:t>journey.</w:t>
      </w:r>
      <w:r>
        <w:br/>
      </w:r>
      <w:r w:rsidRPr="00A1148A">
        <w:rPr>
          <w:rStyle w:val="dataterm2"/>
        </w:rPr>
        <w:t>Examples</w:t>
      </w:r>
      <w:r>
        <w:t xml:space="preserve">: </w:t>
      </w:r>
      <w:r w:rsidRPr="00A1148A">
        <w:t>https://www.deadlystory.com/page/culture/Life_Lore/Songlines</w:t>
      </w:r>
      <w:r w:rsidR="005A740D">
        <w:t>.</w:t>
      </w:r>
    </w:p>
    <w:p w14:paraId="7417FB73" w14:textId="7A40DD84" w:rsidR="00232C18" w:rsidRPr="00232C18" w:rsidRDefault="00232C18" w:rsidP="007D4E5E">
      <w:r w:rsidRPr="00232C18">
        <w:rPr>
          <w:rFonts w:ascii="Verdana" w:hAnsi="Verdana"/>
          <w:b/>
          <w:bCs/>
          <w:color w:val="C45911" w:themeColor="accent2" w:themeShade="BF"/>
        </w:rPr>
        <w:t>soundalike</w:t>
      </w:r>
      <w:r w:rsidRPr="00232C18">
        <w:t>: a</w:t>
      </w:r>
      <w:r w:rsidR="00502887">
        <w:t xml:space="preserve"> </w:t>
      </w:r>
      <w:r w:rsidR="00BB0680">
        <w:t>translation</w:t>
      </w:r>
      <w:r w:rsidR="00502887">
        <w:t xml:space="preserve"> of </w:t>
      </w:r>
      <w:r w:rsidR="001D12F3">
        <w:t xml:space="preserve">word sounds </w:t>
      </w:r>
      <w:r w:rsidR="00551436">
        <w:t>to</w:t>
      </w:r>
      <w:r w:rsidR="001D12F3">
        <w:t xml:space="preserve"> related sounds to create a better memory image</w:t>
      </w:r>
      <w:r w:rsidRPr="00232C18">
        <w:t>.</w:t>
      </w:r>
      <w:r w:rsidR="00C656FF">
        <w:t xml:space="preserve"> John of Garland first suggested using similar sounds to relate the unfamiliar to the familiar</w:t>
      </w:r>
      <w:r w:rsidR="008E09CC">
        <w:t xml:space="preserve"> and is popular today for learning foreign language words.</w:t>
      </w:r>
      <w:r w:rsidRPr="00232C18">
        <w:br/>
      </w:r>
      <w:r w:rsidRPr="00BB0680">
        <w:rPr>
          <w:rStyle w:val="dataterm2"/>
        </w:rPr>
        <w:t>Synonyms</w:t>
      </w:r>
      <w:r w:rsidRPr="00232C18">
        <w:t xml:space="preserve">: </w:t>
      </w:r>
      <w:r w:rsidR="00252F1E">
        <w:t>s</w:t>
      </w:r>
      <w:r w:rsidRPr="00232C18">
        <w:t xml:space="preserve">ubstitute </w:t>
      </w:r>
      <w:r w:rsidR="00252F1E">
        <w:t>w</w:t>
      </w:r>
      <w:r w:rsidRPr="00232C18">
        <w:t>ord, audionym (Dean Vaughn)</w:t>
      </w:r>
      <w:r w:rsidR="00AF4DD8">
        <w:t>, keyword method</w:t>
      </w:r>
      <w:r w:rsidR="00947342">
        <w:t>, homophony.</w:t>
      </w:r>
      <w:r w:rsidR="007D4E5E">
        <w:br/>
      </w:r>
      <w:r w:rsidR="007D4E5E" w:rsidRPr="00BB0680">
        <w:rPr>
          <w:rStyle w:val="dataterm2"/>
        </w:rPr>
        <w:t>Examples</w:t>
      </w:r>
      <w:r w:rsidR="007D4E5E" w:rsidRPr="00232C18">
        <w:t xml:space="preserve">: </w:t>
      </w:r>
      <w:r w:rsidR="001D12F3">
        <w:t>Washington = washing a ton of clothes.</w:t>
      </w:r>
    </w:p>
    <w:p w14:paraId="1598620E" w14:textId="5431AF28" w:rsidR="00BC20A9" w:rsidRDefault="00C273FC" w:rsidP="00BC20A9">
      <w:r w:rsidRPr="00232C18">
        <w:rPr>
          <w:rFonts w:ascii="Verdana" w:hAnsi="Verdana"/>
          <w:b/>
          <w:bCs/>
          <w:color w:val="C45911" w:themeColor="accent2" w:themeShade="BF"/>
        </w:rPr>
        <w:t>story</w:t>
      </w:r>
      <w:r>
        <w:rPr>
          <w:b/>
          <w:bCs/>
        </w:rPr>
        <w:t xml:space="preserve"> </w:t>
      </w:r>
      <w:r w:rsidRPr="00232C18">
        <w:rPr>
          <w:b/>
          <w:bCs/>
        </w:rPr>
        <w:t xml:space="preserve">– </w:t>
      </w:r>
      <w:r>
        <w:t>a type of visual memory system where i</w:t>
      </w:r>
      <w:r w:rsidRPr="00E83F3D">
        <w:t>mages use relevant narrative logic driven by subjects.</w:t>
      </w:r>
      <w:r>
        <w:t xml:space="preserve"> </w:t>
      </w:r>
      <w:r w:rsidR="00BC20A9">
        <w:t>It uses</w:t>
      </w:r>
      <w:r>
        <w:t xml:space="preserve"> </w:t>
      </w:r>
      <w:r w:rsidR="00BC20A9">
        <w:t>s</w:t>
      </w:r>
      <w:r w:rsidR="00001749">
        <w:t xml:space="preserve">ubject </w:t>
      </w:r>
      <w:r w:rsidR="00BC20A9">
        <w:t xml:space="preserve">connectors in a </w:t>
      </w:r>
      <w:r>
        <w:t>narrative traversal.</w:t>
      </w:r>
      <w:r w:rsidRPr="00232C18">
        <w:br/>
      </w:r>
      <w:r w:rsidRPr="00551436">
        <w:rPr>
          <w:rStyle w:val="dataterm2"/>
        </w:rPr>
        <w:t>Synonyms</w:t>
      </w:r>
      <w:r w:rsidRPr="00232C18">
        <w:t>:</w:t>
      </w:r>
      <w:r>
        <w:t xml:space="preserve"> Ceremony, liturgy, literature, film, sequential art.</w:t>
      </w:r>
      <w:r w:rsidR="00BC20A9" w:rsidRPr="00BC20A9">
        <w:t xml:space="preserve"> </w:t>
      </w:r>
      <w:r w:rsidR="00BC20A9">
        <w:t>Improvisation, freestyle rap, fanciful tale, tall tale</w:t>
      </w:r>
      <w:r w:rsidR="00A47249">
        <w:t>, protagonist driven narrative.</w:t>
      </w:r>
      <w:r>
        <w:br/>
      </w:r>
      <w:r w:rsidRPr="00551436">
        <w:rPr>
          <w:rStyle w:val="dataterm2"/>
        </w:rPr>
        <w:t>Examples</w:t>
      </w:r>
      <w:r w:rsidRPr="00232C18">
        <w:t xml:space="preserve">: </w:t>
      </w:r>
      <w:r>
        <w:t xml:space="preserve">The Iliad, The Godfather, the Latin Mass, the </w:t>
      </w:r>
      <w:r w:rsidRPr="000351B0">
        <w:t>Bayeux Tapestry</w:t>
      </w:r>
      <w:r>
        <w:t>, totem poles.</w:t>
      </w:r>
      <w:r w:rsidR="00BC20A9" w:rsidRPr="00232C18">
        <w:t xml:space="preserve"> </w:t>
      </w:r>
      <w:r w:rsidR="00BC20A9">
        <w:t xml:space="preserve">A ball rolls over Albert Einstein in his classroom, who gets up and brushes off the crushed elves on his clothes. Paul Bunyan’s tall tales like </w:t>
      </w:r>
      <w:hyperlink r:id="rId11" w:history="1">
        <w:r w:rsidR="00BC20A9">
          <w:rPr>
            <w:rStyle w:val="Hyperlink"/>
          </w:rPr>
          <w:t>Babe t</w:t>
        </w:r>
        <w:r w:rsidR="00BC20A9" w:rsidRPr="006318E6">
          <w:rPr>
            <w:rStyle w:val="Hyperlink"/>
          </w:rPr>
          <w:t>he Blue Ox</w:t>
        </w:r>
      </w:hyperlink>
      <w:r w:rsidR="00BC20A9">
        <w:t>. This is the House that Jack Built.</w:t>
      </w:r>
    </w:p>
    <w:p w14:paraId="77F0089D" w14:textId="678AD35B" w:rsidR="007F0039" w:rsidRDefault="007F0039" w:rsidP="00C273FC">
      <w:r w:rsidRPr="007F0039">
        <w:rPr>
          <w:rStyle w:val="dataterm"/>
        </w:rPr>
        <w:lastRenderedPageBreak/>
        <w:t>subject</w:t>
      </w:r>
      <w:r>
        <w:t xml:space="preserve"> - one of the three basic visual data types and therefore one of the five visual data types defined in the SEA-IT set for composing visual sentences. The subject initiates action against an item.</w:t>
      </w:r>
      <w:r w:rsidR="00D706EC">
        <w:t xml:space="preserve"> The only difference between a subject and an item is that the subject must have the capability to perform an action.</w:t>
      </w:r>
      <w:r w:rsidR="00863EFC">
        <w:br/>
      </w:r>
      <w:r w:rsidR="00863EFC" w:rsidRPr="00551436">
        <w:rPr>
          <w:rStyle w:val="dataterm2"/>
        </w:rPr>
        <w:t>Synonyms</w:t>
      </w:r>
      <w:r w:rsidR="00863EFC" w:rsidRPr="00232C18">
        <w:t>:</w:t>
      </w:r>
      <w:r w:rsidR="00863EFC">
        <w:t xml:space="preserve"> </w:t>
      </w:r>
      <w:r w:rsidR="0031444C">
        <w:t xml:space="preserve">noun, </w:t>
      </w:r>
      <w:r w:rsidR="00863EFC">
        <w:t>person, party, superhero, god, animated object.</w:t>
      </w:r>
      <w:r w:rsidR="00863EFC">
        <w:br/>
      </w:r>
      <w:r w:rsidR="00863EFC" w:rsidRPr="00863EFC">
        <w:rPr>
          <w:rStyle w:val="dataterm2"/>
        </w:rPr>
        <w:t>Examples</w:t>
      </w:r>
      <w:r w:rsidR="00863EFC">
        <w:t>: you, General Motors, Superman, Zeus, an angry orange.</w:t>
      </w:r>
    </w:p>
    <w:p w14:paraId="5ABAEF66" w14:textId="50077F5A" w:rsidR="005137E6" w:rsidRPr="005137E6" w:rsidRDefault="005137E6" w:rsidP="00330308">
      <w:r>
        <w:rPr>
          <w:rStyle w:val="dataterm"/>
        </w:rPr>
        <w:t xml:space="preserve">substitute sentence - </w:t>
      </w:r>
      <w:r>
        <w:t xml:space="preserve">a </w:t>
      </w:r>
      <w:r w:rsidR="002E1484">
        <w:t>type of visualizing word sequences by</w:t>
      </w:r>
      <w:r>
        <w:t xml:space="preserve"> substituting words with the same initial letter</w:t>
      </w:r>
      <w:r w:rsidR="003C27F2">
        <w:t xml:space="preserve"> or syllable</w:t>
      </w:r>
      <w:r>
        <w:t xml:space="preserve"> to form a grammatically correct sentence.</w:t>
      </w:r>
      <w:r>
        <w:br/>
      </w:r>
      <w:r w:rsidRPr="005137E6">
        <w:rPr>
          <w:rStyle w:val="dataterm2"/>
        </w:rPr>
        <w:t>Synonyms</w:t>
      </w:r>
      <w:r>
        <w:t>: Sentence method</w:t>
      </w:r>
      <w:r w:rsidR="003C27F2">
        <w:t xml:space="preserve">, </w:t>
      </w:r>
      <w:proofErr w:type="spellStart"/>
      <w:r w:rsidR="003C27F2" w:rsidRPr="003C27F2">
        <w:rPr>
          <w:i/>
          <w:iCs/>
        </w:rPr>
        <w:t>memoria</w:t>
      </w:r>
      <w:proofErr w:type="spellEnd"/>
      <w:r w:rsidR="003C27F2" w:rsidRPr="003C27F2">
        <w:rPr>
          <w:i/>
          <w:iCs/>
        </w:rPr>
        <w:t xml:space="preserve"> </w:t>
      </w:r>
      <w:proofErr w:type="spellStart"/>
      <w:r w:rsidR="003C27F2" w:rsidRPr="003C27F2">
        <w:rPr>
          <w:i/>
          <w:iCs/>
        </w:rPr>
        <w:t>sillabarum</w:t>
      </w:r>
      <w:proofErr w:type="spellEnd"/>
      <w:r>
        <w:br/>
      </w:r>
      <w:r w:rsidRPr="005137E6">
        <w:rPr>
          <w:rStyle w:val="dataterm2"/>
        </w:rPr>
        <w:t>Examples</w:t>
      </w:r>
      <w:r>
        <w:t xml:space="preserve">: </w:t>
      </w:r>
      <w:r w:rsidRPr="005137E6">
        <w:t>Mercury, Venus, Earth, Mars, Jupiter, Saturn, Uranus, Neptune, and sometimes Pluto</w:t>
      </w:r>
      <w:r>
        <w:t xml:space="preserve"> = </w:t>
      </w:r>
      <w:r w:rsidRPr="005137E6">
        <w:t>My Very Excellent Mother Just Served Us N</w:t>
      </w:r>
      <w:r>
        <w:t>ine Pizzas</w:t>
      </w:r>
      <w:r w:rsidR="003C27F2">
        <w:t xml:space="preserve">. </w:t>
      </w:r>
      <w:r w:rsidR="003C27F2" w:rsidRPr="003C27F2">
        <w:t>Arizona, New Mexico, Colorado, Utah, Nevada, Idaho, Montana, Wyoming</w:t>
      </w:r>
      <w:r w:rsidR="003C27F2">
        <w:t xml:space="preserve"> = </w:t>
      </w:r>
      <w:proofErr w:type="spellStart"/>
      <w:r w:rsidR="003C27F2" w:rsidRPr="003C27F2">
        <w:t>Aeronomica</w:t>
      </w:r>
      <w:proofErr w:type="spellEnd"/>
      <w:r w:rsidR="003C27F2" w:rsidRPr="003C27F2">
        <w:t xml:space="preserve"> University of Mowing</w:t>
      </w:r>
    </w:p>
    <w:p w14:paraId="0CAA065B" w14:textId="4B9CD597" w:rsidR="00330308" w:rsidRPr="00232C18" w:rsidRDefault="00330308" w:rsidP="00330308">
      <w:r w:rsidRPr="00330308">
        <w:rPr>
          <w:rStyle w:val="dataterm"/>
        </w:rPr>
        <w:t>subtizing</w:t>
      </w:r>
      <w:r>
        <w:t xml:space="preserve"> - </w:t>
      </w:r>
      <w:r w:rsidRPr="00330308">
        <w:t>the ability to quickly grasp how many items there are in your visual field without counting.</w:t>
      </w:r>
      <w:r w:rsidR="00527C72">
        <w:br/>
      </w:r>
      <w:r w:rsidR="00527C72" w:rsidRPr="005137E6">
        <w:rPr>
          <w:rStyle w:val="dataterm2"/>
        </w:rPr>
        <w:t>Synonyms</w:t>
      </w:r>
      <w:r w:rsidR="00527C72" w:rsidRPr="005137E6">
        <w:t>: visual perception chunking</w:t>
      </w:r>
      <w:r w:rsidR="006B1AF7" w:rsidRPr="005137E6">
        <w:t>.</w:t>
      </w:r>
      <w:r w:rsidR="00527C72" w:rsidRPr="005137E6">
        <w:br/>
      </w:r>
      <w:r w:rsidR="00527C72" w:rsidRPr="00527C72">
        <w:rPr>
          <w:rStyle w:val="dataterm2"/>
        </w:rPr>
        <w:t>Examples</w:t>
      </w:r>
      <w:r w:rsidR="00527C72">
        <w:t xml:space="preserve">: seeing five fingers on a hand, not being </w:t>
      </w:r>
      <w:r w:rsidR="00A160C3">
        <w:t xml:space="preserve">able to </w:t>
      </w:r>
      <w:r w:rsidR="00527C72">
        <w:t xml:space="preserve">know in a glance there are nine </w:t>
      </w:r>
      <w:r w:rsidR="00551436">
        <w:t>marbles</w:t>
      </w:r>
      <w:r w:rsidR="00527C72">
        <w:t xml:space="preserve"> on the floor.</w:t>
      </w:r>
    </w:p>
    <w:p w14:paraId="483C771E" w14:textId="3278BBF1" w:rsidR="00636BA1" w:rsidRPr="00636BA1" w:rsidRDefault="00636BA1" w:rsidP="00636BA1">
      <w:bookmarkStart w:id="2" w:name="_Hlk72063670"/>
      <w:r>
        <w:rPr>
          <w:rFonts w:ascii="Verdana" w:hAnsi="Verdana"/>
          <w:b/>
          <w:bCs/>
          <w:color w:val="C45911" w:themeColor="accent2" w:themeShade="BF"/>
        </w:rPr>
        <w:t xml:space="preserve">synced peg </w:t>
      </w:r>
      <w:r>
        <w:t>– a set of pegs that have one or more related set of pegs based on the anchor</w:t>
      </w:r>
      <w:r w:rsidR="003F3031">
        <w:t xml:space="preserve"> peg type.</w:t>
      </w:r>
      <w:r w:rsidR="005203F2">
        <w:t xml:space="preserve"> The PAO system is the main type of synced peg system.</w:t>
      </w:r>
      <w:r>
        <w:br/>
      </w:r>
      <w:r w:rsidRPr="003F3031">
        <w:rPr>
          <w:rStyle w:val="dataterm2"/>
        </w:rPr>
        <w:t>Synonyms</w:t>
      </w:r>
      <w:r>
        <w:t>:</w:t>
      </w:r>
      <w:r w:rsidR="003F3031">
        <w:t xml:space="preserve"> matched pegs.</w:t>
      </w:r>
      <w:r>
        <w:br/>
      </w:r>
      <w:r w:rsidRPr="003F3031">
        <w:rPr>
          <w:rStyle w:val="dataterm2"/>
        </w:rPr>
        <w:t>Examples</w:t>
      </w:r>
      <w:r>
        <w:t xml:space="preserve">: </w:t>
      </w:r>
      <w:r w:rsidR="003F3031">
        <w:t xml:space="preserve">the PA system, </w:t>
      </w:r>
      <w:r>
        <w:t>the PAO system</w:t>
      </w:r>
      <w:r w:rsidR="003F3031">
        <w:t>, the PAIL or COAL system.</w:t>
      </w:r>
    </w:p>
    <w:p w14:paraId="438D6F4C" w14:textId="7A83F1C0" w:rsidR="00A24E2E" w:rsidRPr="00FC677C" w:rsidRDefault="00A24E2E" w:rsidP="00A24E2E">
      <w:r>
        <w:rPr>
          <w:rFonts w:ascii="Verdana" w:hAnsi="Verdana"/>
          <w:b/>
          <w:bCs/>
          <w:color w:val="C45911" w:themeColor="accent2" w:themeShade="BF"/>
        </w:rPr>
        <w:t xml:space="preserve">system maturity level – </w:t>
      </w:r>
      <w:r>
        <w:t>expresses the level of certainty that the knowledge to be stored in a memory system will not be changed in the future and the system will not be altered. New information is initially stored in a system based on experience and then gradually uses traversals from a creative description to a more believable narrative style and finally into understood rules that must be followed. The type of system may get more complex over time as other systems or other rules are blended in.</w:t>
      </w:r>
      <w:r w:rsidR="00307E1D">
        <w:t xml:space="preserve"> The system may be at a maturity level from a completely known set of information, or a static system used for teaching, or continually changing set of information and improving system, or a dynamic system used while learning and creating the system.</w:t>
      </w:r>
      <w:r>
        <w:br/>
      </w:r>
      <w:r w:rsidRPr="00F26A01">
        <w:rPr>
          <w:rStyle w:val="dataterm2"/>
        </w:rPr>
        <w:t>Synonyms</w:t>
      </w:r>
      <w:r>
        <w:t xml:space="preserve">: </w:t>
      </w:r>
      <w:r w:rsidR="00F26A01">
        <w:t>stability</w:t>
      </w:r>
      <w:r>
        <w:br/>
      </w:r>
      <w:r w:rsidRPr="00F26A01">
        <w:rPr>
          <w:rStyle w:val="dataterm2"/>
        </w:rPr>
        <w:t>Examples</w:t>
      </w:r>
      <w:r>
        <w:t xml:space="preserve">: </w:t>
      </w:r>
      <w:r w:rsidR="00F26A01">
        <w:t xml:space="preserve">countries of the world for my first memory palace became a great place to store information about the foods of each country in their own palace where </w:t>
      </w:r>
      <w:r w:rsidR="00CD25FE">
        <w:t xml:space="preserve">restaurants and </w:t>
      </w:r>
      <w:r w:rsidR="00F26A01">
        <w:t xml:space="preserve">chefs were </w:t>
      </w:r>
      <w:r w:rsidR="00CD25FE">
        <w:t xml:space="preserve">also </w:t>
      </w:r>
      <w:r w:rsidR="00F26A01">
        <w:t>added.</w:t>
      </w:r>
    </w:p>
    <w:p w14:paraId="31F01517" w14:textId="77777777" w:rsidR="00D55FB1" w:rsidRDefault="00D55FB1" w:rsidP="00D55FB1">
      <w:pPr>
        <w:pStyle w:val="Heading2"/>
      </w:pPr>
      <w:r>
        <w:t>T</w:t>
      </w:r>
    </w:p>
    <w:p w14:paraId="12CAE8A8" w14:textId="7C3F5629" w:rsidR="00232C18" w:rsidRPr="002D3B58" w:rsidRDefault="00232C18" w:rsidP="006E0633">
      <w:r w:rsidRPr="00232C18">
        <w:rPr>
          <w:rFonts w:ascii="Verdana" w:hAnsi="Verdana"/>
          <w:b/>
          <w:bCs/>
          <w:color w:val="C45911" w:themeColor="accent2" w:themeShade="BF"/>
        </w:rPr>
        <w:t>tautology</w:t>
      </w:r>
      <w:r w:rsidRPr="00232C18">
        <w:t xml:space="preserve"> - saying the same thing twice in different words.</w:t>
      </w:r>
      <w:r w:rsidR="002D3B58">
        <w:br/>
      </w:r>
      <w:r w:rsidR="00FF0197" w:rsidRPr="00551436">
        <w:rPr>
          <w:rStyle w:val="dataterm2"/>
        </w:rPr>
        <w:t>Synonyms</w:t>
      </w:r>
      <w:r w:rsidR="00FF0197" w:rsidRPr="00232C18">
        <w:t xml:space="preserve">: </w:t>
      </w:r>
      <w:r w:rsidR="00FF0197">
        <w:t>synonym.</w:t>
      </w:r>
      <w:r w:rsidR="00FF0197">
        <w:br/>
      </w:r>
      <w:r w:rsidR="002D3B58" w:rsidRPr="001C4190">
        <w:rPr>
          <w:rStyle w:val="dataterm2"/>
        </w:rPr>
        <w:t>Examples</w:t>
      </w:r>
      <w:r w:rsidR="002D3B58">
        <w:rPr>
          <w:rStyle w:val="dataterm2"/>
        </w:rPr>
        <w:t xml:space="preserve">: </w:t>
      </w:r>
      <w:r w:rsidR="002D3B58">
        <w:t xml:space="preserve">First president and George Washington, the apple </w:t>
      </w:r>
      <w:r w:rsidR="00C32948">
        <w:t>state,</w:t>
      </w:r>
      <w:r w:rsidR="002D3B58">
        <w:t xml:space="preserve"> and the state of Washington.</w:t>
      </w:r>
    </w:p>
    <w:bookmarkEnd w:id="2"/>
    <w:p w14:paraId="5A03D804" w14:textId="19A56A7B" w:rsidR="002B5E42" w:rsidRDefault="00830F0C" w:rsidP="002B5E42">
      <w:r w:rsidRPr="00830F0C">
        <w:rPr>
          <w:rStyle w:val="dataterm"/>
        </w:rPr>
        <w:t>terrain</w:t>
      </w:r>
      <w:r>
        <w:t xml:space="preserve"> – one of the three basic visual data types and therefore one of the five visual data types defined in the SEA-IT set for composing visual sentences.</w:t>
      </w:r>
      <w:r>
        <w:br/>
      </w:r>
      <w:r w:rsidRPr="00551436">
        <w:rPr>
          <w:rStyle w:val="dataterm2"/>
        </w:rPr>
        <w:t>Synonyms</w:t>
      </w:r>
      <w:r>
        <w:rPr>
          <w:rFonts w:ascii="Franklin Gothic Medium Cond" w:hAnsi="Franklin Gothic Medium Cond"/>
          <w:b/>
          <w:bCs/>
          <w:color w:val="EC7320"/>
          <w:spacing w:val="4"/>
        </w:rPr>
        <w:t xml:space="preserve">: </w:t>
      </w:r>
      <w:r>
        <w:t>location</w:t>
      </w:r>
      <w:r w:rsidR="007E33DB">
        <w:t>, background</w:t>
      </w:r>
      <w:r w:rsidR="002B5E42">
        <w:t xml:space="preserve">, </w:t>
      </w:r>
      <w:r w:rsidR="002B5E42" w:rsidRPr="00232C18">
        <w:t xml:space="preserve">the context, the environment, a theme, a stage, </w:t>
      </w:r>
      <w:r w:rsidR="002B5E42">
        <w:t>scenery.</w:t>
      </w:r>
      <w:r>
        <w:br/>
      </w:r>
      <w:r w:rsidRPr="00830F0C">
        <w:rPr>
          <w:rStyle w:val="dataterm2"/>
        </w:rPr>
        <w:t>Examples</w:t>
      </w:r>
      <w:r>
        <w:t>: your house, the Colosseum, the soccer field next to the school</w:t>
      </w:r>
      <w:r w:rsidR="002B5E42">
        <w:t>, a shopping mall, a hospital, a church building, a park, under the ocean, a long time ago in a galaxy far, far away.</w:t>
      </w:r>
    </w:p>
    <w:p w14:paraId="1B59589F" w14:textId="6850609C" w:rsidR="001C4190" w:rsidRPr="001C4190" w:rsidRDefault="001C4190" w:rsidP="006E0633">
      <w:r>
        <w:rPr>
          <w:rFonts w:ascii="Verdana" w:hAnsi="Verdana"/>
          <w:b/>
          <w:bCs/>
          <w:color w:val="C45911" w:themeColor="accent2" w:themeShade="BF"/>
        </w:rPr>
        <w:lastRenderedPageBreak/>
        <w:t>traversal rule</w:t>
      </w:r>
      <w:r>
        <w:t xml:space="preserve"> –</w:t>
      </w:r>
      <w:r w:rsidR="00D04B60">
        <w:t xml:space="preserve">a rule </w:t>
      </w:r>
      <w:r>
        <w:t xml:space="preserve">for recalling the order of </w:t>
      </w:r>
      <w:r w:rsidR="00970804">
        <w:t xml:space="preserve">the pegs used in storing </w:t>
      </w:r>
      <w:r>
        <w:t xml:space="preserve">a sequence of </w:t>
      </w:r>
      <w:r w:rsidR="0005008B">
        <w:t>memory image</w:t>
      </w:r>
      <w:r>
        <w:t>s.</w:t>
      </w:r>
      <w:r w:rsidR="006F0EAB">
        <w:br/>
      </w:r>
      <w:r w:rsidR="006F0EAB" w:rsidRPr="00551436">
        <w:rPr>
          <w:rStyle w:val="dataterm2"/>
        </w:rPr>
        <w:t>Synonyms</w:t>
      </w:r>
      <w:r w:rsidR="006F0EAB" w:rsidRPr="00232C18">
        <w:t>:</w:t>
      </w:r>
      <w:r w:rsidR="006F0EAB">
        <w:t xml:space="preserve"> direction</w:t>
      </w:r>
      <w:r w:rsidR="002925CA">
        <w:t>, increment method</w:t>
      </w:r>
      <w:r w:rsidR="00595C94">
        <w:t>, peg order</w:t>
      </w:r>
      <w:r w:rsidR="00D04B60">
        <w:t>.</w:t>
      </w:r>
      <w:r>
        <w:br/>
      </w:r>
      <w:r w:rsidRPr="001C4190">
        <w:rPr>
          <w:rStyle w:val="dataterm2"/>
        </w:rPr>
        <w:t>Examples</w:t>
      </w:r>
      <w:r>
        <w:t xml:space="preserve">: </w:t>
      </w:r>
      <w:r w:rsidR="00EA46F7">
        <w:t xml:space="preserve">alphabetic, numeric, </w:t>
      </w:r>
      <w:r>
        <w:t>small to large, left to right, low to high pitch, clockwise.</w:t>
      </w:r>
    </w:p>
    <w:p w14:paraId="3F6CE15F" w14:textId="1995033C" w:rsidR="00232C18" w:rsidRPr="00232C18" w:rsidRDefault="00232C18" w:rsidP="006E0633">
      <w:r w:rsidRPr="00232C18">
        <w:rPr>
          <w:rFonts w:ascii="Verdana" w:hAnsi="Verdana"/>
          <w:b/>
          <w:bCs/>
          <w:color w:val="C45911" w:themeColor="accent2" w:themeShade="BF"/>
        </w:rPr>
        <w:t xml:space="preserve">traversal </w:t>
      </w:r>
      <w:r w:rsidR="002608C9">
        <w:rPr>
          <w:rFonts w:ascii="Verdana" w:hAnsi="Verdana"/>
          <w:b/>
          <w:bCs/>
          <w:color w:val="C45911" w:themeColor="accent2" w:themeShade="BF"/>
        </w:rPr>
        <w:t xml:space="preserve">method </w:t>
      </w:r>
      <w:r w:rsidRPr="00232C18">
        <w:t>– a</w:t>
      </w:r>
      <w:r w:rsidR="00551436">
        <w:t xml:space="preserve">n association </w:t>
      </w:r>
      <w:r w:rsidR="002608C9">
        <w:t>of</w:t>
      </w:r>
      <w:r w:rsidR="00551436">
        <w:t xml:space="preserve"> visual sentences</w:t>
      </w:r>
      <w:r w:rsidRPr="00232C18">
        <w:t xml:space="preserve"> so that all </w:t>
      </w:r>
      <w:r w:rsidR="009B212F">
        <w:t>of them</w:t>
      </w:r>
      <w:r w:rsidRPr="00232C18">
        <w:t xml:space="preserve"> can be completely recalled.</w:t>
      </w:r>
      <w:r w:rsidRPr="00232C18">
        <w:br/>
      </w:r>
      <w:r w:rsidR="00B43AEE" w:rsidRPr="001A5286">
        <w:rPr>
          <w:rStyle w:val="dataterm2"/>
        </w:rPr>
        <w:t>Subtypes</w:t>
      </w:r>
      <w:r w:rsidR="00B43AEE">
        <w:t>: narrative, rule.</w:t>
      </w:r>
      <w:r w:rsidR="00B43AEE" w:rsidRPr="00232C18">
        <w:br/>
      </w:r>
      <w:r w:rsidR="00013C84" w:rsidRPr="00551436">
        <w:rPr>
          <w:rStyle w:val="dataterm2"/>
        </w:rPr>
        <w:t>Synonyms</w:t>
      </w:r>
      <w:r w:rsidR="00013C84" w:rsidRPr="00232C18">
        <w:t xml:space="preserve">: </w:t>
      </w:r>
      <w:r w:rsidR="00013C84">
        <w:t>completeness test</w:t>
      </w:r>
      <w:r w:rsidR="002279EE">
        <w:t xml:space="preserve">, </w:t>
      </w:r>
      <w:r w:rsidR="007C4B8C">
        <w:t xml:space="preserve">linking </w:t>
      </w:r>
      <w:r w:rsidR="002279EE">
        <w:t>path.</w:t>
      </w:r>
      <w:r w:rsidR="00013C84">
        <w:br/>
      </w:r>
      <w:r w:rsidRPr="00551436">
        <w:rPr>
          <w:rStyle w:val="dataterm2"/>
        </w:rPr>
        <w:t>Examples</w:t>
      </w:r>
      <w:r w:rsidRPr="00232C18">
        <w:t xml:space="preserve">: a </w:t>
      </w:r>
      <w:r w:rsidR="002608C9">
        <w:t>fairy tale</w:t>
      </w:r>
      <w:r w:rsidR="00551436">
        <w:t xml:space="preserve"> narrative</w:t>
      </w:r>
      <w:r w:rsidRPr="00232C18">
        <w:t>, a</w:t>
      </w:r>
      <w:r w:rsidR="001C4190">
        <w:t>n imposed sequence</w:t>
      </w:r>
      <w:r w:rsidR="00551436">
        <w:t xml:space="preserve"> rule</w:t>
      </w:r>
      <w:r w:rsidR="001C4190">
        <w:t xml:space="preserve">, </w:t>
      </w:r>
      <w:r w:rsidR="00551436">
        <w:t xml:space="preserve">a </w:t>
      </w:r>
      <w:r w:rsidR="002279EE">
        <w:t>hiking</w:t>
      </w:r>
      <w:r w:rsidR="001C4190">
        <w:t xml:space="preserve"> </w:t>
      </w:r>
      <w:r w:rsidR="002279EE">
        <w:t>trail</w:t>
      </w:r>
      <w:r w:rsidR="00551436">
        <w:t xml:space="preserve"> chosen path</w:t>
      </w:r>
      <w:r w:rsidRPr="00232C18">
        <w:t>.</w:t>
      </w:r>
    </w:p>
    <w:p w14:paraId="4F0ECA6F" w14:textId="0C293254" w:rsidR="00232C18" w:rsidRPr="00232C18" w:rsidRDefault="00232C18" w:rsidP="007D4E5E">
      <w:r w:rsidRPr="00232C18">
        <w:rPr>
          <w:rFonts w:ascii="Verdana" w:hAnsi="Verdana"/>
          <w:b/>
          <w:bCs/>
          <w:color w:val="C45911" w:themeColor="accent2" w:themeShade="BF"/>
        </w:rPr>
        <w:t>traverse</w:t>
      </w:r>
      <w:r w:rsidRPr="00232C18">
        <w:rPr>
          <w:b/>
          <w:bCs/>
          <w:color w:val="2E74B5" w:themeColor="accent5" w:themeShade="BF"/>
        </w:rPr>
        <w:t xml:space="preserve"> </w:t>
      </w:r>
      <w:r w:rsidRPr="00232C18">
        <w:t xml:space="preserve">– </w:t>
      </w:r>
      <w:r w:rsidR="00B629E0">
        <w:t xml:space="preserve">recalling a </w:t>
      </w:r>
      <w:r w:rsidR="0005008B">
        <w:t>memory image</w:t>
      </w:r>
      <w:r w:rsidR="008B6C56">
        <w:t xml:space="preserve"> </w:t>
      </w:r>
      <w:r w:rsidR="00B629E0">
        <w:t xml:space="preserve">based on a known </w:t>
      </w:r>
      <w:r w:rsidR="0005008B">
        <w:t>memory image</w:t>
      </w:r>
      <w:r w:rsidR="00B629E0">
        <w:t xml:space="preserve"> using</w:t>
      </w:r>
      <w:r w:rsidR="00551436">
        <w:t xml:space="preserve"> associations</w:t>
      </w:r>
      <w:r w:rsidRPr="00232C18">
        <w:t>.</w:t>
      </w:r>
      <w:r w:rsidRPr="00232C18">
        <w:br/>
      </w:r>
      <w:r w:rsidRPr="00551436">
        <w:rPr>
          <w:rStyle w:val="dataterm2"/>
        </w:rPr>
        <w:t>Synonyms</w:t>
      </w:r>
      <w:r w:rsidRPr="00232C18">
        <w:t xml:space="preserve">: changing focus, </w:t>
      </w:r>
      <w:r w:rsidR="00B0118C">
        <w:t xml:space="preserve">following the narrative, </w:t>
      </w:r>
      <w:r w:rsidRPr="00232C18">
        <w:t xml:space="preserve">moving from link to link, traveling to the next </w:t>
      </w:r>
      <w:r w:rsidR="00B0118C">
        <w:t>location</w:t>
      </w:r>
      <w:r w:rsidRPr="00232C18">
        <w:t>.</w:t>
      </w:r>
      <w:r w:rsidR="007D4E5E">
        <w:br/>
      </w:r>
      <w:r w:rsidR="007D4E5E" w:rsidRPr="00551436">
        <w:rPr>
          <w:rStyle w:val="dataterm2"/>
        </w:rPr>
        <w:t>Examples</w:t>
      </w:r>
      <w:r w:rsidR="007D4E5E" w:rsidRPr="00232C18">
        <w:t xml:space="preserve">: </w:t>
      </w:r>
      <w:r w:rsidR="00A160C3">
        <w:t>seeing a sea of apple cores and then recalling the duck sailing the ship on the sea, then recalling the man choking the duck inside his vest.</w:t>
      </w:r>
      <w:r w:rsidR="00DC4310">
        <w:t xml:space="preserve"> (Napoleon born in 1769 on Corsica.)</w:t>
      </w:r>
    </w:p>
    <w:p w14:paraId="167DBE5C" w14:textId="7A38551E" w:rsidR="00897C4F" w:rsidRPr="00AD0B7D" w:rsidRDefault="00897C4F" w:rsidP="00C575BB">
      <w:pPr>
        <w:pStyle w:val="Heading2"/>
      </w:pPr>
      <w:r w:rsidRPr="00AD0B7D">
        <w:t>V</w:t>
      </w:r>
    </w:p>
    <w:p w14:paraId="14FE8E90" w14:textId="6A0FFDE9" w:rsidR="005A430A" w:rsidRDefault="005A430A" w:rsidP="0036608A">
      <w:r>
        <w:rPr>
          <w:rStyle w:val="dataterm"/>
        </w:rPr>
        <w:t xml:space="preserve">values </w:t>
      </w:r>
      <w:r>
        <w:t>- the goals which determine the success of a memory system. The two main sets of values are usually for competition</w:t>
      </w:r>
      <w:r w:rsidR="001D1D5D">
        <w:t xml:space="preserve"> (speed, stickiness, </w:t>
      </w:r>
      <w:r w:rsidR="007858D0">
        <w:t xml:space="preserve">and </w:t>
      </w:r>
      <w:r w:rsidR="001D1D5D">
        <w:t>scale)</w:t>
      </w:r>
      <w:r>
        <w:t xml:space="preserve"> or long-term retention</w:t>
      </w:r>
      <w:r w:rsidR="001D1D5D">
        <w:t xml:space="preserve"> (stickiness, relevance, conciseness)</w:t>
      </w:r>
      <w:r>
        <w:t>.</w:t>
      </w:r>
    </w:p>
    <w:p w14:paraId="4FDC8D97" w14:textId="2CB40924" w:rsidR="0036608A" w:rsidRDefault="0036608A" w:rsidP="0036608A">
      <w:r w:rsidRPr="00B629E0">
        <w:rPr>
          <w:rStyle w:val="dataterm"/>
        </w:rPr>
        <w:t>visual</w:t>
      </w:r>
      <w:r>
        <w:rPr>
          <w:rStyle w:val="dataterm"/>
        </w:rPr>
        <w:t xml:space="preserve"> memory</w:t>
      </w:r>
      <w:r w:rsidRPr="00B629E0">
        <w:rPr>
          <w:rStyle w:val="dataterm"/>
        </w:rPr>
        <w:t xml:space="preserve"> system</w:t>
      </w:r>
      <w:r>
        <w:t xml:space="preserve"> – a method to store information in memory images </w:t>
      </w:r>
      <w:r w:rsidR="002F0DAA">
        <w:t>using a connector to</w:t>
      </w:r>
      <w:r>
        <w:t xml:space="preserve"> </w:t>
      </w:r>
      <w:r w:rsidR="002F0DAA">
        <w:t xml:space="preserve">associate sentences to </w:t>
      </w:r>
      <w:r>
        <w:t>a SEA-IT data type</w:t>
      </w:r>
      <w:r w:rsidR="00551436">
        <w:t xml:space="preserve"> (D)</w:t>
      </w:r>
      <w:r>
        <w:t>, with a traversal system</w:t>
      </w:r>
      <w:r w:rsidR="00551436">
        <w:t xml:space="preserve"> (T)</w:t>
      </w:r>
      <w:r>
        <w:t xml:space="preserve"> and using various rules. The DT of the system is an acronym that stands for the three qualities to classify a system.</w:t>
      </w:r>
      <w:r>
        <w:br/>
      </w:r>
      <w:r w:rsidRPr="0086722A">
        <w:rPr>
          <w:rStyle w:val="dataterm2"/>
        </w:rPr>
        <w:t>Subtypes</w:t>
      </w:r>
      <w:r>
        <w:t xml:space="preserve">: story, person pegs, </w:t>
      </w:r>
      <w:r w:rsidR="0087640B">
        <w:t>MacGuffin</w:t>
      </w:r>
      <w:r>
        <w:t>, object pegs, journey, palace.</w:t>
      </w:r>
      <w:r>
        <w:br/>
      </w:r>
      <w:r w:rsidRPr="00551436">
        <w:rPr>
          <w:rStyle w:val="dataterm2"/>
        </w:rPr>
        <w:t>Synonyms</w:t>
      </w:r>
      <w:r w:rsidRPr="00232C18">
        <w:t xml:space="preserve">: </w:t>
      </w:r>
      <w:r>
        <w:t>memory system.</w:t>
      </w:r>
      <w:r>
        <w:br/>
      </w:r>
      <w:r w:rsidRPr="00B629E0">
        <w:rPr>
          <w:rStyle w:val="dataterm2"/>
        </w:rPr>
        <w:t>Examples</w:t>
      </w:r>
      <w:r>
        <w:t>: PAO system, songline.</w:t>
      </w:r>
    </w:p>
    <w:p w14:paraId="635C1934" w14:textId="01029492" w:rsidR="0086722A" w:rsidRDefault="00271B3C" w:rsidP="00FC5611">
      <w:r w:rsidRPr="00271B3C">
        <w:rPr>
          <w:rStyle w:val="dataterm"/>
        </w:rPr>
        <w:t>visual</w:t>
      </w:r>
      <w:r w:rsidRPr="00271B3C">
        <w:t xml:space="preserve"> </w:t>
      </w:r>
      <w:r w:rsidRPr="00271B3C">
        <w:rPr>
          <w:rStyle w:val="dataterm"/>
        </w:rPr>
        <w:t>sentence</w:t>
      </w:r>
      <w:r w:rsidRPr="00271B3C">
        <w:t xml:space="preserve"> – </w:t>
      </w:r>
      <w:r w:rsidR="00E36FB1">
        <w:t xml:space="preserve">a </w:t>
      </w:r>
      <w:r w:rsidR="00FE15FF">
        <w:t>group</w:t>
      </w:r>
      <w:r w:rsidR="00E36FB1">
        <w:t xml:space="preserve"> of</w:t>
      </w:r>
      <w:r w:rsidR="00FE15FF">
        <w:t xml:space="preserve"> associated visual images that allow</w:t>
      </w:r>
      <w:r>
        <w:t xml:space="preserve"> the maximum amount of </w:t>
      </w:r>
      <w:r w:rsidR="00E36FB1">
        <w:t>detail aiding recall</w:t>
      </w:r>
      <w:r>
        <w:t>. The basic visual sentence follows the English structure of subject-verb-object and includes enhancing detail for the subject</w:t>
      </w:r>
      <w:r w:rsidR="00FE15FF">
        <w:t>, item</w:t>
      </w:r>
      <w:r w:rsidR="00994980">
        <w:t>,</w:t>
      </w:r>
      <w:r w:rsidR="00FE15FF">
        <w:t xml:space="preserve"> </w:t>
      </w:r>
      <w:r>
        <w:t xml:space="preserve">and a </w:t>
      </w:r>
      <w:r w:rsidR="00FE15FF">
        <w:t>terrain</w:t>
      </w:r>
      <w:r>
        <w:t>, also known as the SEA-IT data types.</w:t>
      </w:r>
      <w:r w:rsidR="00A92AA2">
        <w:br/>
      </w:r>
      <w:r w:rsidR="00A92AA2" w:rsidRPr="00551436">
        <w:rPr>
          <w:rStyle w:val="dataterm2"/>
        </w:rPr>
        <w:t>Synonyms</w:t>
      </w:r>
      <w:r w:rsidR="00A92AA2" w:rsidRPr="00232C18">
        <w:t>:</w:t>
      </w:r>
      <w:r w:rsidR="00A92AA2">
        <w:t xml:space="preserve"> a </w:t>
      </w:r>
      <w:r w:rsidR="00F967F0">
        <w:t>movie frame</w:t>
      </w:r>
      <w:r w:rsidR="00746DD2">
        <w:t>, a snapshot</w:t>
      </w:r>
      <w:r w:rsidR="00383674">
        <w:t>,</w:t>
      </w:r>
      <w:r w:rsidR="00383674" w:rsidRPr="00383674">
        <w:t xml:space="preserve"> </w:t>
      </w:r>
      <w:r w:rsidR="00383674">
        <w:t xml:space="preserve">rich image, </w:t>
      </w:r>
      <w:r w:rsidR="00275741">
        <w:t>elaborate</w:t>
      </w:r>
      <w:r w:rsidR="00383674">
        <w:t>d image</w:t>
      </w:r>
      <w:r w:rsidR="00FC5611">
        <w:t xml:space="preserve">, </w:t>
      </w:r>
      <w:r w:rsidR="0022485F">
        <w:t xml:space="preserve">enhanced image, </w:t>
      </w:r>
      <w:r w:rsidR="00FC5611">
        <w:t>subject-verb-object, compound image</w:t>
      </w:r>
      <w:r w:rsidR="00A92AA2">
        <w:br/>
      </w:r>
      <w:r w:rsidR="00A92AA2" w:rsidRPr="00551436">
        <w:rPr>
          <w:rStyle w:val="dataterm2"/>
        </w:rPr>
        <w:t>Examples</w:t>
      </w:r>
      <w:r w:rsidR="00A92AA2" w:rsidRPr="00232C18">
        <w:t>:</w:t>
      </w:r>
      <w:r w:rsidR="00A92AA2">
        <w:t xml:space="preserve"> </w:t>
      </w:r>
      <w:r w:rsidR="00E76BCB">
        <w:t>Frizzy-haired Albert Einstein is writing formulas with chalk on a blackboard in the front of a classroom.</w:t>
      </w:r>
    </w:p>
    <w:p w14:paraId="100C803C" w14:textId="2E7329E8" w:rsidR="00006CA4" w:rsidRDefault="002870F7" w:rsidP="0086722A">
      <w:r w:rsidRPr="002870F7">
        <w:rPr>
          <w:rStyle w:val="dataterm"/>
        </w:rPr>
        <w:t>visualization</w:t>
      </w:r>
      <w:r>
        <w:t xml:space="preserve"> – creating a memory image using a visual memory system.</w:t>
      </w:r>
      <w:r w:rsidR="00006CA4">
        <w:br/>
      </w:r>
      <w:r w:rsidR="00006CA4" w:rsidRPr="00F5171F">
        <w:rPr>
          <w:rStyle w:val="dataterm2"/>
        </w:rPr>
        <w:t>Synonyms</w:t>
      </w:r>
      <w:r w:rsidR="00006CA4" w:rsidRPr="00232C18">
        <w:t>:</w:t>
      </w:r>
      <w:r w:rsidR="00E51875">
        <w:t xml:space="preserve"> </w:t>
      </w:r>
      <w:r w:rsidR="00391A6D">
        <w:t>a memory</w:t>
      </w:r>
      <w:r w:rsidR="00E51875">
        <w:t>.</w:t>
      </w:r>
      <w:r w:rsidR="00006CA4">
        <w:br/>
      </w:r>
      <w:r w:rsidR="00006CA4" w:rsidRPr="00F5171F">
        <w:rPr>
          <w:rStyle w:val="dataterm2"/>
        </w:rPr>
        <w:t>Examples</w:t>
      </w:r>
      <w:r w:rsidR="00006CA4" w:rsidRPr="00232C18">
        <w:t>:</w:t>
      </w:r>
      <w:r w:rsidR="00E51875">
        <w:t xml:space="preserve"> a grocery list for Safeway to get a gallon of 2% milk = a safe </w:t>
      </w:r>
      <w:r w:rsidR="00900E7C">
        <w:t>containing</w:t>
      </w:r>
      <w:r w:rsidR="00E51875">
        <w:t xml:space="preserve"> a gallon plastic container </w:t>
      </w:r>
      <w:r w:rsidR="00900E7C">
        <w:t>with</w:t>
      </w:r>
      <w:r w:rsidR="00E51875">
        <w:t xml:space="preserve"> water and 2% cream</w:t>
      </w:r>
      <w:r w:rsidR="00900E7C">
        <w:t xml:space="preserve"> floating on top</w:t>
      </w:r>
      <w:r w:rsidR="00E51875">
        <w:t>.</w:t>
      </w:r>
    </w:p>
    <w:p w14:paraId="718FE634" w14:textId="77777777" w:rsidR="00D55FB1" w:rsidRDefault="00D55FB1" w:rsidP="00D55FB1">
      <w:pPr>
        <w:pStyle w:val="Heading2"/>
      </w:pPr>
      <w:r>
        <w:t>W</w:t>
      </w:r>
    </w:p>
    <w:p w14:paraId="39D67B47" w14:textId="7B1CF87D" w:rsidR="00012883" w:rsidRDefault="00012883" w:rsidP="00D55FB1">
      <w:r w:rsidRPr="00012883">
        <w:rPr>
          <w:rStyle w:val="dataterm"/>
        </w:rPr>
        <w:t>wisdom</w:t>
      </w:r>
      <w:r>
        <w:t xml:space="preserve"> – aggregated </w:t>
      </w:r>
      <w:r w:rsidRPr="00EC0A45">
        <w:rPr>
          <w:rStyle w:val="dataterm2"/>
        </w:rPr>
        <w:t>knowledge</w:t>
      </w:r>
      <w:r>
        <w:t xml:space="preserve"> that </w:t>
      </w:r>
      <w:r w:rsidR="002E2B0A">
        <w:t>has value</w:t>
      </w:r>
      <w:r>
        <w:t xml:space="preserve"> for helping other people make decisions</w:t>
      </w:r>
      <w:r w:rsidR="006B1AF7">
        <w:t>.</w:t>
      </w:r>
      <w:r>
        <w:br/>
      </w:r>
      <w:r w:rsidRPr="00F5171F">
        <w:rPr>
          <w:rStyle w:val="dataterm2"/>
        </w:rPr>
        <w:t>Synonyms</w:t>
      </w:r>
      <w:r w:rsidRPr="00232C18">
        <w:t>:</w:t>
      </w:r>
      <w:r>
        <w:t xml:space="preserve"> governance</w:t>
      </w:r>
      <w:r w:rsidR="002E2B0A">
        <w:t>, strategic decisions</w:t>
      </w:r>
      <w:r w:rsidR="00BD5384">
        <w:t xml:space="preserve">, </w:t>
      </w:r>
      <w:r w:rsidR="00DE7331">
        <w:t>fables.</w:t>
      </w:r>
      <w:r>
        <w:br/>
      </w:r>
      <w:r w:rsidRPr="00F5171F">
        <w:rPr>
          <w:rStyle w:val="dataterm2"/>
        </w:rPr>
        <w:t>Examples</w:t>
      </w:r>
      <w:r>
        <w:rPr>
          <w:rFonts w:ascii="Franklin Gothic Medium Cond" w:hAnsi="Franklin Gothic Medium Cond"/>
          <w:b/>
          <w:bCs/>
          <w:color w:val="EC7320"/>
          <w:spacing w:val="4"/>
        </w:rPr>
        <w:t>:</w:t>
      </w:r>
      <w:r>
        <w:t xml:space="preserve"> License plates are best renewed a month early, you should get in some extra baseball practice on bunts because of the pitcher that you are going up against</w:t>
      </w:r>
      <w:r w:rsidR="00D55FB1">
        <w:t xml:space="preserve">, </w:t>
      </w:r>
      <w:r w:rsidR="00D55FB1" w:rsidRPr="00EC0A45">
        <w:rPr>
          <w:i/>
          <w:iCs/>
        </w:rPr>
        <w:t>The Tortoise and the Hare</w:t>
      </w:r>
      <w:r w:rsidR="00D55FB1">
        <w:t>.</w:t>
      </w:r>
    </w:p>
    <w:sectPr w:rsidR="00012883" w:rsidSect="00483BCE">
      <w:footerReference w:type="default" r:id="rId12"/>
      <w:pgSz w:w="12240" w:h="15840"/>
      <w:pgMar w:top="81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DEBC3" w14:textId="77777777" w:rsidR="00A643A1" w:rsidRDefault="00A643A1" w:rsidP="006E0633">
      <w:r>
        <w:separator/>
      </w:r>
    </w:p>
  </w:endnote>
  <w:endnote w:type="continuationSeparator" w:id="0">
    <w:p w14:paraId="21049BC9" w14:textId="77777777" w:rsidR="00A643A1" w:rsidRDefault="00A643A1" w:rsidP="006E0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eelawadee UI Semilight">
    <w:panose1 w:val="020B0402040204020203"/>
    <w:charset w:val="00"/>
    <w:family w:val="swiss"/>
    <w:pitch w:val="variable"/>
    <w:sig w:usb0="A3000003" w:usb1="00000000" w:usb2="00010000" w:usb3="00000000" w:csb0="000101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851777"/>
      <w:docPartObj>
        <w:docPartGallery w:val="Page Numbers (Bottom of Page)"/>
        <w:docPartUnique/>
      </w:docPartObj>
    </w:sdtPr>
    <w:sdtEndPr/>
    <w:sdtContent>
      <w:p w14:paraId="28254D59" w14:textId="6752198A" w:rsidR="00232C18" w:rsidRDefault="00232C18" w:rsidP="006E0633">
        <w:pPr>
          <w:pStyle w:val="Footer"/>
        </w:pPr>
        <w:r>
          <w:t xml:space="preserve">Doug Hoff’s </w:t>
        </w:r>
        <w:r w:rsidRPr="00C575BB">
          <w:rPr>
            <w:b/>
            <w:bCs/>
          </w:rPr>
          <w:t xml:space="preserve">Glossary of Memory </w:t>
        </w:r>
        <w:r w:rsidR="00374167">
          <w:rPr>
            <w:b/>
            <w:bCs/>
          </w:rPr>
          <w:t>T</w:t>
        </w:r>
        <w:r w:rsidRPr="00C575BB">
          <w:rPr>
            <w:b/>
            <w:bCs/>
          </w:rPr>
          <w:t xml:space="preserve">erms </w:t>
        </w:r>
        <w:r>
          <w:t>v</w:t>
        </w:r>
        <w:r w:rsidR="0062792A">
          <w:t>8.</w:t>
        </w:r>
        <w:r w:rsidR="008E3B3A">
          <w:t>3</w:t>
        </w:r>
        <w:r>
          <w:tab/>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EB2A2FF" w14:textId="77777777" w:rsidR="00232C18" w:rsidRDefault="00232C18" w:rsidP="006E0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2B985" w14:textId="77777777" w:rsidR="00A643A1" w:rsidRDefault="00A643A1" w:rsidP="006E0633">
      <w:r>
        <w:separator/>
      </w:r>
    </w:p>
  </w:footnote>
  <w:footnote w:type="continuationSeparator" w:id="0">
    <w:p w14:paraId="630CBA3C" w14:textId="77777777" w:rsidR="00A643A1" w:rsidRDefault="00A643A1" w:rsidP="006E0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1013"/>
    <w:multiLevelType w:val="hybridMultilevel"/>
    <w:tmpl w:val="A79EC4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C2627"/>
    <w:multiLevelType w:val="hybridMultilevel"/>
    <w:tmpl w:val="A40C0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5012AB"/>
    <w:multiLevelType w:val="hybridMultilevel"/>
    <w:tmpl w:val="585C2CAC"/>
    <w:lvl w:ilvl="0" w:tplc="2D0EBA5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18"/>
    <w:rsid w:val="00001749"/>
    <w:rsid w:val="000033AB"/>
    <w:rsid w:val="000065C5"/>
    <w:rsid w:val="00006AF4"/>
    <w:rsid w:val="00006CA4"/>
    <w:rsid w:val="0001208D"/>
    <w:rsid w:val="00012883"/>
    <w:rsid w:val="00013C84"/>
    <w:rsid w:val="0001798F"/>
    <w:rsid w:val="00020FFE"/>
    <w:rsid w:val="0003070E"/>
    <w:rsid w:val="00034D51"/>
    <w:rsid w:val="000351B0"/>
    <w:rsid w:val="00036E9A"/>
    <w:rsid w:val="000420C8"/>
    <w:rsid w:val="0005008B"/>
    <w:rsid w:val="00050C31"/>
    <w:rsid w:val="00052F3D"/>
    <w:rsid w:val="00053B6D"/>
    <w:rsid w:val="00054D60"/>
    <w:rsid w:val="00054E05"/>
    <w:rsid w:val="0005560F"/>
    <w:rsid w:val="00055C24"/>
    <w:rsid w:val="0007586A"/>
    <w:rsid w:val="0007609A"/>
    <w:rsid w:val="00076FFB"/>
    <w:rsid w:val="00081018"/>
    <w:rsid w:val="00083163"/>
    <w:rsid w:val="0008714F"/>
    <w:rsid w:val="00093BE3"/>
    <w:rsid w:val="0009463A"/>
    <w:rsid w:val="000A01BA"/>
    <w:rsid w:val="000A36BA"/>
    <w:rsid w:val="000A3B40"/>
    <w:rsid w:val="000A431B"/>
    <w:rsid w:val="000A4678"/>
    <w:rsid w:val="000A4BDC"/>
    <w:rsid w:val="000B23A0"/>
    <w:rsid w:val="000B4765"/>
    <w:rsid w:val="000B4AC3"/>
    <w:rsid w:val="000C4148"/>
    <w:rsid w:val="000D6CF6"/>
    <w:rsid w:val="000D784F"/>
    <w:rsid w:val="000E01DD"/>
    <w:rsid w:val="000E3B3B"/>
    <w:rsid w:val="000E51A2"/>
    <w:rsid w:val="000E6D34"/>
    <w:rsid w:val="000E6FD7"/>
    <w:rsid w:val="000E77C2"/>
    <w:rsid w:val="000F40E7"/>
    <w:rsid w:val="000F5C10"/>
    <w:rsid w:val="000F5CA6"/>
    <w:rsid w:val="000F73FB"/>
    <w:rsid w:val="0010314D"/>
    <w:rsid w:val="001078A0"/>
    <w:rsid w:val="001100D6"/>
    <w:rsid w:val="00111806"/>
    <w:rsid w:val="00111F6D"/>
    <w:rsid w:val="00115071"/>
    <w:rsid w:val="0012485A"/>
    <w:rsid w:val="00125EC7"/>
    <w:rsid w:val="001267E5"/>
    <w:rsid w:val="00127E0C"/>
    <w:rsid w:val="00134998"/>
    <w:rsid w:val="0013639C"/>
    <w:rsid w:val="00136EF4"/>
    <w:rsid w:val="001441D3"/>
    <w:rsid w:val="001512E9"/>
    <w:rsid w:val="00151D35"/>
    <w:rsid w:val="00152724"/>
    <w:rsid w:val="001550B1"/>
    <w:rsid w:val="0016230A"/>
    <w:rsid w:val="0016232F"/>
    <w:rsid w:val="00166817"/>
    <w:rsid w:val="0017601D"/>
    <w:rsid w:val="0018249C"/>
    <w:rsid w:val="00182C70"/>
    <w:rsid w:val="001923D5"/>
    <w:rsid w:val="001969E3"/>
    <w:rsid w:val="001A3A13"/>
    <w:rsid w:val="001A5286"/>
    <w:rsid w:val="001A7003"/>
    <w:rsid w:val="001B0EDA"/>
    <w:rsid w:val="001B5AD3"/>
    <w:rsid w:val="001B7E73"/>
    <w:rsid w:val="001C3E50"/>
    <w:rsid w:val="001C4190"/>
    <w:rsid w:val="001D02BC"/>
    <w:rsid w:val="001D12F3"/>
    <w:rsid w:val="001D185D"/>
    <w:rsid w:val="001D1D5D"/>
    <w:rsid w:val="001D2C44"/>
    <w:rsid w:val="001E2216"/>
    <w:rsid w:val="001E49F4"/>
    <w:rsid w:val="001E6721"/>
    <w:rsid w:val="001F6834"/>
    <w:rsid w:val="00202625"/>
    <w:rsid w:val="002031C3"/>
    <w:rsid w:val="00211EA3"/>
    <w:rsid w:val="0022056E"/>
    <w:rsid w:val="00222A90"/>
    <w:rsid w:val="0022485F"/>
    <w:rsid w:val="00227150"/>
    <w:rsid w:val="002279EE"/>
    <w:rsid w:val="00232C18"/>
    <w:rsid w:val="0023377F"/>
    <w:rsid w:val="00236A49"/>
    <w:rsid w:val="00243495"/>
    <w:rsid w:val="00246226"/>
    <w:rsid w:val="00252F1E"/>
    <w:rsid w:val="002530FD"/>
    <w:rsid w:val="00254C7D"/>
    <w:rsid w:val="0025642D"/>
    <w:rsid w:val="002608C9"/>
    <w:rsid w:val="00263867"/>
    <w:rsid w:val="00263C9F"/>
    <w:rsid w:val="0026483E"/>
    <w:rsid w:val="0026641F"/>
    <w:rsid w:val="00266F68"/>
    <w:rsid w:val="00271B3C"/>
    <w:rsid w:val="00272950"/>
    <w:rsid w:val="00275741"/>
    <w:rsid w:val="002870F7"/>
    <w:rsid w:val="00290CC8"/>
    <w:rsid w:val="002925CA"/>
    <w:rsid w:val="00293E47"/>
    <w:rsid w:val="002A228B"/>
    <w:rsid w:val="002A2D81"/>
    <w:rsid w:val="002B18D0"/>
    <w:rsid w:val="002B4B96"/>
    <w:rsid w:val="002B5E42"/>
    <w:rsid w:val="002D3B58"/>
    <w:rsid w:val="002E1484"/>
    <w:rsid w:val="002E188D"/>
    <w:rsid w:val="002E25F7"/>
    <w:rsid w:val="002E2B0A"/>
    <w:rsid w:val="002E308B"/>
    <w:rsid w:val="002E43A9"/>
    <w:rsid w:val="002F0DAA"/>
    <w:rsid w:val="002F3DDE"/>
    <w:rsid w:val="002F585B"/>
    <w:rsid w:val="00300C3E"/>
    <w:rsid w:val="003016EF"/>
    <w:rsid w:val="00304457"/>
    <w:rsid w:val="00306B42"/>
    <w:rsid w:val="00307E1D"/>
    <w:rsid w:val="0031088E"/>
    <w:rsid w:val="0031444C"/>
    <w:rsid w:val="00315306"/>
    <w:rsid w:val="00321485"/>
    <w:rsid w:val="00324DBD"/>
    <w:rsid w:val="00330308"/>
    <w:rsid w:val="00332E1D"/>
    <w:rsid w:val="003404B7"/>
    <w:rsid w:val="0034134C"/>
    <w:rsid w:val="00345681"/>
    <w:rsid w:val="00351C6E"/>
    <w:rsid w:val="003560FC"/>
    <w:rsid w:val="00360B7C"/>
    <w:rsid w:val="0036608A"/>
    <w:rsid w:val="00367234"/>
    <w:rsid w:val="003704B8"/>
    <w:rsid w:val="00374167"/>
    <w:rsid w:val="0038127B"/>
    <w:rsid w:val="00383674"/>
    <w:rsid w:val="0038408B"/>
    <w:rsid w:val="00391695"/>
    <w:rsid w:val="00391A6D"/>
    <w:rsid w:val="00393C3B"/>
    <w:rsid w:val="00396C06"/>
    <w:rsid w:val="00396F2B"/>
    <w:rsid w:val="003A1D75"/>
    <w:rsid w:val="003A3125"/>
    <w:rsid w:val="003A3AED"/>
    <w:rsid w:val="003B0C55"/>
    <w:rsid w:val="003B104C"/>
    <w:rsid w:val="003B538D"/>
    <w:rsid w:val="003B6D6A"/>
    <w:rsid w:val="003C2385"/>
    <w:rsid w:val="003C27F2"/>
    <w:rsid w:val="003D01E1"/>
    <w:rsid w:val="003F1202"/>
    <w:rsid w:val="003F1FA5"/>
    <w:rsid w:val="003F3031"/>
    <w:rsid w:val="00400D89"/>
    <w:rsid w:val="00403A61"/>
    <w:rsid w:val="0040664E"/>
    <w:rsid w:val="00410469"/>
    <w:rsid w:val="00411A8C"/>
    <w:rsid w:val="0042048F"/>
    <w:rsid w:val="00422E0F"/>
    <w:rsid w:val="00422FC8"/>
    <w:rsid w:val="0042707B"/>
    <w:rsid w:val="0043508F"/>
    <w:rsid w:val="00435D9E"/>
    <w:rsid w:val="0043749D"/>
    <w:rsid w:val="0044344D"/>
    <w:rsid w:val="004441D7"/>
    <w:rsid w:val="0044657C"/>
    <w:rsid w:val="00453A9D"/>
    <w:rsid w:val="004554F4"/>
    <w:rsid w:val="00460D1D"/>
    <w:rsid w:val="004654C9"/>
    <w:rsid w:val="00466227"/>
    <w:rsid w:val="00470B16"/>
    <w:rsid w:val="004770F7"/>
    <w:rsid w:val="004806AD"/>
    <w:rsid w:val="00483BCE"/>
    <w:rsid w:val="004865C4"/>
    <w:rsid w:val="004869A3"/>
    <w:rsid w:val="004943F3"/>
    <w:rsid w:val="004947B3"/>
    <w:rsid w:val="00494BAC"/>
    <w:rsid w:val="004A10E4"/>
    <w:rsid w:val="004B34F7"/>
    <w:rsid w:val="004B5A6A"/>
    <w:rsid w:val="004C11D6"/>
    <w:rsid w:val="004C527B"/>
    <w:rsid w:val="004D15CF"/>
    <w:rsid w:val="004D2BA5"/>
    <w:rsid w:val="004E246E"/>
    <w:rsid w:val="004E744D"/>
    <w:rsid w:val="004F27F7"/>
    <w:rsid w:val="004F7944"/>
    <w:rsid w:val="00502887"/>
    <w:rsid w:val="00507501"/>
    <w:rsid w:val="00510155"/>
    <w:rsid w:val="0051154C"/>
    <w:rsid w:val="005137E6"/>
    <w:rsid w:val="005157B9"/>
    <w:rsid w:val="005203F2"/>
    <w:rsid w:val="005265BC"/>
    <w:rsid w:val="00527908"/>
    <w:rsid w:val="00527C72"/>
    <w:rsid w:val="00534A65"/>
    <w:rsid w:val="00540E00"/>
    <w:rsid w:val="00540FF2"/>
    <w:rsid w:val="00542F33"/>
    <w:rsid w:val="00551436"/>
    <w:rsid w:val="00556C39"/>
    <w:rsid w:val="00556C75"/>
    <w:rsid w:val="00560456"/>
    <w:rsid w:val="00576066"/>
    <w:rsid w:val="00580DF7"/>
    <w:rsid w:val="00581149"/>
    <w:rsid w:val="005854E6"/>
    <w:rsid w:val="005860D8"/>
    <w:rsid w:val="0058641A"/>
    <w:rsid w:val="005941FC"/>
    <w:rsid w:val="00595C94"/>
    <w:rsid w:val="005A430A"/>
    <w:rsid w:val="005A740D"/>
    <w:rsid w:val="005A7EA8"/>
    <w:rsid w:val="005B4ED4"/>
    <w:rsid w:val="005B7356"/>
    <w:rsid w:val="005C2AEC"/>
    <w:rsid w:val="005C4E6F"/>
    <w:rsid w:val="005D1F71"/>
    <w:rsid w:val="005D31F5"/>
    <w:rsid w:val="005D3AD1"/>
    <w:rsid w:val="005D5707"/>
    <w:rsid w:val="005D68AD"/>
    <w:rsid w:val="005D6C85"/>
    <w:rsid w:val="005D6F2F"/>
    <w:rsid w:val="005E05F0"/>
    <w:rsid w:val="005E0A5F"/>
    <w:rsid w:val="005E2568"/>
    <w:rsid w:val="00607146"/>
    <w:rsid w:val="00610360"/>
    <w:rsid w:val="0061520D"/>
    <w:rsid w:val="006177BB"/>
    <w:rsid w:val="00620B67"/>
    <w:rsid w:val="0062792A"/>
    <w:rsid w:val="00630640"/>
    <w:rsid w:val="006318E6"/>
    <w:rsid w:val="00631CCD"/>
    <w:rsid w:val="00633200"/>
    <w:rsid w:val="00635B89"/>
    <w:rsid w:val="00636BA1"/>
    <w:rsid w:val="006373DA"/>
    <w:rsid w:val="00644C64"/>
    <w:rsid w:val="006464D9"/>
    <w:rsid w:val="00650DE0"/>
    <w:rsid w:val="006551C8"/>
    <w:rsid w:val="006573C9"/>
    <w:rsid w:val="006629A1"/>
    <w:rsid w:val="00665751"/>
    <w:rsid w:val="006718FC"/>
    <w:rsid w:val="00672372"/>
    <w:rsid w:val="00686302"/>
    <w:rsid w:val="00686679"/>
    <w:rsid w:val="006879B8"/>
    <w:rsid w:val="006954E6"/>
    <w:rsid w:val="00695A10"/>
    <w:rsid w:val="006A1020"/>
    <w:rsid w:val="006A26AF"/>
    <w:rsid w:val="006B1AF7"/>
    <w:rsid w:val="006B1FE8"/>
    <w:rsid w:val="006B2B08"/>
    <w:rsid w:val="006B3AEF"/>
    <w:rsid w:val="006B409A"/>
    <w:rsid w:val="006B5503"/>
    <w:rsid w:val="006B70DA"/>
    <w:rsid w:val="006C01EA"/>
    <w:rsid w:val="006C183D"/>
    <w:rsid w:val="006D13CB"/>
    <w:rsid w:val="006D4BB2"/>
    <w:rsid w:val="006D5422"/>
    <w:rsid w:val="006E0633"/>
    <w:rsid w:val="006E1578"/>
    <w:rsid w:val="006E515A"/>
    <w:rsid w:val="006E7EF5"/>
    <w:rsid w:val="006F0EAB"/>
    <w:rsid w:val="00702E9A"/>
    <w:rsid w:val="0071263D"/>
    <w:rsid w:val="00715F86"/>
    <w:rsid w:val="00727767"/>
    <w:rsid w:val="00731E8B"/>
    <w:rsid w:val="007336F0"/>
    <w:rsid w:val="00740184"/>
    <w:rsid w:val="007410D3"/>
    <w:rsid w:val="007435ED"/>
    <w:rsid w:val="00743AE3"/>
    <w:rsid w:val="00746DD2"/>
    <w:rsid w:val="007547B0"/>
    <w:rsid w:val="00754E41"/>
    <w:rsid w:val="00763724"/>
    <w:rsid w:val="007726AD"/>
    <w:rsid w:val="007751EE"/>
    <w:rsid w:val="00777966"/>
    <w:rsid w:val="00784C71"/>
    <w:rsid w:val="007858D0"/>
    <w:rsid w:val="00794530"/>
    <w:rsid w:val="0079615C"/>
    <w:rsid w:val="007A017A"/>
    <w:rsid w:val="007A2E1F"/>
    <w:rsid w:val="007A4AFF"/>
    <w:rsid w:val="007A6DEE"/>
    <w:rsid w:val="007B4CD8"/>
    <w:rsid w:val="007B6302"/>
    <w:rsid w:val="007B743C"/>
    <w:rsid w:val="007B788D"/>
    <w:rsid w:val="007C4B8C"/>
    <w:rsid w:val="007D4E5E"/>
    <w:rsid w:val="007E33DB"/>
    <w:rsid w:val="007E59C5"/>
    <w:rsid w:val="007F0039"/>
    <w:rsid w:val="00807F1E"/>
    <w:rsid w:val="00821CC2"/>
    <w:rsid w:val="0082262F"/>
    <w:rsid w:val="00830F0C"/>
    <w:rsid w:val="00831830"/>
    <w:rsid w:val="00833CA9"/>
    <w:rsid w:val="00834B12"/>
    <w:rsid w:val="00843287"/>
    <w:rsid w:val="0084607D"/>
    <w:rsid w:val="00851838"/>
    <w:rsid w:val="00855402"/>
    <w:rsid w:val="00860BF8"/>
    <w:rsid w:val="0086185A"/>
    <w:rsid w:val="0086308A"/>
    <w:rsid w:val="00863EFC"/>
    <w:rsid w:val="00865AB8"/>
    <w:rsid w:val="0086722A"/>
    <w:rsid w:val="0087108F"/>
    <w:rsid w:val="0087640B"/>
    <w:rsid w:val="0088029A"/>
    <w:rsid w:val="008844F0"/>
    <w:rsid w:val="00885ABD"/>
    <w:rsid w:val="00893C4A"/>
    <w:rsid w:val="00897C4F"/>
    <w:rsid w:val="008A3981"/>
    <w:rsid w:val="008A39BA"/>
    <w:rsid w:val="008B6058"/>
    <w:rsid w:val="008B6C56"/>
    <w:rsid w:val="008B7E51"/>
    <w:rsid w:val="008C26CC"/>
    <w:rsid w:val="008C3D9B"/>
    <w:rsid w:val="008C5B39"/>
    <w:rsid w:val="008C717A"/>
    <w:rsid w:val="008D2962"/>
    <w:rsid w:val="008D4372"/>
    <w:rsid w:val="008D5626"/>
    <w:rsid w:val="008D78A0"/>
    <w:rsid w:val="008E09CC"/>
    <w:rsid w:val="008E2CEE"/>
    <w:rsid w:val="008E3B3A"/>
    <w:rsid w:val="008E4A48"/>
    <w:rsid w:val="008F5776"/>
    <w:rsid w:val="009004A5"/>
    <w:rsid w:val="00900E7C"/>
    <w:rsid w:val="0090580B"/>
    <w:rsid w:val="0091655D"/>
    <w:rsid w:val="00920CB2"/>
    <w:rsid w:val="00924B35"/>
    <w:rsid w:val="00931F4F"/>
    <w:rsid w:val="00934471"/>
    <w:rsid w:val="009415FC"/>
    <w:rsid w:val="00942BD0"/>
    <w:rsid w:val="00947342"/>
    <w:rsid w:val="00950067"/>
    <w:rsid w:val="0095281C"/>
    <w:rsid w:val="0096025B"/>
    <w:rsid w:val="009602DC"/>
    <w:rsid w:val="009612BE"/>
    <w:rsid w:val="00962F36"/>
    <w:rsid w:val="0096348F"/>
    <w:rsid w:val="00970804"/>
    <w:rsid w:val="00971B40"/>
    <w:rsid w:val="00981F02"/>
    <w:rsid w:val="00986424"/>
    <w:rsid w:val="00986CC9"/>
    <w:rsid w:val="00994980"/>
    <w:rsid w:val="00995BD2"/>
    <w:rsid w:val="00996054"/>
    <w:rsid w:val="00996F4F"/>
    <w:rsid w:val="009B10C8"/>
    <w:rsid w:val="009B212F"/>
    <w:rsid w:val="009B4B61"/>
    <w:rsid w:val="009B63BC"/>
    <w:rsid w:val="009C0503"/>
    <w:rsid w:val="009C14F2"/>
    <w:rsid w:val="009C44C3"/>
    <w:rsid w:val="009C721A"/>
    <w:rsid w:val="009E1B41"/>
    <w:rsid w:val="009E2E43"/>
    <w:rsid w:val="009E5264"/>
    <w:rsid w:val="00A00569"/>
    <w:rsid w:val="00A01E07"/>
    <w:rsid w:val="00A05957"/>
    <w:rsid w:val="00A1148A"/>
    <w:rsid w:val="00A160C3"/>
    <w:rsid w:val="00A24E2E"/>
    <w:rsid w:val="00A270F7"/>
    <w:rsid w:val="00A27E71"/>
    <w:rsid w:val="00A30B6D"/>
    <w:rsid w:val="00A31B2C"/>
    <w:rsid w:val="00A43464"/>
    <w:rsid w:val="00A46F77"/>
    <w:rsid w:val="00A47249"/>
    <w:rsid w:val="00A476FF"/>
    <w:rsid w:val="00A47DCB"/>
    <w:rsid w:val="00A61637"/>
    <w:rsid w:val="00A643A1"/>
    <w:rsid w:val="00A6491C"/>
    <w:rsid w:val="00A64C89"/>
    <w:rsid w:val="00A67FCC"/>
    <w:rsid w:val="00A70576"/>
    <w:rsid w:val="00A731ED"/>
    <w:rsid w:val="00A74B22"/>
    <w:rsid w:val="00A76A81"/>
    <w:rsid w:val="00A92AA2"/>
    <w:rsid w:val="00A97376"/>
    <w:rsid w:val="00AB505A"/>
    <w:rsid w:val="00AC2697"/>
    <w:rsid w:val="00AC33BC"/>
    <w:rsid w:val="00AC5077"/>
    <w:rsid w:val="00AC5BD0"/>
    <w:rsid w:val="00AD0B7D"/>
    <w:rsid w:val="00AD52E8"/>
    <w:rsid w:val="00AD63EB"/>
    <w:rsid w:val="00AD6CC0"/>
    <w:rsid w:val="00AD6E27"/>
    <w:rsid w:val="00AE0091"/>
    <w:rsid w:val="00AE1630"/>
    <w:rsid w:val="00AE404F"/>
    <w:rsid w:val="00AF1B01"/>
    <w:rsid w:val="00AF4DD8"/>
    <w:rsid w:val="00B0118C"/>
    <w:rsid w:val="00B01E4A"/>
    <w:rsid w:val="00B04E02"/>
    <w:rsid w:val="00B0658C"/>
    <w:rsid w:val="00B21C38"/>
    <w:rsid w:val="00B30193"/>
    <w:rsid w:val="00B31642"/>
    <w:rsid w:val="00B336CE"/>
    <w:rsid w:val="00B3588C"/>
    <w:rsid w:val="00B40405"/>
    <w:rsid w:val="00B41348"/>
    <w:rsid w:val="00B43AEE"/>
    <w:rsid w:val="00B44148"/>
    <w:rsid w:val="00B466F0"/>
    <w:rsid w:val="00B549C8"/>
    <w:rsid w:val="00B55084"/>
    <w:rsid w:val="00B629E0"/>
    <w:rsid w:val="00B7545A"/>
    <w:rsid w:val="00B7555D"/>
    <w:rsid w:val="00B819DC"/>
    <w:rsid w:val="00B83963"/>
    <w:rsid w:val="00B83AF7"/>
    <w:rsid w:val="00B83BF3"/>
    <w:rsid w:val="00B90219"/>
    <w:rsid w:val="00B92956"/>
    <w:rsid w:val="00B96323"/>
    <w:rsid w:val="00BA0C2A"/>
    <w:rsid w:val="00BA3495"/>
    <w:rsid w:val="00BA3746"/>
    <w:rsid w:val="00BA7F8D"/>
    <w:rsid w:val="00BB0680"/>
    <w:rsid w:val="00BB35FE"/>
    <w:rsid w:val="00BC1E0A"/>
    <w:rsid w:val="00BC20A9"/>
    <w:rsid w:val="00BC30BE"/>
    <w:rsid w:val="00BD314A"/>
    <w:rsid w:val="00BD5384"/>
    <w:rsid w:val="00C060C1"/>
    <w:rsid w:val="00C06A69"/>
    <w:rsid w:val="00C261BF"/>
    <w:rsid w:val="00C273FC"/>
    <w:rsid w:val="00C3214A"/>
    <w:rsid w:val="00C32948"/>
    <w:rsid w:val="00C33D9D"/>
    <w:rsid w:val="00C40923"/>
    <w:rsid w:val="00C46184"/>
    <w:rsid w:val="00C500AB"/>
    <w:rsid w:val="00C52E07"/>
    <w:rsid w:val="00C5423E"/>
    <w:rsid w:val="00C575BB"/>
    <w:rsid w:val="00C60ADE"/>
    <w:rsid w:val="00C6125A"/>
    <w:rsid w:val="00C656FF"/>
    <w:rsid w:val="00C665B6"/>
    <w:rsid w:val="00C665F3"/>
    <w:rsid w:val="00C714E8"/>
    <w:rsid w:val="00C7222F"/>
    <w:rsid w:val="00C87165"/>
    <w:rsid w:val="00C87299"/>
    <w:rsid w:val="00CA248B"/>
    <w:rsid w:val="00CA3F64"/>
    <w:rsid w:val="00CB3A9C"/>
    <w:rsid w:val="00CB4F26"/>
    <w:rsid w:val="00CB70BA"/>
    <w:rsid w:val="00CC383E"/>
    <w:rsid w:val="00CC5730"/>
    <w:rsid w:val="00CD160D"/>
    <w:rsid w:val="00CD25FE"/>
    <w:rsid w:val="00CE3DF9"/>
    <w:rsid w:val="00CE6E07"/>
    <w:rsid w:val="00CF5962"/>
    <w:rsid w:val="00D03CFF"/>
    <w:rsid w:val="00D04329"/>
    <w:rsid w:val="00D04B60"/>
    <w:rsid w:val="00D1192C"/>
    <w:rsid w:val="00D12085"/>
    <w:rsid w:val="00D16053"/>
    <w:rsid w:val="00D203AC"/>
    <w:rsid w:val="00D24109"/>
    <w:rsid w:val="00D36ECC"/>
    <w:rsid w:val="00D4322C"/>
    <w:rsid w:val="00D44F15"/>
    <w:rsid w:val="00D464E2"/>
    <w:rsid w:val="00D505AA"/>
    <w:rsid w:val="00D510F8"/>
    <w:rsid w:val="00D521C8"/>
    <w:rsid w:val="00D53559"/>
    <w:rsid w:val="00D55FB1"/>
    <w:rsid w:val="00D56B5F"/>
    <w:rsid w:val="00D66CDC"/>
    <w:rsid w:val="00D706EC"/>
    <w:rsid w:val="00D72187"/>
    <w:rsid w:val="00D733E2"/>
    <w:rsid w:val="00D74D5F"/>
    <w:rsid w:val="00D77601"/>
    <w:rsid w:val="00D806E1"/>
    <w:rsid w:val="00D85C38"/>
    <w:rsid w:val="00D9251E"/>
    <w:rsid w:val="00DA0DEB"/>
    <w:rsid w:val="00DA2202"/>
    <w:rsid w:val="00DA27BA"/>
    <w:rsid w:val="00DA6575"/>
    <w:rsid w:val="00DA74E3"/>
    <w:rsid w:val="00DB2AF4"/>
    <w:rsid w:val="00DB4586"/>
    <w:rsid w:val="00DC1B83"/>
    <w:rsid w:val="00DC4310"/>
    <w:rsid w:val="00DC6ECD"/>
    <w:rsid w:val="00DD0727"/>
    <w:rsid w:val="00DD2740"/>
    <w:rsid w:val="00DD6B6B"/>
    <w:rsid w:val="00DD7C47"/>
    <w:rsid w:val="00DE14B8"/>
    <w:rsid w:val="00DE21DD"/>
    <w:rsid w:val="00DE7331"/>
    <w:rsid w:val="00DF0601"/>
    <w:rsid w:val="00DF711F"/>
    <w:rsid w:val="00DF7725"/>
    <w:rsid w:val="00E01BBD"/>
    <w:rsid w:val="00E11CDF"/>
    <w:rsid w:val="00E150F5"/>
    <w:rsid w:val="00E15DAB"/>
    <w:rsid w:val="00E24E07"/>
    <w:rsid w:val="00E263D1"/>
    <w:rsid w:val="00E36FB1"/>
    <w:rsid w:val="00E44A28"/>
    <w:rsid w:val="00E46C74"/>
    <w:rsid w:val="00E51875"/>
    <w:rsid w:val="00E52853"/>
    <w:rsid w:val="00E605BE"/>
    <w:rsid w:val="00E6144D"/>
    <w:rsid w:val="00E65490"/>
    <w:rsid w:val="00E737F8"/>
    <w:rsid w:val="00E75211"/>
    <w:rsid w:val="00E76BCB"/>
    <w:rsid w:val="00E83563"/>
    <w:rsid w:val="00E83F3D"/>
    <w:rsid w:val="00E86FB6"/>
    <w:rsid w:val="00E87562"/>
    <w:rsid w:val="00E91EA2"/>
    <w:rsid w:val="00EA242C"/>
    <w:rsid w:val="00EA2D1C"/>
    <w:rsid w:val="00EA2EAC"/>
    <w:rsid w:val="00EA46F7"/>
    <w:rsid w:val="00EB2ECD"/>
    <w:rsid w:val="00EB76B5"/>
    <w:rsid w:val="00EC045D"/>
    <w:rsid w:val="00EC0A45"/>
    <w:rsid w:val="00EC4B30"/>
    <w:rsid w:val="00EC4F5B"/>
    <w:rsid w:val="00EC577D"/>
    <w:rsid w:val="00EC6924"/>
    <w:rsid w:val="00EC7AA2"/>
    <w:rsid w:val="00ED52B3"/>
    <w:rsid w:val="00ED583B"/>
    <w:rsid w:val="00EE216F"/>
    <w:rsid w:val="00F00D8A"/>
    <w:rsid w:val="00F03D5A"/>
    <w:rsid w:val="00F226A4"/>
    <w:rsid w:val="00F24F37"/>
    <w:rsid w:val="00F259FE"/>
    <w:rsid w:val="00F26A01"/>
    <w:rsid w:val="00F26FFF"/>
    <w:rsid w:val="00F3459C"/>
    <w:rsid w:val="00F3715D"/>
    <w:rsid w:val="00F37CCD"/>
    <w:rsid w:val="00F37ECF"/>
    <w:rsid w:val="00F406E1"/>
    <w:rsid w:val="00F414E2"/>
    <w:rsid w:val="00F452EC"/>
    <w:rsid w:val="00F4721A"/>
    <w:rsid w:val="00F5171F"/>
    <w:rsid w:val="00F5322B"/>
    <w:rsid w:val="00F64560"/>
    <w:rsid w:val="00F70E26"/>
    <w:rsid w:val="00F77DBE"/>
    <w:rsid w:val="00F83AEA"/>
    <w:rsid w:val="00F8425E"/>
    <w:rsid w:val="00F84309"/>
    <w:rsid w:val="00F967F0"/>
    <w:rsid w:val="00FA1C6E"/>
    <w:rsid w:val="00FA69DD"/>
    <w:rsid w:val="00FA6F44"/>
    <w:rsid w:val="00FA6F4B"/>
    <w:rsid w:val="00FB3E4C"/>
    <w:rsid w:val="00FC4FEC"/>
    <w:rsid w:val="00FC5611"/>
    <w:rsid w:val="00FC677C"/>
    <w:rsid w:val="00FD53E3"/>
    <w:rsid w:val="00FE15FF"/>
    <w:rsid w:val="00FE3258"/>
    <w:rsid w:val="00FE696F"/>
    <w:rsid w:val="00FF0197"/>
    <w:rsid w:val="00FF076D"/>
    <w:rsid w:val="00FF21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BA2AE4"/>
  <w15:chartTrackingRefBased/>
  <w15:docId w15:val="{D93136D8-7B8A-46EC-A07A-6DA0FF97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11F"/>
  </w:style>
  <w:style w:type="paragraph" w:styleId="Heading1">
    <w:name w:val="heading 1"/>
    <w:basedOn w:val="Normal"/>
    <w:next w:val="Normal"/>
    <w:link w:val="Heading1Char"/>
    <w:uiPriority w:val="9"/>
    <w:qFormat/>
    <w:rsid w:val="00232C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C32948"/>
    <w:pPr>
      <w:keepNext/>
      <w:keepLines/>
      <w:pBdr>
        <w:bottom w:val="single" w:sz="24" w:space="1" w:color="808080" w:themeColor="background1" w:themeShade="80"/>
      </w:pBdr>
      <w:spacing w:before="480" w:after="0"/>
      <w:ind w:hanging="360"/>
      <w:outlineLvl w:val="1"/>
    </w:pPr>
    <w:rPr>
      <w:rFonts w:ascii="Franklin Gothic Demi Cond" w:eastAsiaTheme="majorEastAsia" w:hAnsi="Franklin Gothic Demi Cond" w:cstheme="minorHAnsi"/>
      <w:bCs/>
      <w:noProof/>
      <w:color w:val="000000" w:themeColor="text1"/>
      <w:sz w:val="26"/>
      <w:szCs w:val="26"/>
      <w:lang w:bidi="ar-SA"/>
    </w:rPr>
  </w:style>
  <w:style w:type="paragraph" w:styleId="Heading3">
    <w:name w:val="heading 3"/>
    <w:basedOn w:val="Normal"/>
    <w:next w:val="Normal"/>
    <w:link w:val="Heading3Char"/>
    <w:uiPriority w:val="9"/>
    <w:unhideWhenUsed/>
    <w:qFormat/>
    <w:rsid w:val="00DF711F"/>
    <w:pPr>
      <w:keepNext/>
      <w:keepLines/>
      <w:spacing w:before="120" w:after="40" w:line="240" w:lineRule="auto"/>
      <w:ind w:left="-187"/>
      <w:outlineLvl w:val="2"/>
    </w:pPr>
    <w:rPr>
      <w:rFonts w:ascii="Franklin Gothic Heavy" w:eastAsiaTheme="majorEastAsia" w:hAnsi="Franklin Gothic Heavy" w:cstheme="majorBidi"/>
      <w:color w:val="1F3763" w:themeColor="accent1" w:themeShade="7F"/>
      <w:sz w:val="24"/>
      <w:szCs w:val="24"/>
      <w14:ligatures w14:val="standard"/>
    </w:rPr>
  </w:style>
  <w:style w:type="paragraph" w:styleId="Heading4">
    <w:name w:val="heading 4"/>
    <w:basedOn w:val="Normal"/>
    <w:next w:val="Normal"/>
    <w:link w:val="Heading4Char"/>
    <w:uiPriority w:val="9"/>
    <w:unhideWhenUsed/>
    <w:qFormat/>
    <w:rsid w:val="00DF711F"/>
    <w:pPr>
      <w:keepNext/>
      <w:keepLines/>
      <w:spacing w:before="40" w:after="40" w:line="240" w:lineRule="auto"/>
      <w:ind w:left="-180"/>
      <w:outlineLvl w:val="3"/>
    </w:pPr>
    <w:rPr>
      <w:rFonts w:ascii="Franklin Gothic Demi Cond" w:eastAsiaTheme="majorEastAsia" w:hAnsi="Franklin Gothic Demi Cond" w:cstheme="majorBidi"/>
      <w:color w:val="2F5496" w:themeColor="accent1" w:themeShade="BF"/>
      <w:sz w:val="20"/>
      <w:szCs w:val="24"/>
      <w14:ligatures w14:val="standard"/>
    </w:rPr>
  </w:style>
  <w:style w:type="paragraph" w:styleId="Heading5">
    <w:name w:val="heading 5"/>
    <w:basedOn w:val="Normal"/>
    <w:next w:val="Normal"/>
    <w:link w:val="Heading5Char"/>
    <w:uiPriority w:val="9"/>
    <w:unhideWhenUsed/>
    <w:qFormat/>
    <w:rsid w:val="00DF711F"/>
    <w:pPr>
      <w:keepNext/>
      <w:keepLines/>
      <w:spacing w:after="120" w:line="240" w:lineRule="auto"/>
      <w:ind w:left="-86"/>
      <w:outlineLvl w:val="4"/>
    </w:pPr>
    <w:rPr>
      <w:rFonts w:ascii="Franklin Gothic Medium Cond" w:eastAsiaTheme="majorEastAsia" w:hAnsi="Franklin Gothic Medium Cond" w:cstheme="majorBidi"/>
      <w:color w:val="C45911" w:themeColor="accent2" w:themeShade="BF"/>
      <w:sz w:val="18"/>
      <w14:ligatures w14:val="standard"/>
    </w:rPr>
  </w:style>
  <w:style w:type="character" w:default="1" w:styleId="DefaultParagraphFont">
    <w:name w:val="Default Paragraph Font"/>
    <w:uiPriority w:val="1"/>
    <w:semiHidden/>
    <w:unhideWhenUsed/>
    <w:rsid w:val="00DF711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711F"/>
  </w:style>
  <w:style w:type="character" w:customStyle="1" w:styleId="Heading5Char">
    <w:name w:val="Heading 5 Char"/>
    <w:basedOn w:val="DefaultParagraphFont"/>
    <w:link w:val="Heading5"/>
    <w:uiPriority w:val="9"/>
    <w:rsid w:val="00DF711F"/>
    <w:rPr>
      <w:rFonts w:ascii="Franklin Gothic Medium Cond" w:eastAsiaTheme="majorEastAsia" w:hAnsi="Franklin Gothic Medium Cond" w:cstheme="majorBidi"/>
      <w:color w:val="C45911" w:themeColor="accent2" w:themeShade="BF"/>
      <w:sz w:val="18"/>
      <w14:ligatures w14:val="standard"/>
    </w:rPr>
  </w:style>
  <w:style w:type="character" w:customStyle="1" w:styleId="Hebrew">
    <w:name w:val="Hebrew"/>
    <w:basedOn w:val="DefaultParagraphFont"/>
    <w:uiPriority w:val="1"/>
    <w:qFormat/>
    <w:rsid w:val="00DF711F"/>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DF711F"/>
    <w:rPr>
      <w:rFonts w:ascii="Franklin Gothic Demi Cond" w:eastAsiaTheme="majorEastAsia" w:hAnsi="Franklin Gothic Demi Cond" w:cstheme="majorBidi"/>
      <w:color w:val="2F5496" w:themeColor="accent1" w:themeShade="BF"/>
      <w:sz w:val="20"/>
      <w:szCs w:val="24"/>
      <w14:ligatures w14:val="standard"/>
    </w:rPr>
  </w:style>
  <w:style w:type="character" w:customStyle="1" w:styleId="Heading3Char">
    <w:name w:val="Heading 3 Char"/>
    <w:basedOn w:val="DefaultParagraphFont"/>
    <w:link w:val="Heading3"/>
    <w:uiPriority w:val="9"/>
    <w:rsid w:val="00DF711F"/>
    <w:rPr>
      <w:rFonts w:ascii="Franklin Gothic Heavy" w:eastAsiaTheme="majorEastAsia" w:hAnsi="Franklin Gothic Heavy" w:cstheme="majorBidi"/>
      <w:color w:val="1F3763" w:themeColor="accent1" w:themeShade="7F"/>
      <w:sz w:val="24"/>
      <w:szCs w:val="24"/>
      <w14:ligatures w14:val="standard"/>
    </w:rPr>
  </w:style>
  <w:style w:type="character" w:customStyle="1" w:styleId="Heading1Char">
    <w:name w:val="Heading 1 Char"/>
    <w:basedOn w:val="DefaultParagraphFont"/>
    <w:link w:val="Heading1"/>
    <w:uiPriority w:val="9"/>
    <w:rsid w:val="00232C1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32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C18"/>
  </w:style>
  <w:style w:type="paragraph" w:styleId="Footer">
    <w:name w:val="footer"/>
    <w:basedOn w:val="Normal"/>
    <w:link w:val="FooterChar"/>
    <w:uiPriority w:val="99"/>
    <w:unhideWhenUsed/>
    <w:rsid w:val="00232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C18"/>
  </w:style>
  <w:style w:type="character" w:customStyle="1" w:styleId="dataterm">
    <w:name w:val="data term"/>
    <w:basedOn w:val="DefaultParagraphFont"/>
    <w:uiPriority w:val="1"/>
    <w:qFormat/>
    <w:rsid w:val="006E0633"/>
    <w:rPr>
      <w:rFonts w:ascii="Verdana" w:hAnsi="Verdana"/>
      <w:b/>
      <w:bCs/>
      <w:color w:val="C45911" w:themeColor="accent2" w:themeShade="BF"/>
    </w:rPr>
  </w:style>
  <w:style w:type="character" w:customStyle="1" w:styleId="dataterm2">
    <w:name w:val="data term 2"/>
    <w:basedOn w:val="DefaultParagraphFont"/>
    <w:uiPriority w:val="1"/>
    <w:qFormat/>
    <w:rsid w:val="0038408B"/>
    <w:rPr>
      <w:rFonts w:ascii="Franklin Gothic Medium Cond" w:hAnsi="Franklin Gothic Medium Cond"/>
      <w:color w:val="EC7320"/>
      <w:spacing w:val="4"/>
    </w:rPr>
  </w:style>
  <w:style w:type="paragraph" w:styleId="ListParagraph">
    <w:name w:val="List Paragraph"/>
    <w:basedOn w:val="Normal"/>
    <w:uiPriority w:val="34"/>
    <w:qFormat/>
    <w:rsid w:val="005860D8"/>
    <w:pPr>
      <w:ind w:left="720"/>
      <w:contextualSpacing/>
    </w:pPr>
  </w:style>
  <w:style w:type="character" w:customStyle="1" w:styleId="Heading2Char">
    <w:name w:val="Heading 2 Char"/>
    <w:basedOn w:val="DefaultParagraphFont"/>
    <w:link w:val="Heading2"/>
    <w:uiPriority w:val="9"/>
    <w:rsid w:val="00C32948"/>
    <w:rPr>
      <w:rFonts w:ascii="Franklin Gothic Demi Cond" w:eastAsiaTheme="majorEastAsia" w:hAnsi="Franklin Gothic Demi Cond" w:cstheme="minorHAnsi"/>
      <w:bCs/>
      <w:noProof/>
      <w:color w:val="000000" w:themeColor="text1"/>
      <w:sz w:val="26"/>
      <w:szCs w:val="26"/>
      <w:lang w:bidi="ar-SA"/>
    </w:rPr>
  </w:style>
  <w:style w:type="character" w:styleId="Hyperlink">
    <w:name w:val="Hyperlink"/>
    <w:basedOn w:val="DefaultParagraphFont"/>
    <w:uiPriority w:val="99"/>
    <w:unhideWhenUsed/>
    <w:rsid w:val="00E737F8"/>
    <w:rPr>
      <w:color w:val="0563C1" w:themeColor="hyperlink"/>
      <w:u w:val="single"/>
    </w:rPr>
  </w:style>
  <w:style w:type="character" w:styleId="UnresolvedMention">
    <w:name w:val="Unresolved Mention"/>
    <w:basedOn w:val="DefaultParagraphFont"/>
    <w:uiPriority w:val="99"/>
    <w:semiHidden/>
    <w:unhideWhenUsed/>
    <w:rsid w:val="00E737F8"/>
    <w:rPr>
      <w:color w:val="605E5C"/>
      <w:shd w:val="clear" w:color="auto" w:fill="E1DFDD"/>
    </w:rPr>
  </w:style>
  <w:style w:type="paragraph" w:customStyle="1" w:styleId="lined">
    <w:name w:val="lined"/>
    <w:qFormat/>
    <w:rsid w:val="00C32948"/>
    <w:pPr>
      <w:pBdr>
        <w:top w:val="dotted" w:sz="4" w:space="3" w:color="auto"/>
        <w:bottom w:val="dotted" w:sz="4" w:space="3" w:color="auto"/>
      </w:pBdr>
      <w:spacing w:before="60" w:after="60" w:line="240" w:lineRule="auto"/>
    </w:pPr>
    <w:rPr>
      <w:rFonts w:ascii="Leelawadee UI Semilight" w:eastAsiaTheme="minorEastAsia" w:hAnsi="Leelawadee UI Semilight"/>
      <w:noProof/>
      <w:sz w:val="18"/>
      <w:szCs w:val="21"/>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65245">
      <w:bodyDiv w:val="1"/>
      <w:marLeft w:val="0"/>
      <w:marRight w:val="0"/>
      <w:marTop w:val="0"/>
      <w:marBottom w:val="0"/>
      <w:divBdr>
        <w:top w:val="none" w:sz="0" w:space="0" w:color="auto"/>
        <w:left w:val="none" w:sz="0" w:space="0" w:color="auto"/>
        <w:bottom w:val="none" w:sz="0" w:space="0" w:color="auto"/>
        <w:right w:val="none" w:sz="0" w:space="0" w:color="auto"/>
      </w:divBdr>
    </w:div>
    <w:div w:id="140274342">
      <w:bodyDiv w:val="1"/>
      <w:marLeft w:val="0"/>
      <w:marRight w:val="0"/>
      <w:marTop w:val="0"/>
      <w:marBottom w:val="0"/>
      <w:divBdr>
        <w:top w:val="none" w:sz="0" w:space="0" w:color="auto"/>
        <w:left w:val="none" w:sz="0" w:space="0" w:color="auto"/>
        <w:bottom w:val="none" w:sz="0" w:space="0" w:color="auto"/>
        <w:right w:val="none" w:sz="0" w:space="0" w:color="auto"/>
      </w:divBdr>
    </w:div>
    <w:div w:id="364790297">
      <w:bodyDiv w:val="1"/>
      <w:marLeft w:val="0"/>
      <w:marRight w:val="0"/>
      <w:marTop w:val="0"/>
      <w:marBottom w:val="0"/>
      <w:divBdr>
        <w:top w:val="none" w:sz="0" w:space="0" w:color="auto"/>
        <w:left w:val="none" w:sz="0" w:space="0" w:color="auto"/>
        <w:bottom w:val="none" w:sz="0" w:space="0" w:color="auto"/>
        <w:right w:val="none" w:sz="0" w:space="0" w:color="auto"/>
      </w:divBdr>
    </w:div>
    <w:div w:id="1257058650">
      <w:bodyDiv w:val="1"/>
      <w:marLeft w:val="0"/>
      <w:marRight w:val="0"/>
      <w:marTop w:val="0"/>
      <w:marBottom w:val="0"/>
      <w:divBdr>
        <w:top w:val="none" w:sz="0" w:space="0" w:color="auto"/>
        <w:left w:val="none" w:sz="0" w:space="0" w:color="auto"/>
        <w:bottom w:val="none" w:sz="0" w:space="0" w:color="auto"/>
        <w:right w:val="none" w:sz="0" w:space="0" w:color="auto"/>
      </w:divBdr>
    </w:div>
    <w:div w:id="1485272778">
      <w:bodyDiv w:val="1"/>
      <w:marLeft w:val="0"/>
      <w:marRight w:val="0"/>
      <w:marTop w:val="0"/>
      <w:marBottom w:val="0"/>
      <w:divBdr>
        <w:top w:val="none" w:sz="0" w:space="0" w:color="auto"/>
        <w:left w:val="none" w:sz="0" w:space="0" w:color="auto"/>
        <w:bottom w:val="none" w:sz="0" w:space="0" w:color="auto"/>
        <w:right w:val="none" w:sz="0" w:space="0" w:color="auto"/>
      </w:divBdr>
    </w:div>
    <w:div w:id="1622495185">
      <w:bodyDiv w:val="1"/>
      <w:marLeft w:val="0"/>
      <w:marRight w:val="0"/>
      <w:marTop w:val="0"/>
      <w:marBottom w:val="0"/>
      <w:divBdr>
        <w:top w:val="none" w:sz="0" w:space="0" w:color="auto"/>
        <w:left w:val="none" w:sz="0" w:space="0" w:color="auto"/>
        <w:bottom w:val="none" w:sz="0" w:space="0" w:color="auto"/>
        <w:right w:val="none" w:sz="0" w:space="0" w:color="auto"/>
      </w:divBdr>
    </w:div>
    <w:div w:id="1782139178">
      <w:bodyDiv w:val="1"/>
      <w:marLeft w:val="0"/>
      <w:marRight w:val="0"/>
      <w:marTop w:val="0"/>
      <w:marBottom w:val="0"/>
      <w:divBdr>
        <w:top w:val="none" w:sz="0" w:space="0" w:color="auto"/>
        <w:left w:val="none" w:sz="0" w:space="0" w:color="auto"/>
        <w:bottom w:val="none" w:sz="0" w:space="0" w:color="auto"/>
        <w:right w:val="none" w:sz="0" w:space="0" w:color="auto"/>
      </w:divBdr>
    </w:div>
    <w:div w:id="20208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artofmemor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mericanfolklore.net/folklore/2010/07/babe_the_blue_ox.html" TargetMode="External"/><Relationship Id="rId5" Type="http://schemas.openxmlformats.org/officeDocument/2006/relationships/webSettings" Target="webSettings.xml"/><Relationship Id="rId10" Type="http://schemas.openxmlformats.org/officeDocument/2006/relationships/hyperlink" Target="https://en.wikipedia.org/wiki/The_Sleep_of_Reason_Produces_Monsters" TargetMode="External"/><Relationship Id="rId4" Type="http://schemas.openxmlformats.org/officeDocument/2006/relationships/settings" Target="settings.xml"/><Relationship Id="rId9" Type="http://schemas.openxmlformats.org/officeDocument/2006/relationships/hyperlink" Target="https://en.wikipedia.org/wiki/Lukasa_(Lub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AC806-6602-41F8-B19D-6073E9952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2489</TotalTime>
  <Pages>11</Pages>
  <Words>4583</Words>
  <Characters>26124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601</cp:revision>
  <dcterms:created xsi:type="dcterms:W3CDTF">2021-05-28T21:00:00Z</dcterms:created>
  <dcterms:modified xsi:type="dcterms:W3CDTF">2021-08-20T17:04:00Z</dcterms:modified>
</cp:coreProperties>
</file>