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文档"/>
      <w:bookmarkStart w:id="1" w:name="_Toc1014128667"/>
      <w:r>
        <w:t>文档</w:t>
      </w:r>
      <w:bookmarkEnd w:id="0"/>
      <w:bookmarkEnd w:id="1"/>
      <w:bookmarkStart w:id="25" w:name="_GoBack"/>
      <w:bookmarkEnd w:id="25"/>
    </w:p>
    <w:p>
      <w:pPr>
        <w:pStyle w:val="19"/>
        <w:tabs>
          <w:tab w:val="right" w:leader="dot" w:pos="8640"/>
        </w:tabs>
      </w:pPr>
      <w:bookmarkStart w:id="2" w:name="min-sum"/>
      <w:r>
        <w:fldChar w:fldCharType="begin"/>
      </w:r>
      <w:r>
        <w:instrText xml:space="preserve"> HYPERLINK \l _Toc2030283677 </w:instrText>
      </w:r>
      <w:r>
        <w:fldChar w:fldCharType="separate"/>
      </w:r>
      <w:r>
        <w:t>min-sum</w:t>
      </w:r>
      <w:r>
        <w:tab/>
      </w:r>
      <w:r>
        <w:fldChar w:fldCharType="begin"/>
      </w:r>
      <w:r>
        <w:instrText xml:space="preserve"> PAGEREF _Toc2030283677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_Toc1610092156 </w:instrText>
      </w:r>
      <w:r>
        <w:fldChar w:fldCharType="separate"/>
      </w:r>
      <w:r>
        <w:t>初始解</w:t>
      </w:r>
      <w:r>
        <w:tab/>
      </w:r>
      <w:r>
        <w:fldChar w:fldCharType="begin"/>
      </w:r>
      <w:r>
        <w:instrText xml:space="preserve"> PAGEREF _Toc1610092156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_Toc377430045 </w:instrText>
      </w:r>
      <w:r>
        <w:fldChar w:fldCharType="separate"/>
      </w:r>
      <w:r>
        <w:t>Vns算法</w:t>
      </w:r>
      <w:r>
        <w:tab/>
      </w:r>
      <w:r>
        <w:fldChar w:fldCharType="begin"/>
      </w:r>
      <w:r>
        <w:instrText xml:space="preserve"> PAGEREF _Toc377430045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_Toc1947556724 </w:instrText>
      </w:r>
      <w:r>
        <w:fldChar w:fldCharType="separate"/>
      </w:r>
      <w:r>
        <w:t>min-max</w:t>
      </w:r>
      <w:r>
        <w:tab/>
      </w:r>
      <w:r>
        <w:fldChar w:fldCharType="begin"/>
      </w:r>
      <w:r>
        <w:instrText xml:space="preserve"> PAGEREF _Toc1947556724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_Toc640112694 </w:instrText>
      </w:r>
      <w:r>
        <w:fldChar w:fldCharType="separate"/>
      </w:r>
      <w:r>
        <w:t>初始解</w:t>
      </w:r>
      <w:r>
        <w:tab/>
      </w:r>
      <w:r>
        <w:fldChar w:fldCharType="begin"/>
      </w:r>
      <w:r>
        <w:instrText xml:space="preserve"> PAGEREF _Toc640112694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640"/>
        </w:tabs>
      </w:pPr>
      <w:r>
        <w:fldChar w:fldCharType="begin"/>
      </w:r>
      <w:r>
        <w:instrText xml:space="preserve"> HYPERLINK \l _Toc1628460235 </w:instrText>
      </w:r>
      <w:r>
        <w:fldChar w:fldCharType="separate"/>
      </w:r>
      <w:r>
        <w:t>Vns算法</w:t>
      </w:r>
      <w:r>
        <w:tab/>
      </w:r>
      <w:r>
        <w:fldChar w:fldCharType="begin"/>
      </w:r>
      <w:r>
        <w:instrText xml:space="preserve"> PAGEREF _Toc1628460235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</w:pPr>
    </w:p>
    <w:p>
      <w:pPr>
        <w:pStyle w:val="4"/>
      </w:pPr>
      <w:bookmarkStart w:id="3" w:name="_Toc2030283677"/>
      <w:r>
        <w:t>min-sum</w:t>
      </w:r>
      <w:bookmarkEnd w:id="2"/>
      <w:bookmarkEnd w:id="3"/>
    </w:p>
    <w:p>
      <w:pPr>
        <w:pStyle w:val="26"/>
      </w:pPr>
      <w:r>
        <w:t>min-sum的入口文件在ccvrp_md.cc中，在main函数中指定了数据所在文件夹。</w:t>
      </w:r>
    </w:p>
    <w:p>
      <w:pPr>
        <w:pStyle w:val="5"/>
      </w:pPr>
      <w:bookmarkStart w:id="4" w:name="初始解"/>
      <w:bookmarkStart w:id="5" w:name="_Toc1610092156"/>
      <w:r>
        <w:t>初始解</w:t>
      </w:r>
      <w:bookmarkEnd w:id="4"/>
      <w:bookmarkEnd w:id="5"/>
    </w:p>
    <w:p>
      <w:pPr>
        <w:pStyle w:val="26"/>
      </w:pPr>
      <w:r>
        <w:t>算法采取Regret Insertion算法生成初始解。</w:t>
      </w:r>
    </w:p>
    <w:p>
      <w:pPr>
        <w:pStyle w:val="5"/>
      </w:pPr>
      <w:bookmarkStart w:id="6" w:name="vns算法"/>
      <w:bookmarkStart w:id="7" w:name="_Toc377430045"/>
      <w:r>
        <w:t>Vns算法</w:t>
      </w:r>
      <w:bookmarkEnd w:id="6"/>
      <w:bookmarkEnd w:id="7"/>
    </w:p>
    <w:p>
      <w:pPr>
        <w:pStyle w:val="26"/>
      </w:pPr>
      <w:r>
        <w:t>Vns算法包括Local Search、Shake、Local Search的循环。在经历WHILE_NUM（vns.cc line 22，当前值8）次循环搜索结果没有改进后算法停止，过程中获取的min-sum值为最终结果。</w:t>
      </w:r>
    </w:p>
    <w:p>
      <w:pPr>
        <w:pStyle w:val="6"/>
      </w:pPr>
      <w:bookmarkStart w:id="8" w:name="neighbour-reduction"/>
      <w:r>
        <w:t>Neighbour Reduction</w:t>
      </w:r>
      <w:bookmarkEnd w:id="8"/>
    </w:p>
    <w:p>
      <w:pPr>
        <w:pStyle w:val="7"/>
      </w:pPr>
      <w:bookmarkStart w:id="9" w:name="基础"/>
      <w:r>
        <w:t>基础</w:t>
      </w:r>
      <w:bookmarkEnd w:id="9"/>
    </w:p>
    <w:p>
      <w:pPr>
        <w:pStyle w:val="26"/>
      </w:pPr>
      <w:r>
        <w:t>在Local Search过程中会涉及到将某个节点移动到另一个位置，针对排列组合过多的情况，这里采取了Neighbour Reduction。当选择了一个节点，只有其将要插入的位置前后两个节点中有节点与此节点的距离较近（属于其Neighbour）才可能插入此位置，否则此转换不成立。每个节点的Neighbour的由离此节点距离最近的5%节点构成（5%在vns.cc，line 130可设置）。</w:t>
      </w:r>
    </w:p>
    <w:p>
      <w:pPr>
        <w:pStyle w:val="7"/>
      </w:pPr>
      <w:bookmarkStart w:id="10" w:name="potential-depots"/>
      <w:r>
        <w:t>Potential Depots</w:t>
      </w:r>
      <w:bookmarkEnd w:id="10"/>
    </w:p>
    <w:p>
      <w:pPr>
        <w:pStyle w:val="26"/>
      </w:pPr>
      <w:r>
        <w:t>Neighbour Reduction还考虑到Potential Depots的问题。一个节点只能被插入到这个节点的potential depots出发的路径中。Potential depots的确定由每个depot到此节点的相对距离决定。距离最近的depot一定是potential depot，而其余depots按距离短至长的顺序，如果节点到前一个depot的距离除以节点到当前depot的距离大于0.7（vns.cc line 190可设置）且前一个depot属于potential depots，则当前depot也是potential depot，否则当前depot不是potential depot。</w:t>
      </w:r>
    </w:p>
    <w:p>
      <w:pPr>
        <w:pStyle w:val="7"/>
      </w:pPr>
      <w:bookmarkStart w:id="11" w:name="potential-depots-extend"/>
      <w:r>
        <w:t>Potential Depots Extend</w:t>
      </w:r>
      <w:bookmarkEnd w:id="11"/>
    </w:p>
    <w:p>
      <w:pPr>
        <w:pStyle w:val="26"/>
      </w:pPr>
      <w:r>
        <w:t>除了基本的potential depots外，这里还引入了基于平面图形“前、后”概念的potential depots。如果两个depot与节点的路径夹角小于等于30°（vns.cc line 227可设置），则只有离节点最近的depot才是potential depot。</w:t>
      </w:r>
    </w:p>
    <w:p>
      <w:pPr>
        <w:pStyle w:val="6"/>
      </w:pPr>
      <w:bookmarkStart w:id="12" w:name="local-search"/>
      <w:r>
        <w:t>Local Search</w:t>
      </w:r>
      <w:bookmarkEnd w:id="12"/>
    </w:p>
    <w:p>
      <w:pPr>
        <w:pStyle w:val="26"/>
      </w:pPr>
      <w:r>
        <w:t>Local Search有五个算子：</w:t>
      </w:r>
    </w:p>
    <w:p>
      <w:pPr>
        <w:pStyle w:val="27"/>
        <w:numPr>
          <w:ilvl w:val="0"/>
          <w:numId w:val="1"/>
        </w:numPr>
      </w:pPr>
      <w:r>
        <w:t>TwoSwap：任意交换路径中（同一路径或者不同路径）的两个节点；</w:t>
      </w:r>
    </w:p>
    <w:p>
      <w:pPr>
        <w:pStyle w:val="27"/>
        <w:numPr>
          <w:ilvl w:val="0"/>
          <w:numId w:val="1"/>
        </w:numPr>
      </w:pPr>
      <w:r>
        <w:t>TwoOptSwap：在路径排列中，给定两个节点，翻转这两个节点之间的路径；</w:t>
      </w:r>
    </w:p>
    <w:p>
      <w:pPr>
        <w:pStyle w:val="27"/>
        <w:numPr>
          <w:ilvl w:val="0"/>
          <w:numId w:val="1"/>
        </w:numPr>
      </w:pPr>
      <w:r>
        <w:t>RelocationMove：将路径中任意节点插入到另一位置；</w:t>
      </w:r>
    </w:p>
    <w:p>
      <w:pPr>
        <w:pStyle w:val="27"/>
        <w:numPr>
          <w:ilvl w:val="0"/>
          <w:numId w:val="1"/>
        </w:numPr>
      </w:pPr>
      <w:r>
        <w:t>ArcNodeMove：将路径中某个位置的连续两个节点移动到另一位置；</w:t>
      </w:r>
    </w:p>
    <w:p>
      <w:pPr>
        <w:pStyle w:val="27"/>
        <w:numPr>
          <w:ilvl w:val="0"/>
          <w:numId w:val="1"/>
        </w:numPr>
      </w:pPr>
      <w:r>
        <w:t>ArcNodeSwap：将路径中某个位置的连续两个节点与路径中另一个节点互换位置。</w:t>
      </w:r>
    </w:p>
    <w:p>
      <w:pPr>
        <w:pStyle w:val="26"/>
      </w:pPr>
      <w:r>
        <w:t>Local Search过程会依次选择两个路径中的位置，执行上述某个算子得到新的路径排列，如果此排列符合路径要求，则是原路径的Neighbour。</w:t>
      </w:r>
    </w:p>
    <w:p>
      <w:pPr>
        <w:pStyle w:val="3"/>
      </w:pPr>
      <w:r>
        <w:t>另外，Local Search中会进行depot的search，即将某条路径起始和结尾的depot替换为其它depot，如果替换后的结果比替换前要好，则将当前路径改为替换后的路径。（武汉数据将不会执行depot search）</w:t>
      </w:r>
    </w:p>
    <w:p>
      <w:pPr>
        <w:pStyle w:val="3"/>
      </w:pPr>
      <w:r>
        <w:t>Local Search时会依次搜索以上五个算子的neighbours，搜索时当找到第search_better_depth（vns.cc line 267，当前值为 3000/(客户数*仓库数) 至 9000/(客户数*仓库数) 之间的一个随机数）个improve则将其作为下一次搜索起始路径，如果所有neighbours都搜索完而没有找到第search_better_depth个improve，这赋值为所找到的improve中的最好值。</w:t>
      </w:r>
    </w:p>
    <w:p>
      <w:pPr>
        <w:pStyle w:val="3"/>
      </w:pPr>
      <w:r>
        <w:t>如果连续max_no_improve次（vns.cc line 445，当前值为6至14之间的一个随机数）Local Search（每个算子算一次）都没有找到更好的解，则Local Search停止，搜索到的最佳解即为当前解。</w:t>
      </w:r>
    </w:p>
    <w:p>
      <w:pPr>
        <w:pStyle w:val="6"/>
      </w:pPr>
      <w:bookmarkStart w:id="13" w:name="shake"/>
      <w:r>
        <w:t>Shake</w:t>
      </w:r>
      <w:bookmarkEnd w:id="13"/>
    </w:p>
    <w:p>
      <w:pPr>
        <w:pStyle w:val="26"/>
      </w:pPr>
      <w:r>
        <w:t>Shake有三个算子： 1. TwoSwap：任意交换路径中（同一路径或者不同路径）的两个节点； 2. TwoOptSwap：在路径排列中，给定两个节点，翻转这两个节点之间的路径； 3. RelocationMove：将路径中任意节点插入到另一位置。</w:t>
      </w:r>
    </w:p>
    <w:p>
      <w:pPr>
        <w:pStyle w:val="3"/>
      </w:pPr>
      <w:r>
        <w:t>Shake将从路径中随机选择两个位置执行上述算子。</w:t>
      </w:r>
    </w:p>
    <w:p>
      <w:pPr>
        <w:pStyle w:val="3"/>
      </w:pPr>
      <w:r>
        <w:t>一次Shake操作会连续运行shake_times（vns.cc，line 447，当前值为2至min(路径数, 10)之间的随机数）次随机选择的算子。</w:t>
      </w:r>
    </w:p>
    <w:p>
      <w:pPr>
        <w:pStyle w:val="3"/>
      </w:pPr>
      <w:r>
        <w:t>Shake后会对shake后的路径做Local Search，这个过程会循环shake_max_no_improve（vns.cc，line 446，当前值为3至14之间的随机数）遍，如果过程中找到了更好的结果，则计数清零，重新开始计数。</w:t>
      </w:r>
    </w:p>
    <w:p>
      <w:pPr>
        <w:pStyle w:val="4"/>
      </w:pPr>
      <w:bookmarkStart w:id="14" w:name="min-max"/>
      <w:bookmarkStart w:id="15" w:name="_Toc1947556724"/>
      <w:r>
        <w:t>min-max</w:t>
      </w:r>
      <w:bookmarkEnd w:id="14"/>
      <w:bookmarkEnd w:id="15"/>
    </w:p>
    <w:p>
      <w:pPr>
        <w:pStyle w:val="26"/>
      </w:pPr>
      <w:r>
        <w:t>min-max的入口文件在ccvrp_md_minmax.cc中，在main函数中指定了数据所在文件夹。</w:t>
      </w:r>
    </w:p>
    <w:p>
      <w:pPr>
        <w:pStyle w:val="5"/>
      </w:pPr>
      <w:bookmarkStart w:id="16" w:name="初始解-1"/>
      <w:bookmarkStart w:id="17" w:name="_Toc640112694"/>
      <w:r>
        <w:t>初始解</w:t>
      </w:r>
      <w:bookmarkEnd w:id="16"/>
      <w:bookmarkEnd w:id="17"/>
    </w:p>
    <w:p>
      <w:pPr>
        <w:pStyle w:val="26"/>
      </w:pPr>
      <w:r>
        <w:t>算法采取Regret Insertion算法生成初始解。</w:t>
      </w:r>
    </w:p>
    <w:p>
      <w:pPr>
        <w:pStyle w:val="5"/>
      </w:pPr>
      <w:bookmarkStart w:id="18" w:name="vns算法-1"/>
      <w:bookmarkStart w:id="19" w:name="_Toc1628460235"/>
      <w:r>
        <w:t>Vns算法</w:t>
      </w:r>
      <w:bookmarkEnd w:id="18"/>
      <w:bookmarkEnd w:id="19"/>
    </w:p>
    <w:p>
      <w:pPr>
        <w:pStyle w:val="26"/>
      </w:pPr>
      <w:r>
        <w:t>Vns算法包括Local Search、Shake、Local Search的循环。在经历WHILE_NUM（vns_minmax.cc line 19，当前值18）次循环搜索结果没有改进后算法停止，过程中获取的min-max值为最终结果。</w:t>
      </w:r>
    </w:p>
    <w:p>
      <w:pPr>
        <w:pStyle w:val="6"/>
      </w:pPr>
      <w:bookmarkStart w:id="20" w:name="neighbour-reduction-1"/>
      <w:r>
        <w:t>Neighbour Reduction</w:t>
      </w:r>
      <w:bookmarkEnd w:id="20"/>
    </w:p>
    <w:p>
      <w:pPr>
        <w:pStyle w:val="7"/>
      </w:pPr>
      <w:bookmarkStart w:id="21" w:name="基础-1"/>
      <w:r>
        <w:t>基础</w:t>
      </w:r>
      <w:bookmarkEnd w:id="21"/>
    </w:p>
    <w:p>
      <w:pPr>
        <w:pStyle w:val="26"/>
      </w:pPr>
      <w:r>
        <w:t>在Local Search过程中会涉及到将某个节点移动到另一个位置，针对排列组合过多的情况，这里采取了Neighbour Reduction。当选择了一个节点，只有其将要插入的位置前后两个节点中有节点与此节点的距离较近（属于其Neighbour）才可能插入此位置，否则此转换不成立。每个节点的Neighbour的由离此节点距离最近的5%节点构成（5%在vns_minmax.cc，line 160可设置）。</w:t>
      </w:r>
    </w:p>
    <w:p>
      <w:pPr>
        <w:pStyle w:val="7"/>
      </w:pPr>
      <w:bookmarkStart w:id="22" w:name="potential-depots-1"/>
      <w:r>
        <w:t>Potential Depots</w:t>
      </w:r>
      <w:bookmarkEnd w:id="22"/>
    </w:p>
    <w:p>
      <w:pPr>
        <w:pStyle w:val="26"/>
      </w:pPr>
      <w:r>
        <w:t>Neighbour Reduction还考虑到Potential Depots的问题。一个节点只能被插入到这个节点的potential depots出发的路径中。Potential depots的确定由每个depot到此节点的相对距离决定。距离最近的depot一定是potential depot，而其余depots按距离短至长的顺序，如果节点到前一个depot的距离除以节点到当前depot的距离大于0.7（vns_minmax.cc line 228可设置）且前一个depot属于potential depots，则当前depot也是potential depot，否则当前depot不是potential depot。</w:t>
      </w:r>
    </w:p>
    <w:p>
      <w:pPr>
        <w:pStyle w:val="6"/>
      </w:pPr>
      <w:bookmarkStart w:id="23" w:name="local-search-1"/>
      <w:r>
        <w:t>Local Search</w:t>
      </w:r>
      <w:bookmarkEnd w:id="23"/>
    </w:p>
    <w:p>
      <w:pPr>
        <w:pStyle w:val="26"/>
      </w:pPr>
      <w:r>
        <w:t>Local Search过程会选择cost最大的子路径中的节点将其优化到另一条路径，使得最大cost的子路径cost变小。当最长路径优化没有效果后，会尝试第二长路径优化，然后再次进行最长路径优化。这个过程会循环执行search_better_while（vns_minmax.cc line 268可设置，当前值为10）次。</w:t>
      </w:r>
    </w:p>
    <w:p>
      <w:pPr>
        <w:pStyle w:val="3"/>
      </w:pPr>
      <w:r>
        <w:t>另外，Local Search中会进行depot的search，即将某条路径起始和结尾的depot替换为其它depot，如果替换后的结果比替换前要好，则将当前路径改为替换后的路径。（武汉数据将不会执行depot search）</w:t>
      </w:r>
    </w:p>
    <w:p>
      <w:pPr>
        <w:pStyle w:val="3"/>
      </w:pPr>
      <w:r>
        <w:t>如果连续max_no_improve次（vns_minmax.cc line 507，当前值为6至14之间的一个随机数）Local Search（每个算子算一次）都没有找到更好的解，则Local Search停止，搜索到的最佳解即为当前解。</w:t>
      </w:r>
    </w:p>
    <w:p>
      <w:pPr>
        <w:pStyle w:val="6"/>
      </w:pPr>
      <w:bookmarkStart w:id="24" w:name="shake-1"/>
      <w:r>
        <w:t>Shake</w:t>
      </w:r>
      <w:bookmarkEnd w:id="24"/>
    </w:p>
    <w:p>
      <w:pPr>
        <w:pStyle w:val="26"/>
      </w:pPr>
      <w:r>
        <w:t>Shake将从最长子路径中随机选择一个节点并将其放入到起始点是此节点potential depot的任意路径中。</w:t>
      </w:r>
    </w:p>
    <w:p>
      <w:pPr>
        <w:pStyle w:val="3"/>
      </w:pPr>
      <w:r>
        <w:t>一次Shake操作会连续运行shake_times（vns_minmax.cc，line 509，当前值为2至min(路径数, 10)之间的随机数）次。</w:t>
      </w:r>
    </w:p>
    <w:p>
      <w:pPr>
        <w:pStyle w:val="3"/>
      </w:pPr>
      <w:r>
        <w:t>Shake后会对shake后的路径做Local Search，这个过程会循环shake_max_no_improve（vns_minmax.cc，line 446，当前值为3至14之间的随机数）遍，如果过程中找到了更好的结果，则计数清零，重新开始计数。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EBBFC9D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unhideWhenUsed/>
    <w:qFormat/>
    <w:uiPriority w:val="0"/>
  </w:style>
  <w:style w:type="table" w:default="1" w:styleId="25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toc 1"/>
    <w:basedOn w:val="1"/>
    <w:next w:val="1"/>
    <w:uiPriority w:val="0"/>
  </w:style>
  <w:style w:type="paragraph" w:styleId="19">
    <w:name w:val="toc 2"/>
    <w:basedOn w:val="1"/>
    <w:next w:val="1"/>
    <w:uiPriority w:val="0"/>
    <w:pPr>
      <w:ind w:left="420" w:leftChars="200"/>
    </w:pPr>
  </w:style>
  <w:style w:type="paragraph" w:styleId="20">
    <w:name w:val="toc 3"/>
    <w:basedOn w:val="1"/>
    <w:next w:val="1"/>
    <w:uiPriority w:val="0"/>
    <w:pPr>
      <w:ind w:left="840" w:leftChars="400"/>
    </w:pPr>
  </w:style>
  <w:style w:type="character" w:styleId="22">
    <w:name w:val="footnote reference"/>
    <w:basedOn w:val="23"/>
    <w:qFormat/>
    <w:uiPriority w:val="0"/>
    <w:rPr>
      <w:vertAlign w:val="superscript"/>
    </w:rPr>
  </w:style>
  <w:style w:type="character" w:customStyle="1" w:styleId="23">
    <w:name w:val="Body Text Char"/>
    <w:basedOn w:val="21"/>
    <w:link w:val="3"/>
    <w:qFormat/>
    <w:uiPriority w:val="0"/>
  </w:style>
  <w:style w:type="character" w:styleId="24">
    <w:name w:val="Hyperlink"/>
    <w:basedOn w:val="23"/>
    <w:qFormat/>
    <w:uiPriority w:val="0"/>
    <w:rPr>
      <w:color w:val="4F81BD" w:themeColor="accent1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3"/>
    <w:qFormat/>
    <w:uiPriority w:val="0"/>
    <w:pPr>
      <w:keepNext/>
    </w:pPr>
  </w:style>
  <w:style w:type="paragraph" w:customStyle="1" w:styleId="35">
    <w:name w:val="Image Caption"/>
    <w:basedOn w:val="13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3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qFormat/>
    <w:uiPriority w:val="0"/>
    <w:rPr>
      <w:color w:val="902000"/>
    </w:rPr>
  </w:style>
  <w:style w:type="character" w:customStyle="1" w:styleId="43">
    <w:name w:val="DecValTok"/>
    <w:basedOn w:val="38"/>
    <w:qFormat/>
    <w:uiPriority w:val="0"/>
    <w:rPr>
      <w:color w:val="40A070"/>
    </w:rPr>
  </w:style>
  <w:style w:type="character" w:customStyle="1" w:styleId="44">
    <w:name w:val="BaseNTok"/>
    <w:basedOn w:val="38"/>
    <w:qFormat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qFormat/>
    <w:uiPriority w:val="0"/>
    <w:rPr>
      <w:color w:val="880000"/>
    </w:rPr>
  </w:style>
  <w:style w:type="character" w:customStyle="1" w:styleId="47">
    <w:name w:val="CharTok"/>
    <w:basedOn w:val="38"/>
    <w:qFormat/>
    <w:uiPriority w:val="0"/>
    <w:rPr>
      <w:color w:val="4070A0"/>
    </w:rPr>
  </w:style>
  <w:style w:type="character" w:customStyle="1" w:styleId="48">
    <w:name w:val="SpecialCharTok"/>
    <w:basedOn w:val="38"/>
    <w:qFormat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qFormat/>
    <w:uiPriority w:val="0"/>
    <w:rPr>
      <w:b/>
      <w:i/>
      <w:color w:val="60A0B0"/>
    </w:rPr>
  </w:style>
  <w:style w:type="character" w:customStyle="1" w:styleId="57">
    <w:name w:val="OtherTok"/>
    <w:basedOn w:val="38"/>
    <w:qFormat/>
    <w:uiPriority w:val="0"/>
    <w:rPr>
      <w:color w:val="007020"/>
    </w:rPr>
  </w:style>
  <w:style w:type="character" w:customStyle="1" w:styleId="58">
    <w:name w:val="FunctionTok"/>
    <w:basedOn w:val="38"/>
    <w:qFormat/>
    <w:uiPriority w:val="0"/>
    <w:rPr>
      <w:color w:val="06287E"/>
    </w:rPr>
  </w:style>
  <w:style w:type="character" w:customStyle="1" w:styleId="59">
    <w:name w:val="VariableTok"/>
    <w:basedOn w:val="38"/>
    <w:qFormat/>
    <w:uiPriority w:val="0"/>
    <w:rPr>
      <w:color w:val="19177C"/>
    </w:rPr>
  </w:style>
  <w:style w:type="character" w:customStyle="1" w:styleId="60">
    <w:name w:val="ControlFlowTok"/>
    <w:basedOn w:val="38"/>
    <w:qFormat/>
    <w:uiPriority w:val="0"/>
    <w:rPr>
      <w:b/>
      <w:color w:val="007020"/>
    </w:rPr>
  </w:style>
  <w:style w:type="character" w:customStyle="1" w:styleId="61">
    <w:name w:val="OperatorTok"/>
    <w:basedOn w:val="38"/>
    <w:qFormat/>
    <w:uiPriority w:val="0"/>
    <w:rPr>
      <w:color w:val="666666"/>
    </w:rPr>
  </w:style>
  <w:style w:type="character" w:customStyle="1" w:styleId="62">
    <w:name w:val="BuiltInTok"/>
    <w:basedOn w:val="38"/>
    <w:qFormat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qFormat/>
    <w:uiPriority w:val="0"/>
    <w:rPr>
      <w:color w:val="BC7A00"/>
    </w:rPr>
  </w:style>
  <w:style w:type="character" w:customStyle="1" w:styleId="65">
    <w:name w:val="AttributeTok"/>
    <w:basedOn w:val="38"/>
    <w:qFormat/>
    <w:uiPriority w:val="0"/>
    <w:rPr>
      <w:color w:val="7D9029"/>
    </w:rPr>
  </w:style>
  <w:style w:type="character" w:customStyle="1" w:styleId="66">
    <w:name w:val="RegionMarkerTok"/>
    <w:basedOn w:val="38"/>
    <w:qFormat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qFormat/>
    <w:uiPriority w:val="0"/>
    <w:rPr>
      <w:b/>
      <w:i/>
      <w:color w:val="60A0B0"/>
    </w:rPr>
  </w:style>
  <w:style w:type="character" w:customStyle="1" w:styleId="69">
    <w:name w:val="AlertTok"/>
    <w:basedOn w:val="38"/>
    <w:qFormat/>
    <w:uiPriority w:val="0"/>
    <w:rPr>
      <w:b/>
      <w:color w:val="FF0000"/>
    </w:rPr>
  </w:style>
  <w:style w:type="character" w:customStyle="1" w:styleId="70">
    <w:name w:val="ErrorTok"/>
    <w:basedOn w:val="38"/>
    <w:qFormat/>
    <w:uiPriority w:val="0"/>
    <w:rPr>
      <w:b/>
      <w:color w:val="FF0000"/>
    </w:rPr>
  </w:style>
  <w:style w:type="character" w:customStyle="1" w:styleId="71">
    <w:name w:val="NormalTok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Office_2.6.0.4243_F1E327BC-269C-435d-A152-05C5408002CA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2020-08-25T10:58:00Z</dcterms:created>
  <dc:creator>mikezhu</dc:creator>
  <cp:lastModifiedBy>mikezhu</cp:lastModifiedBy>
  <dcterms:modified xsi:type="dcterms:W3CDTF">2020-08-25T11:00:43Z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1033-2.6.0.4243</vt:lpwstr>
  </property>
</Properties>
</file>