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1B8FF08">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p w14:paraId="21A7582D" w14:textId="77777777" w:rsidR="00847D90" w:rsidRPr="00847D90" w:rsidRDefault="00847D90" w:rsidP="00847D90">
      <w:pPr>
        <w:rPr>
          <w:b/>
          <w:bCs/>
          <w:i/>
          <w:iCs/>
          <w:sz w:val="24"/>
          <w:szCs w:val="24"/>
        </w:rPr>
      </w:pPr>
      <w:r w:rsidRPr="00847D90">
        <w:rPr>
          <w:b/>
          <w:bCs/>
          <w:i/>
          <w:iCs/>
          <w:sz w:val="24"/>
          <w:szCs w:val="24"/>
        </w:rPr>
        <w:t>F-statistic</w:t>
      </w:r>
    </w:p>
    <w:p w14:paraId="79917971" w14:textId="31BA3096" w:rsidR="00847D90" w:rsidRPr="00847D90" w:rsidRDefault="00847D90" w:rsidP="00847D90">
      <w:pPr>
        <w:rPr>
          <w:sz w:val="24"/>
          <w:szCs w:val="24"/>
        </w:rPr>
      </w:pPr>
      <w:r w:rsidRPr="00847D90">
        <w:rPr>
          <w:sz w:val="24"/>
          <w:szCs w:val="24"/>
        </w:rPr>
        <w:t>A standardized statistic that measures the extent to which differences among</w:t>
      </w:r>
      <w:r>
        <w:rPr>
          <w:sz w:val="24"/>
          <w:szCs w:val="24"/>
        </w:rPr>
        <w:t xml:space="preserve"> </w:t>
      </w:r>
      <w:r w:rsidRPr="00847D90">
        <w:rPr>
          <w:sz w:val="24"/>
          <w:szCs w:val="24"/>
        </w:rPr>
        <w:t>group means exceed what might be expected in a chance model.</w:t>
      </w:r>
    </w:p>
    <w:p w14:paraId="5CECEDEB" w14:textId="77777777" w:rsidR="00847D90" w:rsidRPr="00847D90" w:rsidRDefault="00847D90" w:rsidP="00847D90">
      <w:pPr>
        <w:rPr>
          <w:b/>
          <w:bCs/>
          <w:i/>
          <w:iCs/>
          <w:sz w:val="24"/>
          <w:szCs w:val="24"/>
        </w:rPr>
      </w:pPr>
      <w:r w:rsidRPr="00847D90">
        <w:rPr>
          <w:b/>
          <w:bCs/>
          <w:i/>
          <w:iCs/>
          <w:sz w:val="24"/>
          <w:szCs w:val="24"/>
        </w:rPr>
        <w:t>SS</w:t>
      </w:r>
    </w:p>
    <w:p w14:paraId="074CC2B3" w14:textId="0870329B" w:rsidR="007150FF" w:rsidRDefault="00847D90" w:rsidP="00847D90">
      <w:pPr>
        <w:rPr>
          <w:sz w:val="24"/>
          <w:szCs w:val="24"/>
        </w:rPr>
      </w:pPr>
      <w:r w:rsidRPr="00847D90">
        <w:rPr>
          <w:rFonts w:hint="eastAsia"/>
          <w:sz w:val="24"/>
          <w:szCs w:val="24"/>
        </w:rPr>
        <w:t>“</w:t>
      </w:r>
      <w:r w:rsidRPr="00847D90">
        <w:rPr>
          <w:sz w:val="24"/>
          <w:szCs w:val="24"/>
        </w:rPr>
        <w:t>Sum of squares,</w:t>
      </w:r>
      <w:r w:rsidRPr="00847D90">
        <w:rPr>
          <w:rFonts w:hint="eastAsia"/>
          <w:sz w:val="24"/>
          <w:szCs w:val="24"/>
        </w:rPr>
        <w:t>”</w:t>
      </w:r>
      <w:r w:rsidRPr="00847D90">
        <w:rPr>
          <w:sz w:val="24"/>
          <w:szCs w:val="24"/>
        </w:rPr>
        <w:t xml:space="preserve"> referring to deviations from some average value.</w:t>
      </w:r>
    </w:p>
    <w:p w14:paraId="5822D390" w14:textId="0BE5E633" w:rsidR="00847D90" w:rsidRDefault="00847D90" w:rsidP="00847D90">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7</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1A5C0B1B" w14:textId="754EB801" w:rsidR="00847D90" w:rsidRDefault="00407501" w:rsidP="00847D90">
      <w:pPr>
        <w:rPr>
          <w:sz w:val="24"/>
          <w:szCs w:val="24"/>
        </w:rPr>
      </w:pPr>
      <w:r w:rsidRPr="00407501">
        <w:rPr>
          <w:noProof/>
          <w:sz w:val="24"/>
          <w:szCs w:val="24"/>
        </w:rPr>
        <w:drawing>
          <wp:inline distT="0" distB="0" distL="0" distR="0" wp14:anchorId="67F5E8D6" wp14:editId="6A58654C">
            <wp:extent cx="2838846" cy="1914792"/>
            <wp:effectExtent l="0" t="0" r="0" b="9525"/>
            <wp:docPr id="3019487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48720" name="Picture 1" descr="A screenshot of a graph&#10;&#10;Description automatically generated"/>
                    <pic:cNvPicPr/>
                  </pic:nvPicPr>
                  <pic:blipFill>
                    <a:blip r:embed="rId40"/>
                    <a:stretch>
                      <a:fillRect/>
                    </a:stretch>
                  </pic:blipFill>
                  <pic:spPr>
                    <a:xfrm>
                      <a:off x="0" y="0"/>
                      <a:ext cx="2838846" cy="1914792"/>
                    </a:xfrm>
                    <a:prstGeom prst="rect">
                      <a:avLst/>
                    </a:prstGeom>
                  </pic:spPr>
                </pic:pic>
              </a:graphicData>
            </a:graphic>
          </wp:inline>
        </w:drawing>
      </w:r>
    </w:p>
    <w:p w14:paraId="512E211D" w14:textId="33073987" w:rsidR="00BF1131" w:rsidRDefault="00BF1131" w:rsidP="00BF113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8</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9</w:t>
      </w:r>
    </w:p>
    <w:p w14:paraId="048A9386" w14:textId="56CDC093" w:rsidR="002869CD" w:rsidRPr="005D043C" w:rsidRDefault="002869CD" w:rsidP="002869CD">
      <w:pPr>
        <w:ind w:left="360"/>
      </w:pPr>
      <w:r w:rsidRPr="005D043C">
        <w:t>The procedure used to test this is ANOVA. The basis for it can be seen in the following resampling procedure (specified here for the A/B/C/D test of web page stickiness):</w:t>
      </w:r>
    </w:p>
    <w:p w14:paraId="534A40FD" w14:textId="77777777" w:rsidR="002869CD" w:rsidRPr="005D043C" w:rsidRDefault="002869CD" w:rsidP="002869CD">
      <w:pPr>
        <w:ind w:left="360"/>
      </w:pPr>
      <w:r w:rsidRPr="005D043C">
        <w:t>1. Combine all the data together in a single box.</w:t>
      </w:r>
    </w:p>
    <w:p w14:paraId="62AC046C" w14:textId="77777777" w:rsidR="002869CD" w:rsidRPr="005D043C" w:rsidRDefault="002869CD" w:rsidP="002869CD">
      <w:pPr>
        <w:ind w:left="360"/>
      </w:pPr>
      <w:r w:rsidRPr="005D043C">
        <w:t>2. Shuffle and draw out four resamples of five values each.</w:t>
      </w:r>
    </w:p>
    <w:p w14:paraId="7C328D41" w14:textId="77777777" w:rsidR="002869CD" w:rsidRPr="005D043C" w:rsidRDefault="002869CD" w:rsidP="002869CD">
      <w:pPr>
        <w:ind w:left="360"/>
      </w:pPr>
      <w:r w:rsidRPr="005D043C">
        <w:t>3. Record the mean of each of the four groups.</w:t>
      </w:r>
    </w:p>
    <w:p w14:paraId="3A61F7A4" w14:textId="77777777" w:rsidR="002869CD" w:rsidRPr="005D043C" w:rsidRDefault="002869CD" w:rsidP="002869CD">
      <w:pPr>
        <w:ind w:left="360"/>
      </w:pPr>
      <w:r w:rsidRPr="005D043C">
        <w:t>4. Record the variance among the four group means.</w:t>
      </w:r>
    </w:p>
    <w:p w14:paraId="1FDC61D8" w14:textId="5B662053" w:rsidR="003A23B4" w:rsidRPr="005D043C" w:rsidRDefault="002869CD" w:rsidP="002869CD">
      <w:pPr>
        <w:ind w:left="360"/>
      </w:pPr>
      <w:r w:rsidRPr="005D043C">
        <w:t>5. Repeat steps 2</w:t>
      </w:r>
      <w:r w:rsidRPr="005D043C">
        <w:rPr>
          <w:rFonts w:hint="eastAsia"/>
        </w:rPr>
        <w:t>–</w:t>
      </w:r>
      <w:r w:rsidRPr="005D043C">
        <w:t>4 many (say, 1,000) times</w:t>
      </w:r>
    </w:p>
    <w:p w14:paraId="11D2EF8B" w14:textId="3C775246" w:rsidR="00076492" w:rsidRDefault="00076492" w:rsidP="00076492">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9</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4155FE49" w14:textId="740CDACE" w:rsidR="00FA6B09" w:rsidRDefault="005D043C" w:rsidP="00076492">
      <w:pPr>
        <w:ind w:left="360"/>
        <w:rPr>
          <w:sz w:val="24"/>
          <w:szCs w:val="24"/>
        </w:rPr>
      </w:pPr>
      <w:r w:rsidRPr="005D043C">
        <w:rPr>
          <w:sz w:val="24"/>
          <w:szCs w:val="24"/>
        </w:rPr>
        <w:t>F-Statistic</w:t>
      </w:r>
    </w:p>
    <w:p w14:paraId="1E0C097C" w14:textId="274EDD1A" w:rsidR="005D043C" w:rsidRDefault="007914D7" w:rsidP="007914D7">
      <w:pPr>
        <w:ind w:left="360"/>
        <w:rPr>
          <w:sz w:val="24"/>
          <w:szCs w:val="24"/>
        </w:rPr>
      </w:pPr>
      <w:r w:rsidRPr="007914D7">
        <w:rPr>
          <w:sz w:val="24"/>
          <w:szCs w:val="24"/>
        </w:rPr>
        <w:t>Just like the t-test can be used instead of a permutation test for comparing the mean</w:t>
      </w:r>
      <w:r>
        <w:rPr>
          <w:sz w:val="24"/>
          <w:szCs w:val="24"/>
        </w:rPr>
        <w:t xml:space="preserve"> </w:t>
      </w:r>
      <w:r w:rsidRPr="007914D7">
        <w:rPr>
          <w:sz w:val="24"/>
          <w:szCs w:val="24"/>
        </w:rPr>
        <w:t xml:space="preserve">of two groups, there is a statistical test for ANOVA based on the </w:t>
      </w:r>
      <w:r w:rsidRPr="007914D7">
        <w:rPr>
          <w:i/>
          <w:iCs/>
          <w:sz w:val="24"/>
          <w:szCs w:val="24"/>
        </w:rPr>
        <w:t>F-statistic</w:t>
      </w:r>
      <w:r w:rsidRPr="007914D7">
        <w:rPr>
          <w:sz w:val="24"/>
          <w:szCs w:val="24"/>
        </w:rPr>
        <w:t>. The Fstatistic</w:t>
      </w:r>
      <w:r>
        <w:rPr>
          <w:sz w:val="24"/>
          <w:szCs w:val="24"/>
        </w:rPr>
        <w:t xml:space="preserve"> </w:t>
      </w:r>
      <w:r w:rsidRPr="007914D7">
        <w:rPr>
          <w:sz w:val="24"/>
          <w:szCs w:val="24"/>
        </w:rPr>
        <w:t>is based on the ratio of the variance across group means (i.e., the treatment</w:t>
      </w:r>
      <w:r>
        <w:rPr>
          <w:sz w:val="24"/>
          <w:szCs w:val="24"/>
        </w:rPr>
        <w:t xml:space="preserve"> </w:t>
      </w:r>
      <w:r w:rsidRPr="007914D7">
        <w:rPr>
          <w:sz w:val="24"/>
          <w:szCs w:val="24"/>
        </w:rPr>
        <w:t>effect) to the variance due to residual error. The higher this ratio, the more statistically</w:t>
      </w:r>
      <w:r>
        <w:rPr>
          <w:sz w:val="24"/>
          <w:szCs w:val="24"/>
        </w:rPr>
        <w:t xml:space="preserve"> </w:t>
      </w:r>
      <w:r w:rsidRPr="007914D7">
        <w:rPr>
          <w:sz w:val="24"/>
          <w:szCs w:val="24"/>
        </w:rPr>
        <w:t xml:space="preserve">significant the result. If the data </w:t>
      </w:r>
      <w:r w:rsidRPr="007914D7">
        <w:rPr>
          <w:sz w:val="24"/>
          <w:szCs w:val="24"/>
        </w:rPr>
        <w:lastRenderedPageBreak/>
        <w:t>follows a normal distribution, then statistical</w:t>
      </w:r>
      <w:r>
        <w:rPr>
          <w:sz w:val="24"/>
          <w:szCs w:val="24"/>
        </w:rPr>
        <w:t xml:space="preserve"> </w:t>
      </w:r>
      <w:r w:rsidRPr="007914D7">
        <w:rPr>
          <w:sz w:val="24"/>
          <w:szCs w:val="24"/>
        </w:rPr>
        <w:t>theory dictates that the statistic should have a certain distribution. Based on this, it is</w:t>
      </w:r>
      <w:r>
        <w:rPr>
          <w:sz w:val="24"/>
          <w:szCs w:val="24"/>
        </w:rPr>
        <w:t xml:space="preserve"> </w:t>
      </w:r>
      <w:r w:rsidRPr="007914D7">
        <w:rPr>
          <w:sz w:val="24"/>
          <w:szCs w:val="24"/>
        </w:rPr>
        <w:t>possible to compute a p-value</w:t>
      </w:r>
      <w:r>
        <w:rPr>
          <w:sz w:val="24"/>
          <w:szCs w:val="24"/>
        </w:rPr>
        <w:t>.</w:t>
      </w:r>
    </w:p>
    <w:p w14:paraId="127BC88F" w14:textId="359E6085" w:rsidR="0049650E" w:rsidRDefault="0049650E" w:rsidP="0049650E">
      <w:pPr>
        <w:ind w:left="360"/>
        <w:rPr>
          <w:i/>
          <w:iCs/>
          <w:color w:val="7F7F7F" w:themeColor="text1" w:themeTint="80"/>
          <w:sz w:val="24"/>
          <w:szCs w:val="24"/>
        </w:rPr>
      </w:pPr>
      <w:r w:rsidRPr="00F9330E">
        <w:rPr>
          <w:i/>
          <w:iCs/>
          <w:color w:val="7F7F7F" w:themeColor="text1" w:themeTint="80"/>
          <w:sz w:val="24"/>
          <w:szCs w:val="24"/>
        </w:rPr>
        <w:t>--------------------- 1/</w:t>
      </w:r>
      <w:r w:rsidR="0095186F">
        <w:rPr>
          <w:i/>
          <w:iCs/>
          <w:color w:val="7F7F7F" w:themeColor="text1" w:themeTint="80"/>
          <w:sz w:val="24"/>
          <w:szCs w:val="24"/>
        </w:rPr>
        <w:t>10</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21</w:t>
      </w:r>
    </w:p>
    <w:p w14:paraId="14FCEAA6" w14:textId="77777777" w:rsidR="00101E66" w:rsidRPr="00101E66" w:rsidRDefault="00101E66" w:rsidP="00101E66">
      <w:pPr>
        <w:ind w:left="360"/>
        <w:rPr>
          <w:sz w:val="24"/>
          <w:szCs w:val="24"/>
        </w:rPr>
      </w:pPr>
      <w:r w:rsidRPr="00101E66">
        <w:rPr>
          <w:sz w:val="24"/>
          <w:szCs w:val="24"/>
        </w:rPr>
        <w:t>Two-Way ANOVA</w:t>
      </w:r>
    </w:p>
    <w:p w14:paraId="3877DC59" w14:textId="1AA6045D" w:rsidR="000430A0" w:rsidRDefault="00101E66" w:rsidP="00101E66">
      <w:pPr>
        <w:ind w:left="360"/>
        <w:rPr>
          <w:sz w:val="24"/>
          <w:szCs w:val="24"/>
        </w:rPr>
      </w:pPr>
      <w:r w:rsidRPr="00101E66">
        <w:rPr>
          <w:sz w:val="24"/>
          <w:szCs w:val="24"/>
        </w:rPr>
        <w:t xml:space="preserve">The A/B/C/D test just described is a </w:t>
      </w:r>
      <w:r w:rsidRPr="00101E66">
        <w:rPr>
          <w:rFonts w:hint="eastAsia"/>
          <w:sz w:val="24"/>
          <w:szCs w:val="24"/>
        </w:rPr>
        <w:t>“</w:t>
      </w:r>
      <w:r w:rsidRPr="00101E66">
        <w:rPr>
          <w:sz w:val="24"/>
          <w:szCs w:val="24"/>
        </w:rPr>
        <w:t>one-way</w:t>
      </w:r>
      <w:r w:rsidRPr="00101E66">
        <w:rPr>
          <w:rFonts w:hint="eastAsia"/>
          <w:sz w:val="24"/>
          <w:szCs w:val="24"/>
        </w:rPr>
        <w:t>”</w:t>
      </w:r>
      <w:r w:rsidRPr="00101E66">
        <w:rPr>
          <w:sz w:val="24"/>
          <w:szCs w:val="24"/>
        </w:rPr>
        <w:t xml:space="preserve"> ANOVA, in which we have one factor</w:t>
      </w:r>
      <w:r>
        <w:rPr>
          <w:sz w:val="24"/>
          <w:szCs w:val="24"/>
        </w:rPr>
        <w:t xml:space="preserve"> </w:t>
      </w:r>
      <w:r w:rsidRPr="00101E66">
        <w:rPr>
          <w:sz w:val="24"/>
          <w:szCs w:val="24"/>
        </w:rPr>
        <w:t>(group) that is varying. We could have a second factor involved</w:t>
      </w:r>
      <w:r w:rsidRPr="00101E66">
        <w:rPr>
          <w:rFonts w:hint="eastAsia"/>
          <w:sz w:val="24"/>
          <w:szCs w:val="24"/>
        </w:rPr>
        <w:t>—</w:t>
      </w:r>
      <w:r w:rsidRPr="00101E66">
        <w:rPr>
          <w:sz w:val="24"/>
          <w:szCs w:val="24"/>
        </w:rPr>
        <w:t xml:space="preserve">say, </w:t>
      </w:r>
      <w:r w:rsidRPr="00101E66">
        <w:rPr>
          <w:rFonts w:hint="eastAsia"/>
          <w:sz w:val="24"/>
          <w:szCs w:val="24"/>
        </w:rPr>
        <w:t>“</w:t>
      </w:r>
      <w:r w:rsidRPr="00101E66">
        <w:rPr>
          <w:sz w:val="24"/>
          <w:szCs w:val="24"/>
        </w:rPr>
        <w:t>weekend versus</w:t>
      </w:r>
      <w:r w:rsidR="00CC3E7D">
        <w:rPr>
          <w:sz w:val="24"/>
          <w:szCs w:val="24"/>
        </w:rPr>
        <w:t xml:space="preserve"> </w:t>
      </w:r>
      <w:r w:rsidRPr="00101E66">
        <w:rPr>
          <w:sz w:val="24"/>
          <w:szCs w:val="24"/>
        </w:rPr>
        <w:t>weekday</w:t>
      </w:r>
      <w:r w:rsidRPr="00101E66">
        <w:rPr>
          <w:rFonts w:hint="eastAsia"/>
          <w:sz w:val="24"/>
          <w:szCs w:val="24"/>
        </w:rPr>
        <w:t>”—</w:t>
      </w:r>
      <w:r w:rsidRPr="00101E66">
        <w:rPr>
          <w:sz w:val="24"/>
          <w:szCs w:val="24"/>
        </w:rPr>
        <w:t>with data collected on each combination (group A weekend, group A</w:t>
      </w:r>
      <w:r w:rsidR="00CC3E7D">
        <w:rPr>
          <w:sz w:val="24"/>
          <w:szCs w:val="24"/>
        </w:rPr>
        <w:t xml:space="preserve"> </w:t>
      </w:r>
      <w:r w:rsidRPr="00101E66">
        <w:rPr>
          <w:sz w:val="24"/>
          <w:szCs w:val="24"/>
        </w:rPr>
        <w:t xml:space="preserve">weekday, group B weekend, etc.). This would be a </w:t>
      </w:r>
      <w:r w:rsidRPr="00101E66">
        <w:rPr>
          <w:rFonts w:hint="eastAsia"/>
          <w:sz w:val="24"/>
          <w:szCs w:val="24"/>
        </w:rPr>
        <w:t>“</w:t>
      </w:r>
      <w:r w:rsidRPr="00101E66">
        <w:rPr>
          <w:sz w:val="24"/>
          <w:szCs w:val="24"/>
        </w:rPr>
        <w:t>two-way ANOVA</w:t>
      </w:r>
      <w:r w:rsidR="00CC3E7D">
        <w:rPr>
          <w:sz w:val="24"/>
          <w:szCs w:val="24"/>
        </w:rPr>
        <w:t>”</w:t>
      </w:r>
    </w:p>
    <w:p w14:paraId="4B6DACB3" w14:textId="7FDC4D5E" w:rsidR="00CC3E7D" w:rsidRDefault="00CC3E7D" w:rsidP="00CC3E7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11</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23</w:t>
      </w:r>
    </w:p>
    <w:p w14:paraId="18D64635" w14:textId="63A926B5" w:rsidR="006655DD" w:rsidRPr="006655DD" w:rsidRDefault="006655DD" w:rsidP="006655DD">
      <w:pPr>
        <w:ind w:left="360"/>
        <w:rPr>
          <w:sz w:val="24"/>
          <w:szCs w:val="24"/>
        </w:rPr>
      </w:pPr>
      <w:r w:rsidRPr="006655DD">
        <w:rPr>
          <w:rFonts w:hint="eastAsia"/>
          <w:sz w:val="24"/>
          <w:szCs w:val="24"/>
        </w:rPr>
        <w:t>•</w:t>
      </w:r>
      <w:r w:rsidRPr="006655DD">
        <w:rPr>
          <w:sz w:val="24"/>
          <w:szCs w:val="24"/>
        </w:rPr>
        <w:t xml:space="preserve"> ANOVA is a statistical procedure for analyzing the results of an experiment with</w:t>
      </w:r>
      <w:r>
        <w:rPr>
          <w:sz w:val="24"/>
          <w:szCs w:val="24"/>
        </w:rPr>
        <w:t xml:space="preserve"> </w:t>
      </w:r>
      <w:r w:rsidRPr="006655DD">
        <w:rPr>
          <w:sz w:val="24"/>
          <w:szCs w:val="24"/>
        </w:rPr>
        <w:t>multiple groups.</w:t>
      </w:r>
    </w:p>
    <w:p w14:paraId="31BB2796" w14:textId="3642ABD3" w:rsidR="006655DD" w:rsidRDefault="006655DD" w:rsidP="006655DD">
      <w:pPr>
        <w:ind w:left="360"/>
        <w:rPr>
          <w:sz w:val="24"/>
          <w:szCs w:val="24"/>
        </w:rPr>
      </w:pPr>
      <w:r w:rsidRPr="006655DD">
        <w:rPr>
          <w:rFonts w:hint="eastAsia"/>
          <w:sz w:val="24"/>
          <w:szCs w:val="24"/>
        </w:rPr>
        <w:t>•</w:t>
      </w:r>
      <w:r w:rsidRPr="006655DD">
        <w:rPr>
          <w:sz w:val="24"/>
          <w:szCs w:val="24"/>
        </w:rPr>
        <w:t xml:space="preserve"> It is the extension of similar procedures for the A/B test, used to assess whether</w:t>
      </w:r>
      <w:r>
        <w:rPr>
          <w:sz w:val="24"/>
          <w:szCs w:val="24"/>
        </w:rPr>
        <w:t xml:space="preserve"> </w:t>
      </w:r>
      <w:r w:rsidRPr="006655DD">
        <w:rPr>
          <w:sz w:val="24"/>
          <w:szCs w:val="24"/>
        </w:rPr>
        <w:t>the overall variation among groups is within the range of chance variation</w:t>
      </w:r>
      <w:r>
        <w:rPr>
          <w:sz w:val="24"/>
          <w:szCs w:val="24"/>
        </w:rPr>
        <w:t>.</w:t>
      </w:r>
    </w:p>
    <w:p w14:paraId="70075F0D" w14:textId="052F6C06" w:rsidR="00F4346A" w:rsidRDefault="00F4346A" w:rsidP="00F4346A">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12</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w:t>
      </w:r>
      <w:r>
        <w:rPr>
          <w:i/>
          <w:iCs/>
          <w:color w:val="7F7F7F" w:themeColor="text1" w:themeTint="80"/>
          <w:sz w:val="24"/>
          <w:szCs w:val="24"/>
        </w:rPr>
        <w:t>23</w:t>
      </w:r>
    </w:p>
    <w:p w14:paraId="799AC65E" w14:textId="77777777" w:rsidR="006655DD" w:rsidRPr="006655DD" w:rsidRDefault="006655DD" w:rsidP="006655DD">
      <w:pPr>
        <w:ind w:left="360"/>
        <w:rPr>
          <w:sz w:val="24"/>
          <w:szCs w:val="24"/>
        </w:rPr>
      </w:pPr>
    </w:p>
    <w:sectPr w:rsidR="006655DD" w:rsidRPr="00665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430A0"/>
    <w:rsid w:val="00052210"/>
    <w:rsid w:val="00054876"/>
    <w:rsid w:val="000558C9"/>
    <w:rsid w:val="00056B64"/>
    <w:rsid w:val="0005778D"/>
    <w:rsid w:val="00066176"/>
    <w:rsid w:val="00067C95"/>
    <w:rsid w:val="00073F89"/>
    <w:rsid w:val="00076492"/>
    <w:rsid w:val="00082299"/>
    <w:rsid w:val="00083686"/>
    <w:rsid w:val="00085AF5"/>
    <w:rsid w:val="0008794C"/>
    <w:rsid w:val="0009652A"/>
    <w:rsid w:val="000A4C28"/>
    <w:rsid w:val="000A652D"/>
    <w:rsid w:val="000B5885"/>
    <w:rsid w:val="000C023B"/>
    <w:rsid w:val="000D1FDC"/>
    <w:rsid w:val="000D74AB"/>
    <w:rsid w:val="000E3559"/>
    <w:rsid w:val="000E3F26"/>
    <w:rsid w:val="000E4ECD"/>
    <w:rsid w:val="000E7321"/>
    <w:rsid w:val="000E78E8"/>
    <w:rsid w:val="000E7A2D"/>
    <w:rsid w:val="000F11E0"/>
    <w:rsid w:val="000F1591"/>
    <w:rsid w:val="000F4880"/>
    <w:rsid w:val="00100D43"/>
    <w:rsid w:val="00101E66"/>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69CD"/>
    <w:rsid w:val="002871CE"/>
    <w:rsid w:val="00296378"/>
    <w:rsid w:val="00296440"/>
    <w:rsid w:val="002A1168"/>
    <w:rsid w:val="002A229D"/>
    <w:rsid w:val="002A2726"/>
    <w:rsid w:val="002A5B69"/>
    <w:rsid w:val="002C36B9"/>
    <w:rsid w:val="002C4F8A"/>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23B4"/>
    <w:rsid w:val="003A3CCF"/>
    <w:rsid w:val="003A7D8A"/>
    <w:rsid w:val="003B3F03"/>
    <w:rsid w:val="003B4469"/>
    <w:rsid w:val="003C1773"/>
    <w:rsid w:val="003C3F1A"/>
    <w:rsid w:val="003D3B64"/>
    <w:rsid w:val="003D6513"/>
    <w:rsid w:val="003E4CE1"/>
    <w:rsid w:val="003E7A73"/>
    <w:rsid w:val="00404EA9"/>
    <w:rsid w:val="00407501"/>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9650E"/>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6B14"/>
    <w:rsid w:val="005574F9"/>
    <w:rsid w:val="00562828"/>
    <w:rsid w:val="00563E8B"/>
    <w:rsid w:val="00572AD6"/>
    <w:rsid w:val="005B00DC"/>
    <w:rsid w:val="005B37D8"/>
    <w:rsid w:val="005B508A"/>
    <w:rsid w:val="005B5170"/>
    <w:rsid w:val="005D043C"/>
    <w:rsid w:val="005D6684"/>
    <w:rsid w:val="005E1FC1"/>
    <w:rsid w:val="005F65E4"/>
    <w:rsid w:val="005F78F0"/>
    <w:rsid w:val="005F7FB6"/>
    <w:rsid w:val="006137AA"/>
    <w:rsid w:val="0061543B"/>
    <w:rsid w:val="00615C83"/>
    <w:rsid w:val="00616031"/>
    <w:rsid w:val="00616AA9"/>
    <w:rsid w:val="00616B36"/>
    <w:rsid w:val="0063027C"/>
    <w:rsid w:val="006417B3"/>
    <w:rsid w:val="00646792"/>
    <w:rsid w:val="0065447E"/>
    <w:rsid w:val="00662352"/>
    <w:rsid w:val="00663FA7"/>
    <w:rsid w:val="006655DD"/>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150FF"/>
    <w:rsid w:val="00723EFB"/>
    <w:rsid w:val="00726646"/>
    <w:rsid w:val="00726F1E"/>
    <w:rsid w:val="0072759F"/>
    <w:rsid w:val="007325A8"/>
    <w:rsid w:val="00732E7B"/>
    <w:rsid w:val="00742CD0"/>
    <w:rsid w:val="00744009"/>
    <w:rsid w:val="00746598"/>
    <w:rsid w:val="007649DE"/>
    <w:rsid w:val="00766BBE"/>
    <w:rsid w:val="00777540"/>
    <w:rsid w:val="00781D61"/>
    <w:rsid w:val="007914D7"/>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47D90"/>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186F"/>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131"/>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C3E7D"/>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346A"/>
    <w:rsid w:val="00F4668A"/>
    <w:rsid w:val="00F550B0"/>
    <w:rsid w:val="00F57BD7"/>
    <w:rsid w:val="00F60D1A"/>
    <w:rsid w:val="00F61DFA"/>
    <w:rsid w:val="00F63DEB"/>
    <w:rsid w:val="00F66A71"/>
    <w:rsid w:val="00F77B12"/>
    <w:rsid w:val="00F9330E"/>
    <w:rsid w:val="00FA6577"/>
    <w:rsid w:val="00FA6B09"/>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8963</TotalTime>
  <Pages>46</Pages>
  <Words>11920</Words>
  <Characters>67945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385</cp:revision>
  <dcterms:created xsi:type="dcterms:W3CDTF">2024-05-02T15:03:00Z</dcterms:created>
  <dcterms:modified xsi:type="dcterms:W3CDTF">2025-01-12T16:55:00Z</dcterms:modified>
</cp:coreProperties>
</file>