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7"/>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8"/>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9"/>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10"/>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11"/>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ers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You or someone in your life might already be a victim of biased mathematical algorithms without knowing it. Your loan application might be rejected because the ML algorithm picks on your zip code, which embodies biases about one’s soci</w:t>
      </w:r>
      <w:r w:rsidRPr="000B2C34">
        <w:rPr>
          <w:rFonts w:ascii="Cambria Math" w:hAnsi="Cambria Math" w:cs="Cambria Math"/>
          <w:color w:val="000000" w:themeColor="text1"/>
        </w:rPr>
        <w:t>‐</w:t>
      </w:r>
      <w:r w:rsidRPr="000B2C34">
        <w:rPr>
          <w:color w:val="000000" w:themeColor="text1"/>
        </w:rPr>
        <w:t xml:space="preserve"> oeconomic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--------------------- 8/29/2024 up to page 19</w:t>
      </w:r>
    </w:p>
    <w:p w14:paraId="2388B980" w14:textId="41BBF887" w:rsidR="000B2C34" w:rsidRDefault="009B69BD" w:rsidP="00B82438">
      <w:pPr>
        <w:rPr>
          <w:color w:val="000000" w:themeColor="text1"/>
        </w:rPr>
      </w:pPr>
      <w:r w:rsidRPr="009B69BD">
        <w:rPr>
          <w:color w:val="000000" w:themeColor="text1"/>
        </w:rPr>
        <w:t>ML algorithms don’t predict the future, but encode the past, thus perpetuating the biases in the data and more. When ML algorithms are deployed at scale, they can discriminate against people at scale. If a human operator might only make sweeping judgments about a few individuals at a time, an ML algorithm can make sweeping judgments about millions in split seconds. This can especially hurt members of minority groups because misclassification on them could only have a minor effect on models’ overall performance metrics</w:t>
      </w:r>
    </w:p>
    <w:p w14:paraId="18AD5DF3" w14:textId="2E0A23D1" w:rsidR="009B69BD" w:rsidRDefault="00E01EF4" w:rsidP="00B82438">
      <w:pPr>
        <w:rPr>
          <w:i/>
          <w:iCs/>
          <w:color w:val="7F7F7F" w:themeColor="text1" w:themeTint="80"/>
        </w:rPr>
      </w:pPr>
      <w:r>
        <w:rPr>
          <w:i/>
          <w:iCs/>
          <w:color w:val="7F7F7F" w:themeColor="text1" w:themeTint="80"/>
        </w:rPr>
        <w:t>--------------------- 8/30/2024 up to page 20</w:t>
      </w:r>
    </w:p>
    <w:p w14:paraId="47288298" w14:textId="00BDFE58" w:rsidR="00F64EF7" w:rsidRDefault="009F5264" w:rsidP="00B82438">
      <w:pPr>
        <w:rPr>
          <w:color w:val="000000" w:themeColor="text1"/>
        </w:rPr>
      </w:pPr>
      <w:r w:rsidRPr="009F5264">
        <w:rPr>
          <w:color w:val="000000" w:themeColor="text1"/>
        </w:rPr>
        <w:t>If an algorithm can already make correct predictions on 98% of the population, and improving the predictions on the other 2% would incur multiples of cost, some companies might, unfortunately, choose not to do it. During a McKinsey &amp; Company research study in 2019, only 13% of the large companies surveyed said they are taking steps to mitigate risks to equity and fairness, such as algorithmic bias and discrimination</w:t>
      </w:r>
    </w:p>
    <w:p w14:paraId="53C7E281" w14:textId="57BD00CD" w:rsidR="009F5264" w:rsidRDefault="009F5264" w:rsidP="00B82438">
      <w:pPr>
        <w:rPr>
          <w:i/>
          <w:iCs/>
          <w:color w:val="7F7F7F" w:themeColor="text1" w:themeTint="80"/>
        </w:rPr>
      </w:pPr>
      <w:r>
        <w:rPr>
          <w:i/>
          <w:iCs/>
          <w:color w:val="7F7F7F" w:themeColor="text1" w:themeTint="80"/>
        </w:rPr>
        <w:t>--------------------- 8/31/2024 up to page 20</w:t>
      </w:r>
    </w:p>
    <w:p w14:paraId="57F68648" w14:textId="7C2944F3" w:rsidR="000A63D6" w:rsidRPr="000A63D6" w:rsidRDefault="000A63D6" w:rsidP="00B82438">
      <w:pPr>
        <w:rPr>
          <w:color w:val="000000" w:themeColor="text1"/>
          <w:sz w:val="28"/>
          <w:szCs w:val="28"/>
        </w:rPr>
      </w:pPr>
      <w:r w:rsidRPr="000A63D6">
        <w:rPr>
          <w:color w:val="000000" w:themeColor="text1"/>
          <w:sz w:val="28"/>
          <w:szCs w:val="28"/>
        </w:rPr>
        <w:t>Interpretability</w:t>
      </w:r>
    </w:p>
    <w:p w14:paraId="78F90A10" w14:textId="1FC4B23D" w:rsidR="00A51E69" w:rsidRDefault="00736F3E" w:rsidP="00B82438">
      <w:pPr>
        <w:rPr>
          <w:color w:val="000000" w:themeColor="text1"/>
          <w:sz w:val="22"/>
          <w:szCs w:val="22"/>
        </w:rPr>
      </w:pPr>
      <w:r w:rsidRPr="000A63D6">
        <w:rPr>
          <w:color w:val="000000" w:themeColor="text1"/>
          <w:sz w:val="22"/>
          <w:szCs w:val="22"/>
        </w:rPr>
        <w:t xml:space="preserve">“Suppose you have cancer and you have to choose between a black box AI </w:t>
      </w:r>
      <w:r w:rsidR="000A63D6" w:rsidRPr="000A63D6">
        <w:rPr>
          <w:color w:val="000000" w:themeColor="text1"/>
          <w:sz w:val="22"/>
          <w:szCs w:val="22"/>
        </w:rPr>
        <w:t>surgeon that cannot explain how it works but has a 90% cure rate and a human surgeon with an 80% cure rate. Do you want the AI surgeon to be illegal?</w:t>
      </w:r>
    </w:p>
    <w:p w14:paraId="14DDD5E4" w14:textId="5F8C2BCD" w:rsidR="000A63D6" w:rsidRDefault="00CA2E5C" w:rsidP="00B82438">
      <w:pPr>
        <w:rPr>
          <w:color w:val="000000" w:themeColor="text1"/>
          <w:sz w:val="22"/>
          <w:szCs w:val="22"/>
        </w:rPr>
      </w:pPr>
      <w:r w:rsidRPr="00CA2E5C">
        <w:rPr>
          <w:color w:val="000000" w:themeColor="text1"/>
          <w:sz w:val="22"/>
          <w:szCs w:val="22"/>
        </w:rPr>
        <w:t>While most of us are comfortable with using a microwave without understanding how it works, many don’t feel the same way about AI yet, especially if that AI makes important decisions about their lives.</w:t>
      </w:r>
    </w:p>
    <w:p w14:paraId="6937751F" w14:textId="67ED89A5" w:rsidR="00FD0AAF" w:rsidRDefault="00FD0AAF" w:rsidP="00B82438">
      <w:pPr>
        <w:rPr>
          <w:color w:val="000000" w:themeColor="text1"/>
          <w:sz w:val="22"/>
          <w:szCs w:val="22"/>
        </w:rPr>
      </w:pPr>
      <w:r w:rsidRPr="00FD0AAF">
        <w:rPr>
          <w:color w:val="000000" w:themeColor="text1"/>
          <w:sz w:val="22"/>
          <w:szCs w:val="22"/>
        </w:rPr>
        <w:lastRenderedPageBreak/>
        <w:t>First, interpretability is important for users, both business leaders and end users, to understand why a decision is made so that they can trust a model and detect potential biases</w:t>
      </w:r>
    </w:p>
    <w:p w14:paraId="3161C4DE" w14:textId="3991AB4E" w:rsidR="00282B82" w:rsidRDefault="00282B82" w:rsidP="00B82438">
      <w:pPr>
        <w:rPr>
          <w:i/>
          <w:iCs/>
          <w:color w:val="7F7F7F" w:themeColor="text1" w:themeTint="80"/>
        </w:rPr>
      </w:pPr>
      <w:r>
        <w:rPr>
          <w:i/>
          <w:iCs/>
          <w:color w:val="7F7F7F" w:themeColor="text1" w:themeTint="80"/>
        </w:rPr>
        <w:t>--------------------- 9/1/2024 up to page 21</w:t>
      </w:r>
    </w:p>
    <w:p w14:paraId="49D1B357" w14:textId="020616FB" w:rsidR="009D695E" w:rsidRDefault="006F157F" w:rsidP="00B82438">
      <w:pPr>
        <w:rPr>
          <w:color w:val="000000" w:themeColor="text1"/>
        </w:rPr>
      </w:pPr>
      <w:r w:rsidRPr="006F157F">
        <w:rPr>
          <w:color w:val="000000" w:themeColor="text1"/>
        </w:rPr>
        <w:t>Machine Learning Systems Versus Traditional Software</w:t>
      </w:r>
    </w:p>
    <w:p w14:paraId="48834D43" w14:textId="626FA2AF" w:rsidR="0053042C" w:rsidRDefault="000940B1" w:rsidP="00B82438">
      <w:pPr>
        <w:rPr>
          <w:color w:val="000000" w:themeColor="text1"/>
          <w:sz w:val="22"/>
          <w:szCs w:val="22"/>
        </w:rPr>
      </w:pPr>
      <w:r w:rsidRPr="000940B1">
        <w:rPr>
          <w:color w:val="000000" w:themeColor="text1"/>
          <w:sz w:val="22"/>
          <w:szCs w:val="22"/>
        </w:rPr>
        <w:t>many challenges are unique to ML applications and require their own tools. In SWE, there’s an underlying assumption that code and data are separated. In fact, in SWE, we want to keep things as modular and separate as possible</w:t>
      </w:r>
      <w:r>
        <w:rPr>
          <w:color w:val="000000" w:themeColor="text1"/>
          <w:sz w:val="22"/>
          <w:szCs w:val="22"/>
        </w:rPr>
        <w:t>.</w:t>
      </w:r>
    </w:p>
    <w:p w14:paraId="5B38A209" w14:textId="11B335C9" w:rsidR="000940B1" w:rsidRDefault="000940B1" w:rsidP="00B82438">
      <w:pPr>
        <w:rPr>
          <w:color w:val="000000" w:themeColor="text1"/>
          <w:sz w:val="22"/>
          <w:szCs w:val="22"/>
        </w:rPr>
      </w:pPr>
      <w:r w:rsidRPr="000940B1">
        <w:rPr>
          <w:color w:val="000000" w:themeColor="text1"/>
          <w:sz w:val="22"/>
          <w:szCs w:val="22"/>
        </w:rPr>
        <w:t>On the contrary, ML systems are part code, part data, and part artifacts created from the two. The trend in the last decade shows that applications developed with the most/best data win. Instead of focusing on improving ML algorithms, most companies will focus on improving their data</w:t>
      </w:r>
    </w:p>
    <w:p w14:paraId="7F32F008" w14:textId="4D75B01A" w:rsidR="000940B1" w:rsidRDefault="000940B1" w:rsidP="00B82438">
      <w:pPr>
        <w:rPr>
          <w:i/>
          <w:iCs/>
          <w:color w:val="7F7F7F" w:themeColor="text1" w:themeTint="80"/>
        </w:rPr>
      </w:pPr>
      <w:r>
        <w:rPr>
          <w:i/>
          <w:iCs/>
          <w:color w:val="7F7F7F" w:themeColor="text1" w:themeTint="80"/>
        </w:rPr>
        <w:t>--------------------- 9/</w:t>
      </w:r>
      <w:r w:rsidR="002F7AE7">
        <w:rPr>
          <w:i/>
          <w:iCs/>
          <w:color w:val="7F7F7F" w:themeColor="text1" w:themeTint="80"/>
        </w:rPr>
        <w:t>2</w:t>
      </w:r>
      <w:r>
        <w:rPr>
          <w:i/>
          <w:iCs/>
          <w:color w:val="7F7F7F" w:themeColor="text1" w:themeTint="80"/>
        </w:rPr>
        <w:t>/2024 up to page 2</w:t>
      </w:r>
      <w:r w:rsidR="002F7AE7">
        <w:rPr>
          <w:i/>
          <w:iCs/>
          <w:color w:val="7F7F7F" w:themeColor="text1" w:themeTint="80"/>
        </w:rPr>
        <w:t>2</w:t>
      </w:r>
    </w:p>
    <w:p w14:paraId="275CDD14" w14:textId="6FFF9182" w:rsidR="00A514FA" w:rsidRDefault="00B450F6" w:rsidP="00B82438">
      <w:pPr>
        <w:rPr>
          <w:color w:val="000000" w:themeColor="text1"/>
        </w:rPr>
      </w:pPr>
      <w:r w:rsidRPr="00B450F6">
        <w:rPr>
          <w:color w:val="000000" w:themeColor="text1"/>
        </w:rPr>
        <w:t>In traditional SWE, you only need to focus on testing and versioning your code. With ML, we have to test and version our data too</w:t>
      </w:r>
    </w:p>
    <w:p w14:paraId="374BA54D" w14:textId="406AAB56" w:rsidR="00B450F6" w:rsidRDefault="00B450F6" w:rsidP="00B450F6">
      <w:pPr>
        <w:rPr>
          <w:i/>
          <w:iCs/>
          <w:color w:val="7F7F7F" w:themeColor="text1" w:themeTint="80"/>
        </w:rPr>
      </w:pPr>
      <w:r>
        <w:rPr>
          <w:i/>
          <w:iCs/>
          <w:color w:val="7F7F7F" w:themeColor="text1" w:themeTint="80"/>
        </w:rPr>
        <w:t>--------------------- 9/3/2024 up to page 22</w:t>
      </w:r>
    </w:p>
    <w:p w14:paraId="00A439D7" w14:textId="10AEE936" w:rsidR="00B450F6" w:rsidRDefault="0021760F" w:rsidP="00B82438">
      <w:pPr>
        <w:rPr>
          <w:color w:val="000000" w:themeColor="text1"/>
        </w:rPr>
      </w:pPr>
      <w:r w:rsidRPr="0021760F">
        <w:rPr>
          <w:color w:val="000000" w:themeColor="text1"/>
        </w:rPr>
        <w:t>The size of ML models is another challenge. As of 2022, it’s common for ML models to have hundreds of millions, if not billions, of parameters, which requires gigabytes of random-access memory (RAM) to load them into memory. A few years from now, a billion parameters might seem quaint—like, “Can you believe the computer that sent men to the moon only had 32 MB of RAM?”</w:t>
      </w:r>
    </w:p>
    <w:p w14:paraId="626710C7" w14:textId="65809F5E" w:rsidR="0021760F" w:rsidRDefault="0021760F" w:rsidP="0021760F">
      <w:pPr>
        <w:rPr>
          <w:i/>
          <w:iCs/>
          <w:color w:val="7F7F7F" w:themeColor="text1" w:themeTint="80"/>
        </w:rPr>
      </w:pPr>
      <w:r>
        <w:rPr>
          <w:i/>
          <w:iCs/>
          <w:color w:val="7F7F7F" w:themeColor="text1" w:themeTint="80"/>
        </w:rPr>
        <w:t>--------------------- 9/4/2024 up to page 22</w:t>
      </w:r>
    </w:p>
    <w:p w14:paraId="2454C06E" w14:textId="371431D0" w:rsidR="0021760F" w:rsidRDefault="0073213A" w:rsidP="00B82438">
      <w:pPr>
        <w:rPr>
          <w:color w:val="000000" w:themeColor="text1"/>
        </w:rPr>
      </w:pPr>
      <w:r w:rsidRPr="0073213A">
        <w:rPr>
          <w:color w:val="000000" w:themeColor="text1"/>
        </w:rPr>
        <w:t>As ML models get more complex, coupled with the lack of visibility into their work, it’s hard to figure out what went wrong or be alerted quickly enough when things go wrong.</w:t>
      </w:r>
    </w:p>
    <w:p w14:paraId="3343BAE6" w14:textId="3FEB272B" w:rsidR="0073213A" w:rsidRDefault="0073213A" w:rsidP="00B82438">
      <w:pPr>
        <w:rPr>
          <w:i/>
          <w:iCs/>
          <w:color w:val="7F7F7F" w:themeColor="text1" w:themeTint="80"/>
        </w:rPr>
      </w:pPr>
      <w:r>
        <w:rPr>
          <w:i/>
          <w:iCs/>
          <w:color w:val="7F7F7F" w:themeColor="text1" w:themeTint="80"/>
        </w:rPr>
        <w:t>--------------------- 9/5/2024 up to page 23</w:t>
      </w:r>
    </w:p>
    <w:p w14:paraId="4A96CA33" w14:textId="72806479" w:rsidR="00771EDC" w:rsidRDefault="00CE6611" w:rsidP="00B82438">
      <w:pPr>
        <w:rPr>
          <w:color w:val="000000" w:themeColor="text1"/>
        </w:rPr>
      </w:pPr>
      <w:r w:rsidRPr="00CE6611">
        <w:rPr>
          <w:color w:val="000000" w:themeColor="text1"/>
        </w:rPr>
        <w:t>ML systems are complex, consisting of many different components. Data scientists and ML engineers working with ML systems in production will likely find that focusing only on the ML algorithms part is far from enough. It’s important to know about other aspects of the system, including the data stack, deployment, monitoring, maintenance, infrastructure, etc</w:t>
      </w:r>
    </w:p>
    <w:p w14:paraId="607C7A84" w14:textId="5244174D" w:rsidR="00CE6611" w:rsidRDefault="00CE6611" w:rsidP="00CE6611">
      <w:pPr>
        <w:rPr>
          <w:i/>
          <w:iCs/>
          <w:color w:val="7F7F7F" w:themeColor="text1" w:themeTint="80"/>
        </w:rPr>
      </w:pPr>
      <w:r>
        <w:rPr>
          <w:i/>
          <w:iCs/>
          <w:color w:val="7F7F7F" w:themeColor="text1" w:themeTint="80"/>
        </w:rPr>
        <w:t>--------------------- 9/6/2024 up to page 23</w:t>
      </w:r>
    </w:p>
    <w:p w14:paraId="66D3A561" w14:textId="2B137CB7" w:rsidR="00CE6611" w:rsidRDefault="00B45F4B" w:rsidP="00B82438">
      <w:pPr>
        <w:rPr>
          <w:color w:val="000000" w:themeColor="text1"/>
          <w:sz w:val="32"/>
          <w:szCs w:val="32"/>
        </w:rPr>
      </w:pPr>
      <w:r w:rsidRPr="00B45F4B">
        <w:rPr>
          <w:color w:val="000000" w:themeColor="text1"/>
          <w:sz w:val="32"/>
          <w:szCs w:val="32"/>
        </w:rPr>
        <w:t>Introduction to Machine Learning Systems Design</w:t>
      </w:r>
    </w:p>
    <w:p w14:paraId="36F7A657" w14:textId="3501573B" w:rsidR="00B45F4B" w:rsidRDefault="00F047AE" w:rsidP="00B82438">
      <w:pPr>
        <w:rPr>
          <w:color w:val="000000" w:themeColor="text1"/>
          <w:sz w:val="22"/>
          <w:szCs w:val="22"/>
        </w:rPr>
      </w:pPr>
      <w:r w:rsidRPr="00F047AE">
        <w:rPr>
          <w:color w:val="000000" w:themeColor="text1"/>
          <w:sz w:val="22"/>
          <w:szCs w:val="22"/>
        </w:rPr>
        <w:lastRenderedPageBreak/>
        <w:t>ML systems design takes a system approach to MLOps, which means that we’ll consider an ML system holistically to ensure that all the components—the business requirements, the data stack, infrastructure, deployment, monitoring, etc.— and their stakeholders can work together to satisfy the specified objectives and requirements</w:t>
      </w:r>
    </w:p>
    <w:p w14:paraId="0F1E7EE6" w14:textId="02CDC38D" w:rsidR="00F047AE" w:rsidRDefault="00F047AE" w:rsidP="00F047AE">
      <w:pPr>
        <w:rPr>
          <w:i/>
          <w:iCs/>
          <w:color w:val="7F7F7F" w:themeColor="text1" w:themeTint="80"/>
        </w:rPr>
      </w:pPr>
      <w:r>
        <w:rPr>
          <w:i/>
          <w:iCs/>
          <w:color w:val="7F7F7F" w:themeColor="text1" w:themeTint="80"/>
        </w:rPr>
        <w:t>--------------------- 9/7/2024 up to page 25</w:t>
      </w:r>
    </w:p>
    <w:p w14:paraId="228CD044" w14:textId="347BAF41" w:rsidR="00F047AE" w:rsidRDefault="000461AE" w:rsidP="00B82438">
      <w:pPr>
        <w:rPr>
          <w:color w:val="000000" w:themeColor="text1"/>
          <w:sz w:val="22"/>
          <w:szCs w:val="22"/>
        </w:rPr>
      </w:pPr>
      <w:r w:rsidRPr="000461AE">
        <w:rPr>
          <w:color w:val="000000" w:themeColor="text1"/>
          <w:sz w:val="22"/>
          <w:szCs w:val="22"/>
        </w:rPr>
        <w:t>Before using ML algorithms to solve your problem, you first need to frame your problem into a task that ML can solve.</w:t>
      </w:r>
      <w:r w:rsidR="004401D4" w:rsidRPr="004401D4">
        <w:t xml:space="preserve"> </w:t>
      </w:r>
      <w:r w:rsidR="004401D4" w:rsidRPr="004401D4">
        <w:rPr>
          <w:color w:val="000000" w:themeColor="text1"/>
          <w:sz w:val="22"/>
          <w:szCs w:val="22"/>
        </w:rPr>
        <w:t>The difficulty of your job can change significantly depending on how you frame your problem</w:t>
      </w:r>
    </w:p>
    <w:p w14:paraId="3F228008" w14:textId="5E08D56D" w:rsidR="004401D4" w:rsidRDefault="004401D4" w:rsidP="00B82438">
      <w:pPr>
        <w:rPr>
          <w:i/>
          <w:iCs/>
          <w:color w:val="7F7F7F" w:themeColor="text1" w:themeTint="80"/>
        </w:rPr>
      </w:pPr>
      <w:r>
        <w:rPr>
          <w:i/>
          <w:iCs/>
          <w:color w:val="7F7F7F" w:themeColor="text1" w:themeTint="80"/>
        </w:rPr>
        <w:t>--------------------- 9/8/2024 up to page 25</w:t>
      </w:r>
    </w:p>
    <w:p w14:paraId="338CC528" w14:textId="3061228F" w:rsidR="00D8333F" w:rsidRPr="00FF0CB6" w:rsidRDefault="00FF0CB6" w:rsidP="00B82438">
      <w:pPr>
        <w:rPr>
          <w:color w:val="000000" w:themeColor="text1"/>
        </w:rPr>
      </w:pPr>
      <w:r w:rsidRPr="00FF0CB6">
        <w:rPr>
          <w:color w:val="000000" w:themeColor="text1"/>
        </w:rPr>
        <w:t>Business and ML Objectives</w:t>
      </w:r>
    </w:p>
    <w:p w14:paraId="1925867F" w14:textId="275671A0" w:rsidR="00FF0CB6" w:rsidRDefault="00FF0CB6" w:rsidP="00B82438">
      <w:pPr>
        <w:rPr>
          <w:color w:val="000000" w:themeColor="text1"/>
        </w:rPr>
      </w:pPr>
      <w:r w:rsidRPr="00FF0CB6">
        <w:rPr>
          <w:color w:val="000000" w:themeColor="text1"/>
        </w:rPr>
        <w:t>When working on an ML project, data scientists tend to care about the ML objectives: the metrics they can measure about the performance of their ML models such as accuracy, F1 score, inference latency, etc. They get excited about improving their model’s accuracy from 94% to 94.2% and might spend a ton of resources—data, compute, and engineering time</w:t>
      </w:r>
      <w:r w:rsidRPr="00FF0CB6">
        <w:rPr>
          <w:rFonts w:ascii="Aptos" w:hAnsi="Aptos" w:cs="Aptos"/>
          <w:color w:val="000000" w:themeColor="text1"/>
        </w:rPr>
        <w:t>—</w:t>
      </w:r>
      <w:r w:rsidRPr="00FF0CB6">
        <w:rPr>
          <w:color w:val="000000" w:themeColor="text1"/>
        </w:rPr>
        <w:t>to achieve that.</w:t>
      </w:r>
    </w:p>
    <w:p w14:paraId="1AC3B31A" w14:textId="797DCDAE" w:rsidR="00FF0CB6" w:rsidRDefault="00FF0CB6" w:rsidP="00B82438">
      <w:pPr>
        <w:rPr>
          <w:i/>
          <w:iCs/>
          <w:color w:val="7F7F7F" w:themeColor="text1" w:themeTint="80"/>
        </w:rPr>
      </w:pPr>
      <w:r>
        <w:rPr>
          <w:i/>
          <w:iCs/>
          <w:color w:val="7F7F7F" w:themeColor="text1" w:themeTint="80"/>
        </w:rPr>
        <w:t>--------------------- 9/9/2024 up to page 26</w:t>
      </w:r>
    </w:p>
    <w:p w14:paraId="32B4407B" w14:textId="53F39AB6" w:rsidR="00A91B94" w:rsidRDefault="005D3F2D" w:rsidP="00B82438">
      <w:pPr>
        <w:rPr>
          <w:color w:val="000000" w:themeColor="text1"/>
        </w:rPr>
      </w:pPr>
      <w:r w:rsidRPr="005D3F2D">
        <w:rPr>
          <w:color w:val="000000" w:themeColor="text1"/>
        </w:rPr>
        <w:t>A pattern I see in many short-lived ML projects is that the data scientists become too focused on hacking ML metrics without paying attention to business metrics. Their managers, however, only care about business metrics and, after failing to see how an ML project can help push their business metrics, kill the projects prematurely (and possibly let go of the data science team involved).</w:t>
      </w:r>
    </w:p>
    <w:p w14:paraId="757BEC63" w14:textId="600D4833" w:rsidR="005D3F2D" w:rsidRDefault="005D3F2D" w:rsidP="005D3F2D">
      <w:pPr>
        <w:rPr>
          <w:i/>
          <w:iCs/>
          <w:color w:val="7F7F7F" w:themeColor="text1" w:themeTint="80"/>
        </w:rPr>
      </w:pPr>
      <w:r>
        <w:rPr>
          <w:i/>
          <w:iCs/>
          <w:color w:val="7F7F7F" w:themeColor="text1" w:themeTint="80"/>
        </w:rPr>
        <w:t>--------------------- 9/10/2024 up to page 26</w:t>
      </w:r>
    </w:p>
    <w:p w14:paraId="1A1D6A18" w14:textId="4785F8CF" w:rsidR="005D3F2D" w:rsidRDefault="000952DA" w:rsidP="00B82438">
      <w:pPr>
        <w:rPr>
          <w:color w:val="000000" w:themeColor="text1"/>
        </w:rPr>
      </w:pPr>
      <w:r w:rsidRPr="000952DA">
        <w:rPr>
          <w:color w:val="000000" w:themeColor="text1"/>
        </w:rPr>
        <w:t>The ultimate goal of any project within a business is, therefore, to increase profits, either directly or indirectly: directly such as increasing sales (conversion rates) and cutting costs; indirectly such as higher customer satisfaction and increasing time spent on a website</w:t>
      </w:r>
    </w:p>
    <w:p w14:paraId="7A9477FD" w14:textId="52C438FC" w:rsidR="000952DA" w:rsidRDefault="000952DA" w:rsidP="000952DA">
      <w:pPr>
        <w:rPr>
          <w:i/>
          <w:iCs/>
          <w:color w:val="7F7F7F" w:themeColor="text1" w:themeTint="80"/>
        </w:rPr>
      </w:pPr>
      <w:r>
        <w:rPr>
          <w:i/>
          <w:iCs/>
          <w:color w:val="7F7F7F" w:themeColor="text1" w:themeTint="80"/>
        </w:rPr>
        <w:t>--------------------- 9/11/2024 up to page 26</w:t>
      </w:r>
    </w:p>
    <w:p w14:paraId="0536B72A" w14:textId="20AC89A4" w:rsidR="000952DA" w:rsidRDefault="00051BBC" w:rsidP="00B82438">
      <w:pPr>
        <w:rPr>
          <w:color w:val="000000" w:themeColor="text1"/>
        </w:rPr>
      </w:pPr>
      <w:r>
        <w:rPr>
          <w:color w:val="000000" w:themeColor="text1"/>
        </w:rPr>
        <w:t>Example of Comparing ML metric to business metric</w:t>
      </w:r>
    </w:p>
    <w:p w14:paraId="4062AF73" w14:textId="098A0081" w:rsidR="00051BBC" w:rsidRDefault="00051BBC" w:rsidP="00051BBC">
      <w:pPr>
        <w:pStyle w:val="ListParagraph"/>
        <w:numPr>
          <w:ilvl w:val="0"/>
          <w:numId w:val="4"/>
        </w:numPr>
        <w:rPr>
          <w:color w:val="000000" w:themeColor="text1"/>
        </w:rPr>
      </w:pPr>
      <w:r>
        <w:rPr>
          <w:color w:val="000000" w:themeColor="text1"/>
        </w:rPr>
        <w:t>Increased Recommender system</w:t>
      </w:r>
      <w:r w:rsidR="00497B48">
        <w:rPr>
          <w:color w:val="000000" w:themeColor="text1"/>
        </w:rPr>
        <w:t>’s click through rate increase in purchase and revenue</w:t>
      </w:r>
    </w:p>
    <w:p w14:paraId="16832090" w14:textId="44B4931E" w:rsidR="00497B48" w:rsidRDefault="004F3227" w:rsidP="00497B48">
      <w:pPr>
        <w:rPr>
          <w:color w:val="000000" w:themeColor="text1"/>
        </w:rPr>
      </w:pPr>
      <w:r w:rsidRPr="004F3227">
        <w:rPr>
          <w:color w:val="000000" w:themeColor="text1"/>
        </w:rPr>
        <w:t xml:space="preserve">For example, Netflix measures the performance of their recommender system using take-rate: the number of quality plays divided by the number of recommendations a user sees.4 The higher the take-rate, the better the recommender system. Netflix also put a </w:t>
      </w:r>
      <w:r w:rsidRPr="004F3227">
        <w:rPr>
          <w:color w:val="000000" w:themeColor="text1"/>
        </w:rPr>
        <w:lastRenderedPageBreak/>
        <w:t>recommender system’s take-rate in the context of their other business metrics like total streaming hours and subscription cancellation rate. They found that a higher take-rate also results in higher total streaming hours and lower subscription cancellation rates.</w:t>
      </w:r>
    </w:p>
    <w:p w14:paraId="6D3C12A6" w14:textId="1F4A8DD4" w:rsidR="001C7F4C" w:rsidRDefault="007868FC" w:rsidP="00497B48">
      <w:pPr>
        <w:rPr>
          <w:color w:val="000000" w:themeColor="text1"/>
        </w:rPr>
      </w:pPr>
      <w:r w:rsidRPr="007868FC">
        <w:rPr>
          <w:color w:val="000000" w:themeColor="text1"/>
        </w:rPr>
        <w:t>The same ML model can also solve their problems faster, which makes them spend less money on your services.</w:t>
      </w:r>
    </w:p>
    <w:p w14:paraId="45DDEEEC" w14:textId="06BD104A" w:rsidR="007868FC" w:rsidRDefault="004351D9" w:rsidP="00497B48">
      <w:pPr>
        <w:rPr>
          <w:color w:val="000000" w:themeColor="text1"/>
        </w:rPr>
      </w:pPr>
      <w:r w:rsidRPr="004351D9">
        <w:rPr>
          <w:color w:val="000000" w:themeColor="text1"/>
        </w:rPr>
        <w:t>To gain a definite answer on the question of how ML metrics influence business metrics, experiments are often needed. Many companies do that with experiments like A/B testing and choose the model that leads to better business metrics, regardless of whether this model has better ML metrics.</w:t>
      </w:r>
    </w:p>
    <w:p w14:paraId="0E096FE4" w14:textId="31DAC57D" w:rsidR="003A3DA8" w:rsidRDefault="003A3DA8" w:rsidP="00497B48">
      <w:pPr>
        <w:rPr>
          <w:i/>
          <w:iCs/>
          <w:color w:val="7F7F7F" w:themeColor="text1" w:themeTint="80"/>
        </w:rPr>
      </w:pPr>
      <w:r>
        <w:rPr>
          <w:i/>
          <w:iCs/>
          <w:color w:val="7F7F7F" w:themeColor="text1" w:themeTint="80"/>
        </w:rPr>
        <w:t>--------------------- 9/12/2024 up to page 27</w:t>
      </w:r>
    </w:p>
    <w:p w14:paraId="5D25AA5D" w14:textId="77777777" w:rsidR="00F330F5" w:rsidRDefault="00F330F5" w:rsidP="00614D36">
      <w:r w:rsidRPr="00F330F5">
        <w:t>Yet, even rigorous experiments might not be sufficient to understand the relationship between an ML model’s outputs and business metrics</w:t>
      </w:r>
    </w:p>
    <w:p w14:paraId="06AB0649" w14:textId="4BDC4A92" w:rsidR="00AB273D" w:rsidRDefault="00AB273D" w:rsidP="00614D36">
      <w:r w:rsidRPr="00AB273D">
        <w:t>Actual threats will then go through another, different process aimed at stopping them. When this process fails to stop a threat, it might be impossible to figure out whether the ML component has anything to do with it.</w:t>
      </w:r>
    </w:p>
    <w:p w14:paraId="35DF8430" w14:textId="1BDF57D0" w:rsidR="00614D36" w:rsidRDefault="00614D36" w:rsidP="00614D36">
      <w:r w:rsidRPr="00614D36">
        <w:t>Many companies like to say that they use ML in their systems because “being AIpowered” alone already helps them attract customers, regardless of whether the AI part actually does anything useful.</w:t>
      </w:r>
    </w:p>
    <w:p w14:paraId="2B724606" w14:textId="2FB024B4" w:rsidR="00F330F5" w:rsidRDefault="00F330F5" w:rsidP="00614D36">
      <w:pPr>
        <w:rPr>
          <w:i/>
          <w:iCs/>
          <w:color w:val="7F7F7F" w:themeColor="text1" w:themeTint="80"/>
        </w:rPr>
      </w:pPr>
      <w:r>
        <w:rPr>
          <w:i/>
          <w:iCs/>
          <w:color w:val="7F7F7F" w:themeColor="text1" w:themeTint="80"/>
        </w:rPr>
        <w:t>--------------------- 9/13/2024 up to page 28</w:t>
      </w:r>
    </w:p>
    <w:p w14:paraId="4362B950" w14:textId="7DD9E54A" w:rsidR="004D1C07" w:rsidRDefault="00B7562A" w:rsidP="00614D36">
      <w:pPr>
        <w:rPr>
          <w:color w:val="000000" w:themeColor="text1"/>
        </w:rPr>
      </w:pPr>
      <w:r w:rsidRPr="00B7562A">
        <w:rPr>
          <w:color w:val="000000" w:themeColor="text1"/>
        </w:rPr>
        <w:t>Returns on investment in ML depend a lot on the maturity stage of adoption</w:t>
      </w:r>
    </w:p>
    <w:p w14:paraId="3F17641B" w14:textId="2D1B0BE6" w:rsidR="00B7562A" w:rsidRDefault="00B7562A" w:rsidP="00B7562A">
      <w:pPr>
        <w:rPr>
          <w:i/>
          <w:iCs/>
          <w:color w:val="7F7F7F" w:themeColor="text1" w:themeTint="80"/>
        </w:rPr>
      </w:pPr>
      <w:r>
        <w:rPr>
          <w:i/>
          <w:iCs/>
          <w:color w:val="7F7F7F" w:themeColor="text1" w:themeTint="80"/>
        </w:rPr>
        <w:t>--------------------- 9/14/2024 up to page 28</w:t>
      </w:r>
    </w:p>
    <w:p w14:paraId="715DF272" w14:textId="6D9B3A4C" w:rsidR="00B7562A" w:rsidRDefault="00B73570" w:rsidP="00614D36">
      <w:pPr>
        <w:rPr>
          <w:color w:val="000000" w:themeColor="text1"/>
        </w:rPr>
      </w:pPr>
      <w:r w:rsidRPr="00B73570">
        <w:rPr>
          <w:noProof/>
          <w:color w:val="000000" w:themeColor="text1"/>
        </w:rPr>
        <w:drawing>
          <wp:inline distT="0" distB="0" distL="0" distR="0" wp14:anchorId="7718651A" wp14:editId="221004F1">
            <wp:extent cx="3452446" cy="2109828"/>
            <wp:effectExtent l="0" t="0" r="0" b="5080"/>
            <wp:docPr id="155754408"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4408" name="Picture 1" descr="A graph with numbers and text&#10;&#10;Description automatically generated with medium confidence"/>
                    <pic:cNvPicPr/>
                  </pic:nvPicPr>
                  <pic:blipFill>
                    <a:blip r:embed="rId12"/>
                    <a:stretch>
                      <a:fillRect/>
                    </a:stretch>
                  </pic:blipFill>
                  <pic:spPr>
                    <a:xfrm>
                      <a:off x="0" y="0"/>
                      <a:ext cx="3460444" cy="2114716"/>
                    </a:xfrm>
                    <a:prstGeom prst="rect">
                      <a:avLst/>
                    </a:prstGeom>
                  </pic:spPr>
                </pic:pic>
              </a:graphicData>
            </a:graphic>
          </wp:inline>
        </w:drawing>
      </w:r>
    </w:p>
    <w:p w14:paraId="6D54BD5C" w14:textId="479E2CD8" w:rsidR="00B73570" w:rsidRDefault="00B73570" w:rsidP="00614D36">
      <w:pPr>
        <w:rPr>
          <w:i/>
          <w:iCs/>
          <w:color w:val="7F7F7F" w:themeColor="text1" w:themeTint="80"/>
        </w:rPr>
      </w:pPr>
      <w:r>
        <w:rPr>
          <w:i/>
          <w:iCs/>
          <w:color w:val="7F7F7F" w:themeColor="text1" w:themeTint="80"/>
        </w:rPr>
        <w:t>--------------------- 9/15/2024 up to page 29</w:t>
      </w:r>
    </w:p>
    <w:p w14:paraId="3C8756AB" w14:textId="4215AF35" w:rsidR="001466C1" w:rsidRDefault="008C4BAB" w:rsidP="00614D36">
      <w:pPr>
        <w:rPr>
          <w:color w:val="000000" w:themeColor="text1"/>
        </w:rPr>
      </w:pPr>
      <w:r w:rsidRPr="008C4BAB">
        <w:rPr>
          <w:color w:val="000000" w:themeColor="text1"/>
        </w:rPr>
        <w:lastRenderedPageBreak/>
        <w:t>Requirements for ML Systems We can’t say that we’ve successfully built an ML system without knowing what requirements the system has to satisfy. The specified requirements for an ML system vary from use case to use case. However, most systems should have these four charac</w:t>
      </w:r>
      <w:r w:rsidRPr="008C4BAB">
        <w:rPr>
          <w:rFonts w:ascii="Cambria Math" w:hAnsi="Cambria Math" w:cs="Cambria Math"/>
          <w:color w:val="000000" w:themeColor="text1"/>
        </w:rPr>
        <w:t>‐</w:t>
      </w:r>
      <w:r w:rsidRPr="008C4BAB">
        <w:rPr>
          <w:color w:val="000000" w:themeColor="text1"/>
        </w:rPr>
        <w:t xml:space="preserve"> teristics: reliability, scalability, maintainability, and adaptability</w:t>
      </w:r>
      <w:r>
        <w:rPr>
          <w:color w:val="000000" w:themeColor="text1"/>
        </w:rPr>
        <w:t>.</w:t>
      </w:r>
    </w:p>
    <w:p w14:paraId="36FE6490" w14:textId="6AE736D5" w:rsidR="008C4BAB" w:rsidRDefault="008C4BAB" w:rsidP="008C4BAB">
      <w:pPr>
        <w:rPr>
          <w:i/>
          <w:iCs/>
          <w:color w:val="7F7F7F" w:themeColor="text1" w:themeTint="80"/>
        </w:rPr>
      </w:pPr>
      <w:r>
        <w:rPr>
          <w:i/>
          <w:iCs/>
          <w:color w:val="7F7F7F" w:themeColor="text1" w:themeTint="80"/>
        </w:rPr>
        <w:t>--------------------- 9/16/2024 up to page 29</w:t>
      </w:r>
    </w:p>
    <w:p w14:paraId="3B111CBC" w14:textId="77777777" w:rsidR="007E677E" w:rsidRDefault="007E677E" w:rsidP="00614D36">
      <w:pPr>
        <w:rPr>
          <w:color w:val="000000" w:themeColor="text1"/>
        </w:rPr>
      </w:pPr>
      <w:r w:rsidRPr="007E677E">
        <w:rPr>
          <w:color w:val="000000" w:themeColor="text1"/>
        </w:rPr>
        <w:t xml:space="preserve">Reliability </w:t>
      </w:r>
    </w:p>
    <w:p w14:paraId="7DAED3C0" w14:textId="4156D408" w:rsidR="008C4BAB" w:rsidRDefault="007E677E" w:rsidP="00614D36">
      <w:pPr>
        <w:rPr>
          <w:color w:val="000000" w:themeColor="text1"/>
        </w:rPr>
      </w:pPr>
      <w:r w:rsidRPr="007E677E">
        <w:rPr>
          <w:color w:val="000000" w:themeColor="text1"/>
        </w:rPr>
        <w:t>The system should continue to perform the correct function at the desired level of performance even in the face of adversity (hardware or software faults, and even human error).</w:t>
      </w:r>
    </w:p>
    <w:p w14:paraId="3AE66EAC" w14:textId="438BF15D" w:rsidR="007E677E" w:rsidRDefault="007E677E" w:rsidP="00614D36">
      <w:pPr>
        <w:rPr>
          <w:i/>
          <w:iCs/>
          <w:color w:val="7F7F7F" w:themeColor="text1" w:themeTint="80"/>
        </w:rPr>
      </w:pPr>
      <w:r>
        <w:rPr>
          <w:i/>
          <w:iCs/>
          <w:color w:val="7F7F7F" w:themeColor="text1" w:themeTint="80"/>
        </w:rPr>
        <w:t>--------------------- 9/</w:t>
      </w:r>
      <w:r w:rsidR="00F20CB0">
        <w:rPr>
          <w:i/>
          <w:iCs/>
          <w:color w:val="7F7F7F" w:themeColor="text1" w:themeTint="80"/>
        </w:rPr>
        <w:t>17</w:t>
      </w:r>
      <w:r>
        <w:rPr>
          <w:i/>
          <w:iCs/>
          <w:color w:val="7F7F7F" w:themeColor="text1" w:themeTint="80"/>
        </w:rPr>
        <w:t>/2024 up to page 29</w:t>
      </w:r>
    </w:p>
    <w:p w14:paraId="7BC30C96" w14:textId="54B405AA" w:rsidR="00E2275E" w:rsidRDefault="00E2275E" w:rsidP="00614D36">
      <w:pPr>
        <w:rPr>
          <w:color w:val="000000" w:themeColor="text1"/>
        </w:rPr>
      </w:pPr>
      <w:r w:rsidRPr="00E2275E">
        <w:rPr>
          <w:color w:val="000000" w:themeColor="text1"/>
        </w:rPr>
        <w:t>“Correctness” might be difficult to determine for ML systems. For example, your system might call the predict function—e.g., model.predict()—correctly, but the predictions are wrong. How do we know if a prediction is wrong if we don’t have ground truth labels to compare it with?</w:t>
      </w:r>
    </w:p>
    <w:p w14:paraId="69417F1A" w14:textId="25519561" w:rsidR="00E2275E" w:rsidRDefault="00E2275E" w:rsidP="00E2275E">
      <w:pPr>
        <w:rPr>
          <w:i/>
          <w:iCs/>
          <w:color w:val="7F7F7F" w:themeColor="text1" w:themeTint="80"/>
        </w:rPr>
      </w:pPr>
      <w:r>
        <w:rPr>
          <w:i/>
          <w:iCs/>
          <w:color w:val="7F7F7F" w:themeColor="text1" w:themeTint="80"/>
        </w:rPr>
        <w:t>--------------------- 9/1</w:t>
      </w:r>
      <w:r w:rsidR="00B85B42">
        <w:rPr>
          <w:i/>
          <w:iCs/>
          <w:color w:val="7F7F7F" w:themeColor="text1" w:themeTint="80"/>
        </w:rPr>
        <w:t>8</w:t>
      </w:r>
      <w:r>
        <w:rPr>
          <w:i/>
          <w:iCs/>
          <w:color w:val="7F7F7F" w:themeColor="text1" w:themeTint="80"/>
        </w:rPr>
        <w:t>/2024 up to page 29</w:t>
      </w:r>
    </w:p>
    <w:p w14:paraId="47BAEDCC" w14:textId="2194E8CF" w:rsidR="00E2275E" w:rsidRDefault="00BB6682" w:rsidP="00614D36">
      <w:pPr>
        <w:rPr>
          <w:color w:val="000000" w:themeColor="text1"/>
        </w:rPr>
      </w:pPr>
      <w:r w:rsidRPr="00BB6682">
        <w:rPr>
          <w:color w:val="000000" w:themeColor="text1"/>
        </w:rPr>
        <w:t>ML systems can fail silently. End users don’t even know that the system has failed and might have kept on using it as if it were working. For example, if you use Google Translate to translate a sentence into a language you don’t know, it might be very hard for you to tell even if the translation is wrong</w:t>
      </w:r>
    </w:p>
    <w:p w14:paraId="634A7268" w14:textId="1D9AFCF4" w:rsidR="00BB6682" w:rsidRDefault="00BB6682" w:rsidP="00BB6682">
      <w:pPr>
        <w:rPr>
          <w:i/>
          <w:iCs/>
          <w:color w:val="7F7F7F" w:themeColor="text1" w:themeTint="80"/>
        </w:rPr>
      </w:pPr>
      <w:r>
        <w:rPr>
          <w:i/>
          <w:iCs/>
          <w:color w:val="7F7F7F" w:themeColor="text1" w:themeTint="80"/>
        </w:rPr>
        <w:t>--------------------- 9/19/2024 up to page 29</w:t>
      </w:r>
    </w:p>
    <w:p w14:paraId="70F788DD" w14:textId="55079607" w:rsidR="00BB6682" w:rsidRDefault="002F44FE" w:rsidP="00614D36">
      <w:pPr>
        <w:rPr>
          <w:color w:val="000000" w:themeColor="text1"/>
        </w:rPr>
      </w:pPr>
      <w:r w:rsidRPr="002F44FE">
        <w:rPr>
          <w:color w:val="000000" w:themeColor="text1"/>
        </w:rPr>
        <w:t>Scalability There are multiple ways an ML system can grow. It can grow in complexity. Last year you used a logistic regression model that fit into an Amazon Web Services (AWS) free tier instance with 1 GB of RAM, but this year, you switched to a 100-millionparameter neural network that requires 16 GB of RAM to generate p</w:t>
      </w:r>
      <w:r>
        <w:rPr>
          <w:color w:val="000000" w:themeColor="text1"/>
        </w:rPr>
        <w:t>redictions.</w:t>
      </w:r>
    </w:p>
    <w:p w14:paraId="45A2D969" w14:textId="6D70D0AA" w:rsidR="002F44FE" w:rsidRDefault="002F44FE" w:rsidP="00614D36">
      <w:pPr>
        <w:rPr>
          <w:i/>
          <w:iCs/>
          <w:color w:val="7F7F7F" w:themeColor="text1" w:themeTint="80"/>
        </w:rPr>
      </w:pPr>
      <w:r>
        <w:rPr>
          <w:i/>
          <w:iCs/>
          <w:color w:val="7F7F7F" w:themeColor="text1" w:themeTint="80"/>
        </w:rPr>
        <w:t>--------------------- 9/20/2024 up to page 30</w:t>
      </w:r>
    </w:p>
    <w:p w14:paraId="3ED80887" w14:textId="57AC8AAF" w:rsidR="00E4375B" w:rsidRDefault="00E4375B" w:rsidP="00614D36">
      <w:pPr>
        <w:rPr>
          <w:color w:val="000000" w:themeColor="text1"/>
        </w:rPr>
      </w:pPr>
      <w:r w:rsidRPr="00E4375B">
        <w:rPr>
          <w:color w:val="000000" w:themeColor="text1"/>
        </w:rPr>
        <w:t>Your ML system can grow in traffic volume. When you started deploying an ML system, you only served 10,000 prediction requests daily. However, as your company’s user base grows, the number of prediction requests your ML system serves daily fluctuates between 1 million and 10 million</w:t>
      </w:r>
    </w:p>
    <w:p w14:paraId="2783D493" w14:textId="37B41840" w:rsidR="00857505" w:rsidRDefault="00857505" w:rsidP="00857505">
      <w:pPr>
        <w:rPr>
          <w:i/>
          <w:iCs/>
          <w:color w:val="7F7F7F" w:themeColor="text1" w:themeTint="80"/>
        </w:rPr>
      </w:pPr>
      <w:r>
        <w:rPr>
          <w:i/>
          <w:iCs/>
          <w:color w:val="7F7F7F" w:themeColor="text1" w:themeTint="80"/>
        </w:rPr>
        <w:t>--------------------- 9/21/2024 up to page 30</w:t>
      </w:r>
    </w:p>
    <w:p w14:paraId="3F3D2366" w14:textId="375D872B" w:rsidR="00857505" w:rsidRDefault="003275AD" w:rsidP="00614D36">
      <w:pPr>
        <w:rPr>
          <w:color w:val="000000" w:themeColor="text1"/>
        </w:rPr>
      </w:pPr>
      <w:r w:rsidRPr="003275AD">
        <w:rPr>
          <w:color w:val="000000" w:themeColor="text1"/>
        </w:rPr>
        <w:t xml:space="preserve">An ML system might grow in ML model count. Initially, you might have only one model for one use case, such as detecting the trending hashtags on a social network site like Twitter. </w:t>
      </w:r>
      <w:r w:rsidRPr="003275AD">
        <w:rPr>
          <w:color w:val="000000" w:themeColor="text1"/>
        </w:rPr>
        <w:lastRenderedPageBreak/>
        <w:t>However, over time, you want to add more features to this use case, so you’ll add one more to filter out NSFW (not safe for work) content and another model to filter out tweets generated by bots</w:t>
      </w:r>
    </w:p>
    <w:p w14:paraId="23FC80D1" w14:textId="2989C16E" w:rsidR="003275AD" w:rsidRDefault="003275AD" w:rsidP="003275AD">
      <w:pPr>
        <w:rPr>
          <w:i/>
          <w:iCs/>
          <w:color w:val="7F7F7F" w:themeColor="text1" w:themeTint="80"/>
        </w:rPr>
      </w:pPr>
      <w:r>
        <w:rPr>
          <w:i/>
          <w:iCs/>
          <w:color w:val="7F7F7F" w:themeColor="text1" w:themeTint="80"/>
        </w:rPr>
        <w:t>--------------------- 9/22/2024 up to page 30</w:t>
      </w:r>
    </w:p>
    <w:p w14:paraId="51682912" w14:textId="6A93EDEF" w:rsidR="003275AD" w:rsidRDefault="003405A5" w:rsidP="00614D36">
      <w:pPr>
        <w:rPr>
          <w:color w:val="000000" w:themeColor="text1"/>
        </w:rPr>
      </w:pPr>
      <w:r w:rsidRPr="003405A5">
        <w:rPr>
          <w:color w:val="000000" w:themeColor="text1"/>
        </w:rPr>
        <w:t>This growth pattern is especially common in ML systems that target enterprise use cases. Initially, a startup might serve only one enterprise customer, which means this startup only has one model. However, as this startup gains more customers, they might have one model for each customer. A startup I worked with had 8,000 models in production for their 8,000 enterprise customers</w:t>
      </w:r>
    </w:p>
    <w:p w14:paraId="018FDF7F" w14:textId="5BC53021" w:rsidR="003405A5" w:rsidRDefault="003405A5" w:rsidP="003405A5">
      <w:pPr>
        <w:rPr>
          <w:i/>
          <w:iCs/>
          <w:color w:val="7F7F7F" w:themeColor="text1" w:themeTint="80"/>
        </w:rPr>
      </w:pPr>
      <w:r>
        <w:rPr>
          <w:i/>
          <w:iCs/>
          <w:color w:val="7F7F7F" w:themeColor="text1" w:themeTint="80"/>
        </w:rPr>
        <w:t>--------------------- 9/23/2024 up to page 30</w:t>
      </w:r>
    </w:p>
    <w:p w14:paraId="1A31BF98" w14:textId="7044AAC1" w:rsidR="003405A5" w:rsidRDefault="00E95CE4" w:rsidP="00614D36">
      <w:pPr>
        <w:rPr>
          <w:color w:val="000000" w:themeColor="text1"/>
        </w:rPr>
      </w:pPr>
      <w:r w:rsidRPr="00E95CE4">
        <w:rPr>
          <w:color w:val="000000" w:themeColor="text1"/>
        </w:rPr>
        <w:t>For example, at peak, your system might require 100 GPUs (graphics processing units). However, most of the time, it needs only 10 GPUs. Keeping 100 GPUs up all the time can be costly, so your system should be able to scale down to 10 GPUs</w:t>
      </w:r>
    </w:p>
    <w:p w14:paraId="210507AB" w14:textId="69D46079" w:rsidR="00E95CE4" w:rsidRDefault="00E95CE4" w:rsidP="00E95CE4">
      <w:pPr>
        <w:rPr>
          <w:i/>
          <w:iCs/>
          <w:color w:val="7F7F7F" w:themeColor="text1" w:themeTint="80"/>
        </w:rPr>
      </w:pPr>
      <w:r>
        <w:rPr>
          <w:i/>
          <w:iCs/>
          <w:color w:val="7F7F7F" w:themeColor="text1" w:themeTint="80"/>
        </w:rPr>
        <w:t>--------------------- 9/24/2024 up to page 30</w:t>
      </w:r>
    </w:p>
    <w:p w14:paraId="2DA7FF97" w14:textId="411691BB" w:rsidR="00E95CE4" w:rsidRDefault="00F3247B" w:rsidP="00614D36">
      <w:pPr>
        <w:rPr>
          <w:color w:val="000000" w:themeColor="text1"/>
        </w:rPr>
      </w:pPr>
      <w:r w:rsidRPr="00F3247B">
        <w:rPr>
          <w:color w:val="000000" w:themeColor="text1"/>
        </w:rPr>
        <w:t>However, with one hundred models, both the monitoring and retraining aspect will need to be automated. You’ll need a way to manage the code generation so that you can adequately reproduce a model when you need t</w:t>
      </w:r>
    </w:p>
    <w:p w14:paraId="5F935128" w14:textId="20766B61" w:rsidR="00F3247B" w:rsidRDefault="00F3247B" w:rsidP="00F3247B">
      <w:pPr>
        <w:rPr>
          <w:i/>
          <w:iCs/>
          <w:color w:val="7F7F7F" w:themeColor="text1" w:themeTint="80"/>
        </w:rPr>
      </w:pPr>
      <w:r>
        <w:rPr>
          <w:i/>
          <w:iCs/>
          <w:color w:val="7F7F7F" w:themeColor="text1" w:themeTint="80"/>
        </w:rPr>
        <w:t>--------------------- 9/25/2024 up to page 31</w:t>
      </w:r>
    </w:p>
    <w:p w14:paraId="55BA1A64" w14:textId="0E453814" w:rsidR="00F3247B" w:rsidRDefault="00952583" w:rsidP="00614D36">
      <w:pPr>
        <w:rPr>
          <w:color w:val="000000" w:themeColor="text1"/>
        </w:rPr>
      </w:pPr>
      <w:r>
        <w:rPr>
          <w:color w:val="000000" w:themeColor="text1"/>
        </w:rPr>
        <w:t>Maintainability</w:t>
      </w:r>
    </w:p>
    <w:p w14:paraId="5A561411" w14:textId="43993D89" w:rsidR="00952583" w:rsidRDefault="00952583" w:rsidP="00614D36">
      <w:pPr>
        <w:rPr>
          <w:color w:val="000000" w:themeColor="text1"/>
          <w:sz w:val="22"/>
          <w:szCs w:val="22"/>
        </w:rPr>
      </w:pPr>
      <w:r w:rsidRPr="00952583">
        <w:rPr>
          <w:color w:val="000000" w:themeColor="text1"/>
          <w:sz w:val="22"/>
          <w:szCs w:val="22"/>
        </w:rPr>
        <w:t>It’s important to structure your workloads and set up your infrastructure in such a way that different contributors can work using tools that they are comfortable with, instead of one group of contributors forcing their tools onto other groups. Code should be documented</w:t>
      </w:r>
    </w:p>
    <w:p w14:paraId="7E2536C7" w14:textId="3B81178A" w:rsidR="00952583" w:rsidRDefault="00952583" w:rsidP="00952583">
      <w:pPr>
        <w:rPr>
          <w:i/>
          <w:iCs/>
          <w:color w:val="7F7F7F" w:themeColor="text1" w:themeTint="80"/>
        </w:rPr>
      </w:pPr>
      <w:r>
        <w:rPr>
          <w:i/>
          <w:iCs/>
          <w:color w:val="7F7F7F" w:themeColor="text1" w:themeTint="80"/>
        </w:rPr>
        <w:t>--------------------- 9/26/2024 up to page 31</w:t>
      </w:r>
    </w:p>
    <w:p w14:paraId="10F2DF9B" w14:textId="77777777" w:rsidR="00EF60DD" w:rsidRPr="00EF60DD" w:rsidRDefault="00EF60DD" w:rsidP="00EF60DD">
      <w:pPr>
        <w:rPr>
          <w:color w:val="000000" w:themeColor="text1"/>
          <w:sz w:val="22"/>
          <w:szCs w:val="22"/>
        </w:rPr>
      </w:pPr>
      <w:r w:rsidRPr="00EF60DD">
        <w:rPr>
          <w:color w:val="000000" w:themeColor="text1"/>
          <w:sz w:val="22"/>
          <w:szCs w:val="22"/>
        </w:rPr>
        <w:t>Code, data, and artifacts should be versioned. Models</w:t>
      </w:r>
    </w:p>
    <w:p w14:paraId="5078EE63" w14:textId="77777777" w:rsidR="00EF60DD" w:rsidRPr="00EF60DD" w:rsidRDefault="00EF60DD" w:rsidP="00EF60DD">
      <w:pPr>
        <w:rPr>
          <w:color w:val="000000" w:themeColor="text1"/>
          <w:sz w:val="22"/>
          <w:szCs w:val="22"/>
        </w:rPr>
      </w:pPr>
      <w:r w:rsidRPr="00EF60DD">
        <w:rPr>
          <w:color w:val="000000" w:themeColor="text1"/>
          <w:sz w:val="22"/>
          <w:szCs w:val="22"/>
        </w:rPr>
        <w:t>should be sufficiently reproducible so that even when the original authors are not</w:t>
      </w:r>
    </w:p>
    <w:p w14:paraId="2EBF5B7B" w14:textId="4A5E24D4" w:rsidR="00952583" w:rsidRDefault="00EF60DD" w:rsidP="00EF60DD">
      <w:pPr>
        <w:rPr>
          <w:color w:val="000000" w:themeColor="text1"/>
          <w:sz w:val="22"/>
          <w:szCs w:val="22"/>
        </w:rPr>
      </w:pPr>
      <w:r w:rsidRPr="00EF60DD">
        <w:rPr>
          <w:color w:val="000000" w:themeColor="text1"/>
          <w:sz w:val="22"/>
          <w:szCs w:val="22"/>
        </w:rPr>
        <w:t>around, other contributors can have sufficient contexts to build on their work</w:t>
      </w:r>
    </w:p>
    <w:p w14:paraId="63FFB943" w14:textId="6C8757EC" w:rsidR="00EF60DD" w:rsidRDefault="00EF60DD" w:rsidP="00EF60DD">
      <w:pPr>
        <w:rPr>
          <w:i/>
          <w:iCs/>
          <w:color w:val="7F7F7F" w:themeColor="text1" w:themeTint="80"/>
        </w:rPr>
      </w:pPr>
      <w:r>
        <w:rPr>
          <w:i/>
          <w:iCs/>
          <w:color w:val="7F7F7F" w:themeColor="text1" w:themeTint="80"/>
        </w:rPr>
        <w:t>--------------------- 9/</w:t>
      </w:r>
      <w:r>
        <w:rPr>
          <w:i/>
          <w:iCs/>
          <w:color w:val="7F7F7F" w:themeColor="text1" w:themeTint="80"/>
        </w:rPr>
        <w:t>27</w:t>
      </w:r>
      <w:r>
        <w:rPr>
          <w:i/>
          <w:iCs/>
          <w:color w:val="7F7F7F" w:themeColor="text1" w:themeTint="80"/>
        </w:rPr>
        <w:t>/2024 up to page 31</w:t>
      </w:r>
    </w:p>
    <w:p w14:paraId="6C827642" w14:textId="77777777" w:rsidR="00EF60DD" w:rsidRDefault="00EF60DD" w:rsidP="00EF60DD">
      <w:pPr>
        <w:rPr>
          <w:color w:val="000000" w:themeColor="text1"/>
          <w:sz w:val="22"/>
          <w:szCs w:val="22"/>
        </w:rPr>
      </w:pPr>
    </w:p>
    <w:p w14:paraId="01FE7388" w14:textId="77777777" w:rsidR="00952583" w:rsidRPr="00952583" w:rsidRDefault="00952583" w:rsidP="00614D36">
      <w:pPr>
        <w:rPr>
          <w:color w:val="000000" w:themeColor="text1"/>
          <w:sz w:val="22"/>
          <w:szCs w:val="22"/>
        </w:rPr>
      </w:pPr>
    </w:p>
    <w:p w14:paraId="4BF1CADB" w14:textId="77777777" w:rsidR="00E95CE4" w:rsidRPr="00E4375B" w:rsidRDefault="00E95CE4" w:rsidP="00614D36">
      <w:pPr>
        <w:rPr>
          <w:color w:val="000000" w:themeColor="text1"/>
        </w:rPr>
      </w:pPr>
    </w:p>
    <w:sectPr w:rsidR="00E95CE4" w:rsidRPr="00E437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F58E0" w14:textId="77777777" w:rsidR="001466C1" w:rsidRDefault="001466C1" w:rsidP="001466C1">
      <w:pPr>
        <w:spacing w:after="0" w:line="240" w:lineRule="auto"/>
      </w:pPr>
      <w:r>
        <w:separator/>
      </w:r>
    </w:p>
  </w:endnote>
  <w:endnote w:type="continuationSeparator" w:id="0">
    <w:p w14:paraId="4B3A4DC6" w14:textId="77777777" w:rsidR="001466C1" w:rsidRDefault="001466C1" w:rsidP="00146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02D8D" w14:textId="77777777" w:rsidR="001466C1" w:rsidRDefault="001466C1" w:rsidP="001466C1">
      <w:pPr>
        <w:spacing w:after="0" w:line="240" w:lineRule="auto"/>
      </w:pPr>
      <w:r>
        <w:separator/>
      </w:r>
    </w:p>
  </w:footnote>
  <w:footnote w:type="continuationSeparator" w:id="0">
    <w:p w14:paraId="1F832F53" w14:textId="77777777" w:rsidR="001466C1" w:rsidRDefault="001466C1" w:rsidP="00146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C028B9"/>
    <w:multiLevelType w:val="hybridMultilevel"/>
    <w:tmpl w:val="83328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 w:numId="4" w16cid:durableId="1058492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00405"/>
    <w:rsid w:val="000461AE"/>
    <w:rsid w:val="00051BBC"/>
    <w:rsid w:val="00070B8A"/>
    <w:rsid w:val="000856BC"/>
    <w:rsid w:val="000871AD"/>
    <w:rsid w:val="000940B1"/>
    <w:rsid w:val="000952DA"/>
    <w:rsid w:val="000979AF"/>
    <w:rsid w:val="000A2626"/>
    <w:rsid w:val="000A63D6"/>
    <w:rsid w:val="000A6CDA"/>
    <w:rsid w:val="000B2C34"/>
    <w:rsid w:val="000E2FF5"/>
    <w:rsid w:val="000E391C"/>
    <w:rsid w:val="000E42A9"/>
    <w:rsid w:val="000E78E8"/>
    <w:rsid w:val="00100D43"/>
    <w:rsid w:val="00104C98"/>
    <w:rsid w:val="0014270A"/>
    <w:rsid w:val="001465F6"/>
    <w:rsid w:val="001466C1"/>
    <w:rsid w:val="001472D6"/>
    <w:rsid w:val="00151941"/>
    <w:rsid w:val="00164862"/>
    <w:rsid w:val="001761FF"/>
    <w:rsid w:val="0018401F"/>
    <w:rsid w:val="00194577"/>
    <w:rsid w:val="001A2309"/>
    <w:rsid w:val="001C6EE2"/>
    <w:rsid w:val="001C7F4C"/>
    <w:rsid w:val="001F5553"/>
    <w:rsid w:val="0021760F"/>
    <w:rsid w:val="0024632B"/>
    <w:rsid w:val="00253CD6"/>
    <w:rsid w:val="00282B82"/>
    <w:rsid w:val="002911A0"/>
    <w:rsid w:val="00294996"/>
    <w:rsid w:val="002A3AA1"/>
    <w:rsid w:val="002C5456"/>
    <w:rsid w:val="002F388A"/>
    <w:rsid w:val="002F44FE"/>
    <w:rsid w:val="002F6B28"/>
    <w:rsid w:val="002F7AE7"/>
    <w:rsid w:val="00322840"/>
    <w:rsid w:val="003275AD"/>
    <w:rsid w:val="003405A5"/>
    <w:rsid w:val="00343DF6"/>
    <w:rsid w:val="00375272"/>
    <w:rsid w:val="003A3DA8"/>
    <w:rsid w:val="003A7D8A"/>
    <w:rsid w:val="003B1F0B"/>
    <w:rsid w:val="003C16F4"/>
    <w:rsid w:val="00401D7C"/>
    <w:rsid w:val="004351D9"/>
    <w:rsid w:val="004401D4"/>
    <w:rsid w:val="0045170E"/>
    <w:rsid w:val="00456FE5"/>
    <w:rsid w:val="0046788E"/>
    <w:rsid w:val="00494D87"/>
    <w:rsid w:val="00497B48"/>
    <w:rsid w:val="004C2ED5"/>
    <w:rsid w:val="004D1C07"/>
    <w:rsid w:val="004D2A91"/>
    <w:rsid w:val="004F3227"/>
    <w:rsid w:val="005271E0"/>
    <w:rsid w:val="0053042C"/>
    <w:rsid w:val="005A2BDA"/>
    <w:rsid w:val="005A2C62"/>
    <w:rsid w:val="005B508A"/>
    <w:rsid w:val="005B5170"/>
    <w:rsid w:val="005B7575"/>
    <w:rsid w:val="005D3F2D"/>
    <w:rsid w:val="00614D36"/>
    <w:rsid w:val="00616AA9"/>
    <w:rsid w:val="00620FAD"/>
    <w:rsid w:val="00660DC6"/>
    <w:rsid w:val="00664E19"/>
    <w:rsid w:val="00677F44"/>
    <w:rsid w:val="00683AF9"/>
    <w:rsid w:val="00686489"/>
    <w:rsid w:val="006A2FD7"/>
    <w:rsid w:val="006C445A"/>
    <w:rsid w:val="006D1D3F"/>
    <w:rsid w:val="006D7D9E"/>
    <w:rsid w:val="006E1787"/>
    <w:rsid w:val="006F157F"/>
    <w:rsid w:val="006F655E"/>
    <w:rsid w:val="006F7A5E"/>
    <w:rsid w:val="00700987"/>
    <w:rsid w:val="007028C3"/>
    <w:rsid w:val="00706DA5"/>
    <w:rsid w:val="00711E7D"/>
    <w:rsid w:val="00731520"/>
    <w:rsid w:val="0073213A"/>
    <w:rsid w:val="00733802"/>
    <w:rsid w:val="0073597C"/>
    <w:rsid w:val="00736F3E"/>
    <w:rsid w:val="00742E58"/>
    <w:rsid w:val="00757294"/>
    <w:rsid w:val="007640FE"/>
    <w:rsid w:val="00771EDC"/>
    <w:rsid w:val="007823E1"/>
    <w:rsid w:val="007868FC"/>
    <w:rsid w:val="007A40FB"/>
    <w:rsid w:val="007B1316"/>
    <w:rsid w:val="007E5D00"/>
    <w:rsid w:val="007E677E"/>
    <w:rsid w:val="007F085D"/>
    <w:rsid w:val="00806EDC"/>
    <w:rsid w:val="008465F2"/>
    <w:rsid w:val="008544D4"/>
    <w:rsid w:val="00857505"/>
    <w:rsid w:val="00870F0F"/>
    <w:rsid w:val="00871D70"/>
    <w:rsid w:val="0089588D"/>
    <w:rsid w:val="008A59AC"/>
    <w:rsid w:val="008C0DE8"/>
    <w:rsid w:val="008C4BAB"/>
    <w:rsid w:val="008E5211"/>
    <w:rsid w:val="0094539F"/>
    <w:rsid w:val="00952583"/>
    <w:rsid w:val="00984D89"/>
    <w:rsid w:val="00985B44"/>
    <w:rsid w:val="00992ECE"/>
    <w:rsid w:val="009B69BD"/>
    <w:rsid w:val="009D695E"/>
    <w:rsid w:val="009F5070"/>
    <w:rsid w:val="009F5264"/>
    <w:rsid w:val="00A04206"/>
    <w:rsid w:val="00A209DF"/>
    <w:rsid w:val="00A27E18"/>
    <w:rsid w:val="00A32257"/>
    <w:rsid w:val="00A514FA"/>
    <w:rsid w:val="00A51E69"/>
    <w:rsid w:val="00A91B94"/>
    <w:rsid w:val="00AA6C06"/>
    <w:rsid w:val="00AB273D"/>
    <w:rsid w:val="00AF442E"/>
    <w:rsid w:val="00B10DDB"/>
    <w:rsid w:val="00B2540B"/>
    <w:rsid w:val="00B34D60"/>
    <w:rsid w:val="00B40A0F"/>
    <w:rsid w:val="00B450F6"/>
    <w:rsid w:val="00B45F4B"/>
    <w:rsid w:val="00B73570"/>
    <w:rsid w:val="00B7562A"/>
    <w:rsid w:val="00B80D21"/>
    <w:rsid w:val="00B82438"/>
    <w:rsid w:val="00B85B42"/>
    <w:rsid w:val="00BB6682"/>
    <w:rsid w:val="00BD13C3"/>
    <w:rsid w:val="00BF115D"/>
    <w:rsid w:val="00C007B7"/>
    <w:rsid w:val="00C01EA5"/>
    <w:rsid w:val="00C400D8"/>
    <w:rsid w:val="00C44E29"/>
    <w:rsid w:val="00C7481B"/>
    <w:rsid w:val="00C84A3A"/>
    <w:rsid w:val="00C962E1"/>
    <w:rsid w:val="00CA16B3"/>
    <w:rsid w:val="00CA2E5C"/>
    <w:rsid w:val="00CE6611"/>
    <w:rsid w:val="00CF36C5"/>
    <w:rsid w:val="00D14D85"/>
    <w:rsid w:val="00D8333F"/>
    <w:rsid w:val="00D92180"/>
    <w:rsid w:val="00D929FA"/>
    <w:rsid w:val="00DD2827"/>
    <w:rsid w:val="00DE3D64"/>
    <w:rsid w:val="00E01EF4"/>
    <w:rsid w:val="00E03650"/>
    <w:rsid w:val="00E158B3"/>
    <w:rsid w:val="00E2275E"/>
    <w:rsid w:val="00E35278"/>
    <w:rsid w:val="00E4375B"/>
    <w:rsid w:val="00E542BB"/>
    <w:rsid w:val="00E6159E"/>
    <w:rsid w:val="00E66776"/>
    <w:rsid w:val="00E95CE4"/>
    <w:rsid w:val="00EA4888"/>
    <w:rsid w:val="00EE0871"/>
    <w:rsid w:val="00EE5F26"/>
    <w:rsid w:val="00EF515C"/>
    <w:rsid w:val="00EF60DD"/>
    <w:rsid w:val="00F047AE"/>
    <w:rsid w:val="00F10C41"/>
    <w:rsid w:val="00F20CB0"/>
    <w:rsid w:val="00F238B2"/>
    <w:rsid w:val="00F26D56"/>
    <w:rsid w:val="00F3247B"/>
    <w:rsid w:val="00F330F5"/>
    <w:rsid w:val="00F336B0"/>
    <w:rsid w:val="00F627EA"/>
    <w:rsid w:val="00F64EF7"/>
    <w:rsid w:val="00F871E4"/>
    <w:rsid w:val="00F94F9C"/>
    <w:rsid w:val="00FD0AAF"/>
    <w:rsid w:val="00FF0CB6"/>
    <w:rsid w:val="00FF1DF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0DD"/>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 w:type="paragraph" w:styleId="Header">
    <w:name w:val="header"/>
    <w:basedOn w:val="Normal"/>
    <w:link w:val="HeaderChar"/>
    <w:uiPriority w:val="99"/>
    <w:unhideWhenUsed/>
    <w:rsid w:val="00146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6C1"/>
  </w:style>
  <w:style w:type="paragraph" w:styleId="Footer">
    <w:name w:val="footer"/>
    <w:basedOn w:val="Normal"/>
    <w:link w:val="FooterChar"/>
    <w:uiPriority w:val="99"/>
    <w:unhideWhenUsed/>
    <w:rsid w:val="00146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292</TotalTime>
  <Pages>13</Pages>
  <Words>3531</Words>
  <Characters>20132</Characters>
  <Application>Microsoft Office Word</Application>
  <DocSecurity>0</DocSecurity>
  <Lines>167</Lines>
  <Paragraphs>47</Paragraphs>
  <ScaleCrop>false</ScaleCrop>
  <Company/>
  <LinksUpToDate>false</LinksUpToDate>
  <CharactersWithSpaces>23616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142</cp:revision>
  <dcterms:created xsi:type="dcterms:W3CDTF">2024-08-01T08:03:00Z</dcterms:created>
  <dcterms:modified xsi:type="dcterms:W3CDTF">2024-09-27T17:46:00Z</dcterms:modified>
</cp:coreProperties>
</file>