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C1" w:rsidRDefault="007472C1" w:rsidP="00747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>Perusahaan Dagang</w:t>
      </w:r>
    </w:p>
    <w:p w:rsidR="007472C1" w:rsidRDefault="007472C1" w:rsidP="00747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7472C1" w:rsidRPr="007472C1" w:rsidRDefault="007472C1" w:rsidP="007472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09"/>
        <w:gridCol w:w="5103"/>
      </w:tblGrid>
      <w:tr w:rsidR="007472C1" w:rsidRPr="007472C1" w:rsidTr="007472C1">
        <w:trPr>
          <w:trHeight w:val="413"/>
        </w:trPr>
        <w:tc>
          <w:tcPr>
            <w:tcW w:w="18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jc w:val="center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b/>
                <w:bCs/>
                <w:color w:val="666666"/>
                <w:kern w:val="0"/>
                <w:sz w:val="18"/>
                <w:szCs w:val="18"/>
              </w:rPr>
              <w:t>Kode Akun</w:t>
            </w:r>
          </w:p>
        </w:tc>
        <w:tc>
          <w:tcPr>
            <w:tcW w:w="51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jc w:val="center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b/>
                <w:bCs/>
                <w:color w:val="666666"/>
                <w:kern w:val="0"/>
                <w:sz w:val="18"/>
                <w:szCs w:val="18"/>
              </w:rPr>
              <w:t>Perkiraan Akun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Kas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Persediaan Barang Dagang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Piutang Usaha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Penyisihan Piutang Usaha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Wesel Tagih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Perlengkapan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Iklan Dibayar Dimuka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Sewa Dibayar Dimuka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109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Asuransi Dibayar Dimuka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Peralatan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Akumulasi Penyusutan Peralatan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Kendaraan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Akumulasi Penyusutan Peralatanan Kendaraan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Gedung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116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Akumulasi Penyusutan Gedung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Usaha/Dagang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Wesel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Gaji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Pajak Penghasilan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Hipotek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206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Utang Obligasi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300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Modal/Ekuitas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301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Prive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400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Penjualan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401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Retur Penjualan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402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Potongan Penjualan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500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Pembelian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501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Angkut Pembelian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502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Potongan Pembelian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Gaji Toko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Gaji Kantor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Sewa Gedung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603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Asuransi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604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Penyesuaian Piutang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605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Perlengkapan Kantor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Perlengkapan Toko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607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Iklan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608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Penyusutan Peralatan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609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Penyusutan Gedung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610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Bunga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611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Listrik Dan Telepon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612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Administrasi Dan Umum</w:t>
            </w:r>
          </w:p>
        </w:tc>
      </w:tr>
      <w:tr w:rsidR="007472C1" w:rsidRPr="007472C1" w:rsidTr="007472C1">
        <w:tc>
          <w:tcPr>
            <w:tcW w:w="1809" w:type="dxa"/>
            <w:tcBorders>
              <w:top w:val="nil"/>
              <w:left w:val="double" w:sz="4" w:space="0" w:color="auto"/>
              <w:bottom w:val="doub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lastRenderedPageBreak/>
              <w:t>611</w:t>
            </w:r>
          </w:p>
        </w:tc>
        <w:tc>
          <w:tcPr>
            <w:tcW w:w="510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72C1" w:rsidRPr="007472C1" w:rsidRDefault="007472C1" w:rsidP="007472C1">
            <w:pPr>
              <w:spacing w:after="0" w:line="251" w:lineRule="atLeast"/>
              <w:rPr>
                <w:rFonts w:ascii="Trebuchet MS" w:eastAsia="Times New Roman" w:hAnsi="Trebuchet MS" w:cs="Times New Roman"/>
                <w:color w:val="666666"/>
                <w:kern w:val="0"/>
                <w:sz w:val="18"/>
                <w:szCs w:val="18"/>
              </w:rPr>
            </w:pPr>
            <w:r w:rsidRPr="007472C1">
              <w:rPr>
                <w:rFonts w:ascii="Times New Roman" w:eastAsia="Times New Roman" w:hAnsi="Times New Roman" w:cs="Times New Roman"/>
                <w:color w:val="666666"/>
                <w:kern w:val="0"/>
                <w:sz w:val="18"/>
                <w:szCs w:val="18"/>
              </w:rPr>
              <w:t>Beban Lain-Lain</w:t>
            </w:r>
          </w:p>
        </w:tc>
      </w:tr>
    </w:tbl>
    <w:p w:rsidR="00080639" w:rsidRDefault="00080639"/>
    <w:sectPr w:rsidR="00080639" w:rsidSect="0008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472C1"/>
    <w:rsid w:val="00080639"/>
    <w:rsid w:val="007472C1"/>
    <w:rsid w:val="00EA3EAA"/>
    <w:rsid w:val="00F37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3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Gunanto</dc:creator>
  <cp:keywords/>
  <dc:description/>
  <cp:lastModifiedBy>Steven Gunanto</cp:lastModifiedBy>
  <cp:revision>2</cp:revision>
  <dcterms:created xsi:type="dcterms:W3CDTF">2014-09-29T10:58:00Z</dcterms:created>
  <dcterms:modified xsi:type="dcterms:W3CDTF">2014-09-29T10:58:00Z</dcterms:modified>
</cp:coreProperties>
</file>