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B5F25" w14:textId="77777777" w:rsidR="00C028AC" w:rsidRPr="00897DEA" w:rsidRDefault="00C028AC" w:rsidP="00C028AC">
      <w:pPr>
        <w:rPr>
          <w:rFonts w:ascii="Segoe UI" w:hAnsi="Segoe UI" w:cs="Segoe UI"/>
          <w:b/>
          <w:bCs/>
          <w:i/>
          <w:iCs/>
          <w:sz w:val="21"/>
          <w:szCs w:val="21"/>
          <w:u w:val="single"/>
        </w:rPr>
      </w:pPr>
      <w:r w:rsidRPr="00897DEA">
        <w:rPr>
          <w:rFonts w:ascii="Segoe UI" w:hAnsi="Segoe UI" w:cs="Segoe UI"/>
          <w:b/>
          <w:bCs/>
          <w:i/>
          <w:iCs/>
          <w:sz w:val="21"/>
          <w:szCs w:val="21"/>
          <w:u w:val="single"/>
        </w:rPr>
        <w:t>Data in Transit:</w:t>
      </w:r>
    </w:p>
    <w:p w14:paraId="2CBDD759" w14:textId="77777777" w:rsidR="00C028AC" w:rsidRPr="00897DEA" w:rsidRDefault="00C028AC" w:rsidP="00C028AC">
      <w:pPr>
        <w:rPr>
          <w:rFonts w:ascii="Times New Roman" w:hAnsi="Times New Roman" w:cs="Times New Roman"/>
        </w:rPr>
      </w:pPr>
    </w:p>
    <w:p w14:paraId="09FB410F" w14:textId="65A9036D" w:rsidR="00C028AC" w:rsidRPr="00604CA4" w:rsidRDefault="00C028AC" w:rsidP="00604CA4">
      <w:pPr>
        <w:rPr>
          <w:rFonts w:ascii="Segoe UI" w:eastAsia="Times New Roman" w:hAnsi="Segoe UI" w:cs="Segoe UI"/>
          <w:b/>
          <w:bCs/>
          <w:i/>
          <w:iCs/>
          <w:sz w:val="21"/>
          <w:szCs w:val="21"/>
        </w:rPr>
      </w:pPr>
      <w:r w:rsidRPr="00604CA4">
        <w:rPr>
          <w:rFonts w:ascii="Segoe UI" w:eastAsia="Times New Roman" w:hAnsi="Segoe UI" w:cs="Segoe UI"/>
          <w:b/>
          <w:bCs/>
          <w:i/>
          <w:iCs/>
          <w:sz w:val="21"/>
          <w:szCs w:val="21"/>
        </w:rPr>
        <w:t>Channel Encryption</w:t>
      </w:r>
    </w:p>
    <w:p w14:paraId="561B9320" w14:textId="39E6B55E" w:rsidR="002F1C11" w:rsidRPr="00897DEA" w:rsidRDefault="00C028AC" w:rsidP="002F1C11">
      <w:pPr>
        <w:jc w:val="both"/>
        <w:rPr>
          <w:rFonts w:ascii="Segoe UI" w:hAnsi="Segoe UI" w:cs="Segoe UI"/>
          <w:sz w:val="21"/>
          <w:szCs w:val="21"/>
        </w:rPr>
      </w:pPr>
      <w:bookmarkStart w:id="0" w:name="_Hlk80638268"/>
      <w:r w:rsidRPr="00897DEA">
        <w:rPr>
          <w:rFonts w:ascii="Segoe UI" w:hAnsi="Segoe UI" w:cs="Segoe UI"/>
          <w:sz w:val="21"/>
          <w:szCs w:val="21"/>
        </w:rPr>
        <w:t>Channel encryption is a process of encrypting transmitting data in client/server communications. This security layer lies between application and transport layer, most common TLS and HTTPS.</w:t>
      </w:r>
      <w:r w:rsidR="002F1C11" w:rsidRPr="00897DEA">
        <w:rPr>
          <w:rFonts w:ascii="Segoe UI" w:hAnsi="Segoe UI" w:cs="Segoe UI"/>
          <w:sz w:val="21"/>
          <w:szCs w:val="21"/>
        </w:rPr>
        <w:t xml:space="preserve">  A channel encryption restrict</w:t>
      </w:r>
      <w:r w:rsidR="00677032" w:rsidRPr="00897DEA">
        <w:rPr>
          <w:rFonts w:ascii="Segoe UI" w:hAnsi="Segoe UI" w:cs="Segoe UI"/>
          <w:sz w:val="21"/>
          <w:szCs w:val="21"/>
        </w:rPr>
        <w:t>s</w:t>
      </w:r>
      <w:r w:rsidR="002F1C11" w:rsidRPr="00897DEA">
        <w:rPr>
          <w:rFonts w:ascii="Segoe UI" w:hAnsi="Segoe UI" w:cs="Segoe UI"/>
          <w:sz w:val="21"/>
          <w:szCs w:val="21"/>
        </w:rPr>
        <w:t xml:space="preserve"> overhearing and tampering in data communication. Most of the common channel encryption are HTTPS and TLS.</w:t>
      </w:r>
    </w:p>
    <w:p w14:paraId="7AE82856" w14:textId="77777777" w:rsidR="002F1C11" w:rsidRPr="00897DEA" w:rsidRDefault="002F1C11" w:rsidP="002F1C11">
      <w:pPr>
        <w:rPr>
          <w:rFonts w:ascii="Segoe UI" w:hAnsi="Segoe UI" w:cs="Segoe UI"/>
          <w:sz w:val="21"/>
          <w:szCs w:val="21"/>
        </w:rPr>
      </w:pPr>
    </w:p>
    <w:p w14:paraId="376052CB" w14:textId="03EF6849" w:rsidR="002F1C11" w:rsidRPr="00897DEA" w:rsidRDefault="002F1C11" w:rsidP="00046A6F">
      <w:pPr>
        <w:pStyle w:val="ListParagraph"/>
        <w:numPr>
          <w:ilvl w:val="0"/>
          <w:numId w:val="18"/>
        </w:numPr>
        <w:jc w:val="both"/>
        <w:rPr>
          <w:rFonts w:ascii="Segoe UI" w:hAnsi="Segoe UI" w:cs="Segoe UI"/>
          <w:sz w:val="21"/>
          <w:szCs w:val="21"/>
          <w:u w:val="single"/>
        </w:rPr>
      </w:pPr>
      <w:r w:rsidRPr="00897DEA">
        <w:rPr>
          <w:rFonts w:ascii="Segoe UI" w:hAnsi="Segoe UI" w:cs="Segoe UI"/>
          <w:b/>
          <w:bCs/>
          <w:sz w:val="21"/>
          <w:szCs w:val="21"/>
          <w:u w:val="single"/>
        </w:rPr>
        <w:t>Transmission Layer Security 1.2</w:t>
      </w:r>
      <w:r w:rsidRPr="00897DEA">
        <w:rPr>
          <w:rFonts w:ascii="Segoe UI" w:hAnsi="Segoe UI" w:cs="Segoe UI"/>
          <w:sz w:val="21"/>
          <w:szCs w:val="21"/>
        </w:rPr>
        <w:t xml:space="preserve">: The TLS is the most widely used protocol for implementing cryptography in web. A TLS provides secure communication channel to traditional TCP/IP protocol suite. </w:t>
      </w:r>
    </w:p>
    <w:p w14:paraId="565E19F2" w14:textId="7E409E20" w:rsidR="00457C42" w:rsidRPr="00897DEA" w:rsidRDefault="00457C42" w:rsidP="00897B9A">
      <w:pPr>
        <w:pStyle w:val="ListParagraph"/>
        <w:numPr>
          <w:ilvl w:val="0"/>
          <w:numId w:val="14"/>
        </w:numPr>
        <w:ind w:left="720"/>
        <w:jc w:val="both"/>
        <w:rPr>
          <w:rFonts w:ascii="Segoe UI" w:hAnsi="Segoe UI" w:cs="Segoe UI"/>
          <w:sz w:val="21"/>
          <w:szCs w:val="21"/>
        </w:rPr>
      </w:pPr>
      <w:r w:rsidRPr="00897DEA">
        <w:rPr>
          <w:rFonts w:ascii="Segoe UI" w:hAnsi="Segoe UI" w:cs="Segoe UI"/>
          <w:b/>
          <w:bCs/>
          <w:sz w:val="21"/>
          <w:szCs w:val="21"/>
          <w:u w:val="single"/>
        </w:rPr>
        <w:t>TLS (server-side):</w:t>
      </w:r>
      <w:r w:rsidR="00046A6F" w:rsidRPr="00897DEA">
        <w:rPr>
          <w:rFonts w:ascii="Segoe UI" w:hAnsi="Segoe UI" w:cs="Segoe UI"/>
          <w:b/>
          <w:bCs/>
          <w:sz w:val="21"/>
          <w:szCs w:val="21"/>
          <w:u w:val="single"/>
        </w:rPr>
        <w:t xml:space="preserve"> </w:t>
      </w:r>
      <w:bookmarkStart w:id="1" w:name="_Hlk80638303"/>
      <w:r w:rsidRPr="00897DEA">
        <w:rPr>
          <w:rFonts w:ascii="Segoe UI" w:hAnsi="Segoe UI" w:cs="Segoe UI"/>
          <w:sz w:val="21"/>
          <w:szCs w:val="21"/>
        </w:rPr>
        <w:t xml:space="preserve">Transport Layer Security (TLS) is an advanced version of Secure Socket Layer (SSL). It’s a cryptographic protocol, which is designed to provide secure communications over a computer network. </w:t>
      </w:r>
    </w:p>
    <w:bookmarkEnd w:id="1"/>
    <w:p w14:paraId="128065EE" w14:textId="27EDFA2B" w:rsidR="00457C42" w:rsidRPr="00897DEA" w:rsidRDefault="00457C42" w:rsidP="0020634B">
      <w:pPr>
        <w:pStyle w:val="ListParagraph"/>
        <w:numPr>
          <w:ilvl w:val="0"/>
          <w:numId w:val="14"/>
        </w:numPr>
        <w:ind w:left="720"/>
        <w:jc w:val="both"/>
        <w:rPr>
          <w:rFonts w:ascii="Segoe UI" w:hAnsi="Segoe UI" w:cs="Segoe UI"/>
          <w:sz w:val="21"/>
          <w:szCs w:val="21"/>
        </w:rPr>
      </w:pPr>
      <w:proofErr w:type="spellStart"/>
      <w:r w:rsidRPr="00897DEA">
        <w:rPr>
          <w:rFonts w:ascii="Segoe UI" w:hAnsi="Segoe UI" w:cs="Segoe UI"/>
          <w:b/>
          <w:bCs/>
          <w:sz w:val="21"/>
          <w:szCs w:val="21"/>
          <w:u w:val="single"/>
        </w:rPr>
        <w:t>mTLS</w:t>
      </w:r>
      <w:proofErr w:type="spellEnd"/>
      <w:r w:rsidRPr="00897DEA">
        <w:rPr>
          <w:rFonts w:ascii="Segoe UI" w:hAnsi="Segoe UI" w:cs="Segoe UI"/>
          <w:b/>
          <w:bCs/>
          <w:sz w:val="21"/>
          <w:szCs w:val="21"/>
          <w:u w:val="single"/>
        </w:rPr>
        <w:t xml:space="preserve"> (server/client mutual auth):</w:t>
      </w:r>
      <w:bookmarkStart w:id="2" w:name="_Hlk80638390"/>
      <w:r w:rsidR="00046A6F" w:rsidRPr="00897DEA">
        <w:rPr>
          <w:rFonts w:ascii="Segoe UI" w:hAnsi="Segoe UI" w:cs="Segoe UI"/>
          <w:b/>
          <w:bCs/>
          <w:sz w:val="21"/>
          <w:szCs w:val="21"/>
          <w:u w:val="single"/>
        </w:rPr>
        <w:t xml:space="preserve"> </w:t>
      </w:r>
      <w:r w:rsidRPr="00897DEA">
        <w:rPr>
          <w:rFonts w:ascii="Segoe UI" w:hAnsi="Segoe UI" w:cs="Segoe UI"/>
          <w:sz w:val="21"/>
          <w:szCs w:val="21"/>
        </w:rPr>
        <w:t>Mutual Transport Layer Security (</w:t>
      </w:r>
      <w:proofErr w:type="spellStart"/>
      <w:r w:rsidRPr="00897DEA">
        <w:rPr>
          <w:rFonts w:ascii="Segoe UI" w:hAnsi="Segoe UI" w:cs="Segoe UI"/>
          <w:sz w:val="21"/>
          <w:szCs w:val="21"/>
        </w:rPr>
        <w:t>mTLS</w:t>
      </w:r>
      <w:proofErr w:type="spellEnd"/>
      <w:r w:rsidRPr="00897DEA">
        <w:rPr>
          <w:rFonts w:ascii="Segoe UI" w:hAnsi="Segoe UI" w:cs="Segoe UI"/>
          <w:sz w:val="21"/>
          <w:szCs w:val="21"/>
        </w:rPr>
        <w:t>) is a process that establishes an encrypted TLS connection in which both parties use X.509 digital certificates to authenticate each other. MTLS can help mitigate the risk of moving services to the cloud and can help prevent malicious third parties from imitating genuine apps.</w:t>
      </w:r>
      <w:bookmarkEnd w:id="2"/>
    </w:p>
    <w:p w14:paraId="055510CA" w14:textId="77777777" w:rsidR="002F1C11" w:rsidRPr="00897DEA" w:rsidRDefault="002F1C11" w:rsidP="002F1C11">
      <w:pPr>
        <w:pStyle w:val="ListParagraph"/>
        <w:ind w:left="782"/>
        <w:jc w:val="both"/>
        <w:rPr>
          <w:rFonts w:ascii="Segoe UI" w:hAnsi="Segoe UI" w:cs="Segoe UI"/>
          <w:sz w:val="21"/>
          <w:szCs w:val="21"/>
        </w:rPr>
      </w:pPr>
    </w:p>
    <w:p w14:paraId="2B71BD19" w14:textId="77777777" w:rsidR="002F1C11" w:rsidRPr="00897DEA" w:rsidRDefault="002F1C11" w:rsidP="002F1C11">
      <w:pPr>
        <w:pStyle w:val="ListParagraph"/>
        <w:ind w:left="782"/>
        <w:jc w:val="both"/>
        <w:rPr>
          <w:rFonts w:ascii="Segoe UI" w:hAnsi="Segoe UI" w:cs="Segoe UI"/>
          <w:sz w:val="21"/>
          <w:szCs w:val="21"/>
        </w:rPr>
      </w:pPr>
      <w:r w:rsidRPr="00897DEA">
        <w:rPr>
          <w:rFonts w:ascii="Segoe UI" w:hAnsi="Segoe UI" w:cs="Segoe UI"/>
          <w:sz w:val="21"/>
          <w:szCs w:val="21"/>
        </w:rPr>
        <w:t>Table: TCP/IP Protocol stack with TLS</w:t>
      </w:r>
    </w:p>
    <w:p w14:paraId="457025E6" w14:textId="77777777" w:rsidR="002F1C11" w:rsidRPr="00897DEA" w:rsidRDefault="002F1C11" w:rsidP="002F1C11">
      <w:pPr>
        <w:pStyle w:val="ListParagraph"/>
        <w:ind w:left="782"/>
        <w:jc w:val="both"/>
        <w:rPr>
          <w:rFonts w:ascii="Segoe UI" w:hAnsi="Segoe UI" w:cs="Segoe UI"/>
          <w:sz w:val="21"/>
          <w:szCs w:val="21"/>
          <w:u w:val="single"/>
        </w:rPr>
      </w:pPr>
    </w:p>
    <w:tbl>
      <w:tblPr>
        <w:tblStyle w:val="TableGrid"/>
        <w:tblW w:w="0" w:type="auto"/>
        <w:tblInd w:w="78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08"/>
        <w:gridCol w:w="3543"/>
      </w:tblGrid>
      <w:tr w:rsidR="00897DEA" w:rsidRPr="00897DEA" w14:paraId="78E5B972" w14:textId="77777777" w:rsidTr="0080322D">
        <w:tc>
          <w:tcPr>
            <w:tcW w:w="3608" w:type="dxa"/>
          </w:tcPr>
          <w:p w14:paraId="7A6ABCC5" w14:textId="77777777" w:rsidR="002F1C11" w:rsidRPr="00897DEA" w:rsidRDefault="002F1C11" w:rsidP="0080322D">
            <w:pPr>
              <w:pStyle w:val="ListParagraph"/>
              <w:ind w:left="0"/>
              <w:jc w:val="both"/>
              <w:rPr>
                <w:rFonts w:ascii="Segoe UI" w:hAnsi="Segoe UI" w:cs="Segoe UI"/>
                <w:b/>
                <w:bCs/>
                <w:sz w:val="21"/>
                <w:szCs w:val="21"/>
                <w:lang w:val="en-US"/>
              </w:rPr>
            </w:pPr>
            <w:r w:rsidRPr="00897DEA">
              <w:rPr>
                <w:rFonts w:ascii="Segoe UI" w:hAnsi="Segoe UI" w:cs="Segoe UI"/>
                <w:b/>
                <w:bCs/>
                <w:sz w:val="21"/>
                <w:szCs w:val="21"/>
                <w:lang w:val="en-US"/>
              </w:rPr>
              <w:t>TCP/IP Layer</w:t>
            </w:r>
          </w:p>
        </w:tc>
        <w:tc>
          <w:tcPr>
            <w:tcW w:w="3543" w:type="dxa"/>
          </w:tcPr>
          <w:p w14:paraId="6BD8D80F" w14:textId="77777777" w:rsidR="002F1C11" w:rsidRPr="00897DEA" w:rsidRDefault="002F1C11" w:rsidP="0080322D">
            <w:pPr>
              <w:pStyle w:val="ListParagraph"/>
              <w:ind w:left="0"/>
              <w:jc w:val="both"/>
              <w:rPr>
                <w:rFonts w:ascii="Segoe UI" w:hAnsi="Segoe UI" w:cs="Segoe UI"/>
                <w:b/>
                <w:bCs/>
                <w:sz w:val="21"/>
                <w:szCs w:val="21"/>
                <w:lang w:val="en-US"/>
              </w:rPr>
            </w:pPr>
            <w:r w:rsidRPr="00897DEA">
              <w:rPr>
                <w:rFonts w:ascii="Segoe UI" w:hAnsi="Segoe UI" w:cs="Segoe UI"/>
                <w:b/>
                <w:bCs/>
                <w:sz w:val="21"/>
                <w:szCs w:val="21"/>
                <w:lang w:val="en-US"/>
              </w:rPr>
              <w:t>Protocol</w:t>
            </w:r>
          </w:p>
        </w:tc>
      </w:tr>
      <w:tr w:rsidR="00897DEA" w:rsidRPr="00897DEA" w14:paraId="1A3A187E" w14:textId="77777777" w:rsidTr="0080322D">
        <w:tc>
          <w:tcPr>
            <w:tcW w:w="3608" w:type="dxa"/>
          </w:tcPr>
          <w:p w14:paraId="20085050" w14:textId="77777777" w:rsidR="002F1C11" w:rsidRPr="00897DEA" w:rsidRDefault="002F1C11" w:rsidP="0080322D">
            <w:pPr>
              <w:pStyle w:val="ListParagraph"/>
              <w:ind w:left="0"/>
              <w:jc w:val="both"/>
              <w:rPr>
                <w:rFonts w:ascii="Segoe UI" w:hAnsi="Segoe UI" w:cs="Segoe UI"/>
                <w:sz w:val="21"/>
                <w:szCs w:val="21"/>
                <w:lang w:val="en-US"/>
              </w:rPr>
            </w:pPr>
            <w:r w:rsidRPr="00897DEA">
              <w:rPr>
                <w:rFonts w:ascii="Segoe UI" w:hAnsi="Segoe UI" w:cs="Segoe UI"/>
                <w:sz w:val="21"/>
                <w:szCs w:val="21"/>
                <w:lang w:val="en-US"/>
              </w:rPr>
              <w:t>Internet layer</w:t>
            </w:r>
          </w:p>
        </w:tc>
        <w:tc>
          <w:tcPr>
            <w:tcW w:w="3543" w:type="dxa"/>
          </w:tcPr>
          <w:p w14:paraId="79FDD750" w14:textId="77777777" w:rsidR="002F1C11" w:rsidRPr="00897DEA" w:rsidRDefault="002F1C11" w:rsidP="0080322D">
            <w:pPr>
              <w:pStyle w:val="ListParagraph"/>
              <w:ind w:left="0"/>
              <w:jc w:val="both"/>
              <w:rPr>
                <w:rFonts w:ascii="Segoe UI" w:hAnsi="Segoe UI" w:cs="Segoe UI"/>
                <w:sz w:val="21"/>
                <w:szCs w:val="21"/>
                <w:lang w:val="en-US"/>
              </w:rPr>
            </w:pPr>
            <w:r w:rsidRPr="00897DEA">
              <w:rPr>
                <w:rFonts w:ascii="Segoe UI" w:hAnsi="Segoe UI" w:cs="Segoe UI"/>
                <w:sz w:val="21"/>
                <w:szCs w:val="21"/>
                <w:lang w:val="en-US"/>
              </w:rPr>
              <w:t>IP</w:t>
            </w:r>
          </w:p>
        </w:tc>
      </w:tr>
      <w:tr w:rsidR="00897DEA" w:rsidRPr="00897DEA" w14:paraId="52C29951" w14:textId="77777777" w:rsidTr="0080322D">
        <w:tc>
          <w:tcPr>
            <w:tcW w:w="3608" w:type="dxa"/>
          </w:tcPr>
          <w:p w14:paraId="41CA5A23" w14:textId="77777777" w:rsidR="002F1C11" w:rsidRPr="00897DEA" w:rsidRDefault="002F1C11" w:rsidP="0080322D">
            <w:pPr>
              <w:pStyle w:val="ListParagraph"/>
              <w:ind w:left="0"/>
              <w:jc w:val="both"/>
              <w:rPr>
                <w:rFonts w:ascii="Segoe UI" w:hAnsi="Segoe UI" w:cs="Segoe UI"/>
                <w:sz w:val="21"/>
                <w:szCs w:val="21"/>
                <w:lang w:val="en-US"/>
              </w:rPr>
            </w:pPr>
            <w:r w:rsidRPr="00897DEA">
              <w:rPr>
                <w:rFonts w:ascii="Segoe UI" w:hAnsi="Segoe UI" w:cs="Segoe UI"/>
                <w:sz w:val="21"/>
                <w:szCs w:val="21"/>
                <w:lang w:val="en-US"/>
              </w:rPr>
              <w:t>Transmission Control Protocol</w:t>
            </w:r>
          </w:p>
        </w:tc>
        <w:tc>
          <w:tcPr>
            <w:tcW w:w="3543" w:type="dxa"/>
          </w:tcPr>
          <w:p w14:paraId="0AF0CBAE" w14:textId="77777777" w:rsidR="002F1C11" w:rsidRPr="00897DEA" w:rsidRDefault="002F1C11" w:rsidP="0080322D">
            <w:pPr>
              <w:pStyle w:val="ListParagraph"/>
              <w:ind w:left="0"/>
              <w:jc w:val="both"/>
              <w:rPr>
                <w:rFonts w:ascii="Segoe UI" w:hAnsi="Segoe UI" w:cs="Segoe UI"/>
                <w:sz w:val="21"/>
                <w:szCs w:val="21"/>
                <w:lang w:val="en-US"/>
              </w:rPr>
            </w:pPr>
            <w:r w:rsidRPr="00897DEA">
              <w:rPr>
                <w:rFonts w:ascii="Segoe UI" w:hAnsi="Segoe UI" w:cs="Segoe UI"/>
                <w:sz w:val="21"/>
                <w:szCs w:val="21"/>
                <w:lang w:val="en-US"/>
              </w:rPr>
              <w:t>TCP</w:t>
            </w:r>
          </w:p>
        </w:tc>
      </w:tr>
      <w:tr w:rsidR="00897DEA" w:rsidRPr="00897DEA" w14:paraId="3C956D2A" w14:textId="77777777" w:rsidTr="0080322D">
        <w:tc>
          <w:tcPr>
            <w:tcW w:w="3608" w:type="dxa"/>
            <w:tcBorders>
              <w:bottom w:val="single" w:sz="4" w:space="0" w:color="auto"/>
            </w:tcBorders>
          </w:tcPr>
          <w:p w14:paraId="0E80A0BB" w14:textId="77777777" w:rsidR="002F1C11" w:rsidRPr="00897DEA" w:rsidRDefault="002F1C11" w:rsidP="0080322D">
            <w:pPr>
              <w:pStyle w:val="ListParagraph"/>
              <w:ind w:left="0"/>
              <w:jc w:val="both"/>
              <w:rPr>
                <w:rFonts w:ascii="Segoe UI" w:hAnsi="Segoe UI" w:cs="Segoe UI"/>
                <w:sz w:val="21"/>
                <w:szCs w:val="21"/>
                <w:lang w:val="en-US"/>
              </w:rPr>
            </w:pPr>
            <w:r w:rsidRPr="00897DEA">
              <w:rPr>
                <w:rFonts w:ascii="Segoe UI" w:hAnsi="Segoe UI" w:cs="Segoe UI"/>
                <w:sz w:val="21"/>
                <w:szCs w:val="21"/>
                <w:lang w:val="en-US"/>
              </w:rPr>
              <w:t>Transport Security Layer</w:t>
            </w:r>
          </w:p>
        </w:tc>
        <w:tc>
          <w:tcPr>
            <w:tcW w:w="3543" w:type="dxa"/>
            <w:tcBorders>
              <w:bottom w:val="single" w:sz="4" w:space="0" w:color="auto"/>
            </w:tcBorders>
          </w:tcPr>
          <w:p w14:paraId="77A2D369" w14:textId="77777777" w:rsidR="002F1C11" w:rsidRPr="00897DEA" w:rsidRDefault="002F1C11" w:rsidP="0080322D">
            <w:pPr>
              <w:pStyle w:val="ListParagraph"/>
              <w:ind w:left="0"/>
              <w:jc w:val="both"/>
              <w:rPr>
                <w:rFonts w:ascii="Segoe UI" w:hAnsi="Segoe UI" w:cs="Segoe UI"/>
                <w:sz w:val="21"/>
                <w:szCs w:val="21"/>
                <w:lang w:val="en-US"/>
              </w:rPr>
            </w:pPr>
            <w:r w:rsidRPr="00897DEA">
              <w:rPr>
                <w:rFonts w:ascii="Segoe UI" w:hAnsi="Segoe UI" w:cs="Segoe UI"/>
                <w:sz w:val="21"/>
                <w:szCs w:val="21"/>
                <w:lang w:val="en-US"/>
              </w:rPr>
              <w:t>TLS</w:t>
            </w:r>
          </w:p>
        </w:tc>
      </w:tr>
      <w:tr w:rsidR="00897DEA" w:rsidRPr="00897DEA" w14:paraId="55AA92AE" w14:textId="77777777" w:rsidTr="0080322D">
        <w:tc>
          <w:tcPr>
            <w:tcW w:w="3608" w:type="dxa"/>
            <w:tcBorders>
              <w:top w:val="single" w:sz="4" w:space="0" w:color="auto"/>
              <w:bottom w:val="single" w:sz="4" w:space="0" w:color="auto"/>
            </w:tcBorders>
          </w:tcPr>
          <w:p w14:paraId="4B89AE36" w14:textId="77777777" w:rsidR="002F1C11" w:rsidRPr="00897DEA" w:rsidRDefault="002F1C11" w:rsidP="0080322D">
            <w:pPr>
              <w:pStyle w:val="ListParagraph"/>
              <w:ind w:left="0"/>
              <w:jc w:val="both"/>
              <w:rPr>
                <w:rFonts w:ascii="Segoe UI" w:hAnsi="Segoe UI" w:cs="Segoe UI"/>
                <w:sz w:val="21"/>
                <w:szCs w:val="21"/>
                <w:lang w:val="en-US"/>
              </w:rPr>
            </w:pPr>
            <w:r w:rsidRPr="00897DEA">
              <w:rPr>
                <w:rFonts w:ascii="Segoe UI" w:hAnsi="Segoe UI" w:cs="Segoe UI"/>
                <w:sz w:val="21"/>
                <w:szCs w:val="21"/>
                <w:lang w:val="en-US"/>
              </w:rPr>
              <w:t>Application Layer</w:t>
            </w:r>
          </w:p>
        </w:tc>
        <w:tc>
          <w:tcPr>
            <w:tcW w:w="3543" w:type="dxa"/>
            <w:tcBorders>
              <w:top w:val="single" w:sz="4" w:space="0" w:color="auto"/>
              <w:bottom w:val="single" w:sz="4" w:space="0" w:color="auto"/>
            </w:tcBorders>
          </w:tcPr>
          <w:p w14:paraId="7BED322B" w14:textId="77777777" w:rsidR="002F1C11" w:rsidRPr="00897DEA" w:rsidRDefault="002F1C11" w:rsidP="0080322D">
            <w:pPr>
              <w:pStyle w:val="ListParagraph"/>
              <w:ind w:left="0"/>
              <w:jc w:val="both"/>
              <w:rPr>
                <w:rFonts w:ascii="Segoe UI" w:hAnsi="Segoe UI" w:cs="Segoe UI"/>
                <w:sz w:val="21"/>
                <w:szCs w:val="21"/>
                <w:lang w:val="en-US"/>
              </w:rPr>
            </w:pPr>
            <w:r w:rsidRPr="00897DEA">
              <w:rPr>
                <w:rFonts w:ascii="Segoe UI" w:hAnsi="Segoe UI" w:cs="Segoe UI"/>
                <w:sz w:val="21"/>
                <w:szCs w:val="21"/>
                <w:lang w:val="en-US"/>
              </w:rPr>
              <w:t>NNTP, HTTP, FTP &amp; Telnet</w:t>
            </w:r>
          </w:p>
        </w:tc>
      </w:tr>
    </w:tbl>
    <w:p w14:paraId="0BCA0F2E" w14:textId="77777777" w:rsidR="002F1C11" w:rsidRPr="00897DEA" w:rsidRDefault="002F1C11" w:rsidP="002F1C11">
      <w:pPr>
        <w:pStyle w:val="ListParagraph"/>
        <w:ind w:left="782"/>
        <w:jc w:val="both"/>
        <w:rPr>
          <w:rFonts w:ascii="Segoe UI" w:hAnsi="Segoe UI" w:cs="Segoe UI"/>
          <w:sz w:val="21"/>
          <w:szCs w:val="21"/>
        </w:rPr>
      </w:pPr>
    </w:p>
    <w:p w14:paraId="61B515C0" w14:textId="0EC49CF4" w:rsidR="002F1C11" w:rsidRPr="00897DEA" w:rsidRDefault="002F1C11" w:rsidP="002F1C11">
      <w:pPr>
        <w:jc w:val="both"/>
        <w:rPr>
          <w:rFonts w:ascii="Segoe UI" w:hAnsi="Segoe UI" w:cs="Segoe UI"/>
          <w:sz w:val="21"/>
          <w:szCs w:val="21"/>
        </w:rPr>
      </w:pPr>
      <w:r w:rsidRPr="00897DEA">
        <w:rPr>
          <w:rFonts w:ascii="Segoe UI" w:hAnsi="Segoe UI" w:cs="Segoe UI"/>
          <w:sz w:val="21"/>
          <w:szCs w:val="21"/>
        </w:rPr>
        <w:t>TLS uses public-key cryptography to provide authentication, and secret-key cryptography with hash functions to provide for privacy and data integrity.</w:t>
      </w:r>
    </w:p>
    <w:p w14:paraId="7B104FDF" w14:textId="77777777" w:rsidR="002F1C11" w:rsidRPr="00897DEA" w:rsidRDefault="002F1C11" w:rsidP="002F1C11">
      <w:pPr>
        <w:pStyle w:val="ListParagraph"/>
        <w:ind w:left="782"/>
        <w:jc w:val="both"/>
        <w:rPr>
          <w:rFonts w:ascii="Segoe UI" w:hAnsi="Segoe UI" w:cs="Segoe UI"/>
          <w:sz w:val="21"/>
          <w:szCs w:val="21"/>
        </w:rPr>
      </w:pPr>
    </w:p>
    <w:p w14:paraId="3BD51825" w14:textId="77777777" w:rsidR="002F1C11" w:rsidRPr="00897DEA" w:rsidRDefault="002F1C11" w:rsidP="002F1C11">
      <w:pPr>
        <w:jc w:val="both"/>
        <w:rPr>
          <w:rFonts w:ascii="Segoe UI" w:hAnsi="Segoe UI" w:cs="Segoe UI"/>
          <w:sz w:val="21"/>
          <w:szCs w:val="21"/>
        </w:rPr>
      </w:pPr>
      <w:r w:rsidRPr="00897DEA">
        <w:rPr>
          <w:rFonts w:ascii="Segoe UI" w:hAnsi="Segoe UI" w:cs="Segoe UI"/>
          <w:sz w:val="21"/>
          <w:szCs w:val="21"/>
        </w:rPr>
        <w:t>The reason behind the TLS use is that various cryptographic algorithms are being involving in the protocol. TLS uses secret-key and public-key cryptography to provide privacy and data integrity and, authentication respectively.</w:t>
      </w:r>
    </w:p>
    <w:p w14:paraId="790C2046" w14:textId="77777777" w:rsidR="002F1C11" w:rsidRPr="00897DEA" w:rsidRDefault="002F1C11" w:rsidP="002F1C11">
      <w:pPr>
        <w:pStyle w:val="NormalWeb"/>
        <w:rPr>
          <w:rFonts w:ascii="Segoe UI" w:hAnsi="Segoe UI" w:cs="Segoe UI"/>
          <w:b/>
          <w:bCs/>
          <w:sz w:val="21"/>
          <w:szCs w:val="21"/>
          <w:u w:val="single"/>
        </w:rPr>
      </w:pPr>
      <w:r w:rsidRPr="00897DEA">
        <w:rPr>
          <w:rFonts w:ascii="Segoe UI" w:hAnsi="Segoe UI" w:cs="Segoe UI"/>
          <w:b/>
          <w:bCs/>
          <w:sz w:val="21"/>
          <w:szCs w:val="21"/>
          <w:u w:val="single"/>
        </w:rPr>
        <w:t xml:space="preserve">SECRET KEY ALGORITHM </w:t>
      </w:r>
    </w:p>
    <w:p w14:paraId="613F1FA7" w14:textId="4D99B0FB" w:rsidR="002F1C11" w:rsidRPr="00897DEA" w:rsidRDefault="002F1C11" w:rsidP="002F1C11">
      <w:pPr>
        <w:jc w:val="both"/>
        <w:rPr>
          <w:rFonts w:ascii="Segoe UI" w:eastAsia="Times New Roman" w:hAnsi="Segoe UI" w:cs="Segoe UI"/>
          <w:sz w:val="21"/>
          <w:szCs w:val="21"/>
          <w:lang w:eastAsia="en-GB"/>
        </w:rPr>
      </w:pPr>
      <w:r w:rsidRPr="00897DEA">
        <w:rPr>
          <w:rFonts w:ascii="Segoe UI" w:eastAsia="Times New Roman" w:hAnsi="Segoe UI" w:cs="Segoe UI"/>
          <w:sz w:val="21"/>
          <w:szCs w:val="21"/>
          <w:lang w:eastAsia="en-GB"/>
        </w:rPr>
        <w:t xml:space="preserve">In secret key algorithm, sender and receiver should have same secret key to perform encryption and decryption. Before start sending message over a secure communication channel, secret key must be available at </w:t>
      </w:r>
      <w:r w:rsidR="0015340E" w:rsidRPr="00897DEA">
        <w:rPr>
          <w:rFonts w:ascii="Segoe UI" w:eastAsia="Times New Roman" w:hAnsi="Segoe UI" w:cs="Segoe UI"/>
          <w:sz w:val="21"/>
          <w:szCs w:val="21"/>
          <w:lang w:eastAsia="en-GB"/>
        </w:rPr>
        <w:t>both</w:t>
      </w:r>
      <w:r w:rsidRPr="00897DEA">
        <w:rPr>
          <w:rFonts w:ascii="Segoe UI" w:eastAsia="Times New Roman" w:hAnsi="Segoe UI" w:cs="Segoe UI"/>
          <w:sz w:val="21"/>
          <w:szCs w:val="21"/>
          <w:lang w:eastAsia="en-GB"/>
        </w:rPr>
        <w:t xml:space="preserve"> parties to do encryption and decryption. The below section depicts sample encryption and decryption </w:t>
      </w:r>
      <w:r w:rsidR="00DB11FA" w:rsidRPr="00897DEA">
        <w:rPr>
          <w:rFonts w:ascii="Segoe UI" w:eastAsia="Times New Roman" w:hAnsi="Segoe UI" w:cs="Segoe UI"/>
          <w:sz w:val="21"/>
          <w:szCs w:val="21"/>
          <w:lang w:eastAsia="en-GB"/>
        </w:rPr>
        <w:t>flows</w:t>
      </w:r>
      <w:r w:rsidRPr="00897DEA">
        <w:rPr>
          <w:rFonts w:ascii="Segoe UI" w:eastAsia="Times New Roman" w:hAnsi="Segoe UI" w:cs="Segoe UI"/>
          <w:sz w:val="21"/>
          <w:szCs w:val="21"/>
          <w:lang w:eastAsia="en-GB"/>
        </w:rPr>
        <w:t>.</w:t>
      </w:r>
    </w:p>
    <w:p w14:paraId="4DAE3E2E" w14:textId="56188E4A" w:rsidR="002F1C11" w:rsidRPr="00897DEA" w:rsidRDefault="002F1C11" w:rsidP="002F1C11">
      <w:pPr>
        <w:pStyle w:val="NormalWeb"/>
        <w:numPr>
          <w:ilvl w:val="0"/>
          <w:numId w:val="15"/>
        </w:numPr>
        <w:rPr>
          <w:rFonts w:ascii="Segoe UI" w:hAnsi="Segoe UI" w:cs="Segoe UI"/>
          <w:b/>
          <w:bCs/>
          <w:sz w:val="21"/>
          <w:szCs w:val="21"/>
        </w:rPr>
      </w:pPr>
      <w:r w:rsidRPr="00897DEA">
        <w:rPr>
          <w:rFonts w:ascii="Segoe UI" w:hAnsi="Segoe UI" w:cs="Segoe UI"/>
          <w:b/>
          <w:bCs/>
          <w:sz w:val="21"/>
          <w:szCs w:val="21"/>
        </w:rPr>
        <w:t xml:space="preserve">Encryption </w:t>
      </w:r>
      <w:r w:rsidR="00677032" w:rsidRPr="00897DEA">
        <w:rPr>
          <w:rFonts w:ascii="Segoe UI" w:hAnsi="Segoe UI" w:cs="Segoe UI"/>
          <w:b/>
          <w:bCs/>
          <w:sz w:val="21"/>
          <w:szCs w:val="21"/>
        </w:rPr>
        <w:t>Flow</w:t>
      </w:r>
    </w:p>
    <w:p w14:paraId="309455DC" w14:textId="77777777" w:rsidR="002F1C11" w:rsidRPr="00897DEA" w:rsidRDefault="002F1C11" w:rsidP="002F1C11">
      <w:pPr>
        <w:pStyle w:val="NormalWeb"/>
        <w:numPr>
          <w:ilvl w:val="0"/>
          <w:numId w:val="16"/>
        </w:numPr>
        <w:rPr>
          <w:rFonts w:ascii="Segoe UI" w:hAnsi="Segoe UI" w:cs="Segoe UI"/>
          <w:sz w:val="21"/>
          <w:szCs w:val="21"/>
        </w:rPr>
      </w:pPr>
      <w:r w:rsidRPr="00897DEA">
        <w:rPr>
          <w:rFonts w:ascii="Segoe UI" w:hAnsi="Segoe UI" w:cs="Segoe UI"/>
          <w:sz w:val="21"/>
          <w:szCs w:val="21"/>
        </w:rPr>
        <w:t>Obtain an ASCII values of the plain text</w:t>
      </w:r>
    </w:p>
    <w:p w14:paraId="45AEA905" w14:textId="77777777" w:rsidR="002F1C11" w:rsidRPr="00897DEA" w:rsidRDefault="002F1C11" w:rsidP="002F1C11">
      <w:pPr>
        <w:pStyle w:val="NormalWeb"/>
        <w:numPr>
          <w:ilvl w:val="0"/>
          <w:numId w:val="16"/>
        </w:numPr>
        <w:rPr>
          <w:rFonts w:ascii="Segoe UI" w:hAnsi="Segoe UI" w:cs="Segoe UI"/>
          <w:sz w:val="21"/>
          <w:szCs w:val="21"/>
        </w:rPr>
      </w:pPr>
      <w:r w:rsidRPr="00897DEA">
        <w:rPr>
          <w:rFonts w:ascii="Segoe UI" w:hAnsi="Segoe UI" w:cs="Segoe UI"/>
          <w:sz w:val="21"/>
          <w:szCs w:val="21"/>
        </w:rPr>
        <w:t>Generate binary for given text.</w:t>
      </w:r>
    </w:p>
    <w:p w14:paraId="58970553" w14:textId="77777777" w:rsidR="002F1C11" w:rsidRPr="00897DEA" w:rsidRDefault="002F1C11" w:rsidP="002F1C11">
      <w:pPr>
        <w:pStyle w:val="NormalWeb"/>
        <w:numPr>
          <w:ilvl w:val="0"/>
          <w:numId w:val="16"/>
        </w:numPr>
        <w:rPr>
          <w:rFonts w:ascii="Segoe UI" w:hAnsi="Segoe UI" w:cs="Segoe UI"/>
          <w:sz w:val="21"/>
          <w:szCs w:val="21"/>
        </w:rPr>
      </w:pPr>
      <w:r w:rsidRPr="00897DEA">
        <w:rPr>
          <w:rFonts w:ascii="Segoe UI" w:hAnsi="Segoe UI" w:cs="Segoe UI"/>
          <w:sz w:val="21"/>
          <w:szCs w:val="21"/>
        </w:rPr>
        <w:t>Calculate 1’s complement and reverse the number</w:t>
      </w:r>
    </w:p>
    <w:p w14:paraId="34B41932" w14:textId="77777777" w:rsidR="002F1C11" w:rsidRPr="00897DEA" w:rsidRDefault="002F1C11" w:rsidP="002F1C11">
      <w:pPr>
        <w:pStyle w:val="NormalWeb"/>
        <w:numPr>
          <w:ilvl w:val="0"/>
          <w:numId w:val="16"/>
        </w:numPr>
        <w:rPr>
          <w:rFonts w:ascii="Segoe UI" w:hAnsi="Segoe UI" w:cs="Segoe UI"/>
          <w:sz w:val="21"/>
          <w:szCs w:val="21"/>
        </w:rPr>
      </w:pPr>
      <w:r w:rsidRPr="00897DEA">
        <w:rPr>
          <w:rFonts w:ascii="Segoe UI" w:hAnsi="Segoe UI" w:cs="Segoe UI"/>
          <w:sz w:val="21"/>
          <w:szCs w:val="21"/>
        </w:rPr>
        <w:lastRenderedPageBreak/>
        <w:t>Take any four digits as a key e.g., 1011 and then divide the reserved number with chosen key</w:t>
      </w:r>
    </w:p>
    <w:p w14:paraId="7C37570C" w14:textId="77777777" w:rsidR="002F1C11" w:rsidRPr="00897DEA" w:rsidRDefault="002F1C11" w:rsidP="002F1C11">
      <w:pPr>
        <w:pStyle w:val="NormalWeb"/>
        <w:numPr>
          <w:ilvl w:val="0"/>
          <w:numId w:val="16"/>
        </w:numPr>
        <w:rPr>
          <w:rFonts w:ascii="Segoe UI" w:hAnsi="Segoe UI" w:cs="Segoe UI"/>
          <w:sz w:val="21"/>
          <w:szCs w:val="21"/>
        </w:rPr>
      </w:pPr>
      <w:r w:rsidRPr="00897DEA">
        <w:rPr>
          <w:rFonts w:ascii="Segoe UI" w:hAnsi="Segoe UI" w:cs="Segoe UI"/>
          <w:sz w:val="21"/>
          <w:szCs w:val="21"/>
        </w:rPr>
        <w:t>Obtain and store quotient and remainder in first 5 and last 3 digits. If those are less than 5 and 3 digits, then add sufficient number of 0’s. The result would be the cipher text.</w:t>
      </w:r>
    </w:p>
    <w:p w14:paraId="721356ED" w14:textId="7A0E2259" w:rsidR="002F1C11" w:rsidRPr="00897DEA" w:rsidRDefault="002F1C11" w:rsidP="002F1C11">
      <w:pPr>
        <w:pStyle w:val="NormalWeb"/>
        <w:numPr>
          <w:ilvl w:val="0"/>
          <w:numId w:val="15"/>
        </w:numPr>
        <w:rPr>
          <w:rFonts w:ascii="Segoe UI" w:hAnsi="Segoe UI" w:cs="Segoe UI"/>
          <w:b/>
          <w:bCs/>
          <w:sz w:val="21"/>
          <w:szCs w:val="21"/>
        </w:rPr>
      </w:pPr>
      <w:r w:rsidRPr="00897DEA">
        <w:rPr>
          <w:rFonts w:ascii="Segoe UI" w:hAnsi="Segoe UI" w:cs="Segoe UI"/>
          <w:b/>
          <w:bCs/>
          <w:sz w:val="21"/>
          <w:szCs w:val="21"/>
        </w:rPr>
        <w:t xml:space="preserve">Decryption </w:t>
      </w:r>
      <w:r w:rsidR="00677032" w:rsidRPr="00897DEA">
        <w:rPr>
          <w:rFonts w:ascii="Segoe UI" w:hAnsi="Segoe UI" w:cs="Segoe UI"/>
          <w:b/>
          <w:bCs/>
          <w:sz w:val="21"/>
          <w:szCs w:val="21"/>
        </w:rPr>
        <w:t>Flow</w:t>
      </w:r>
    </w:p>
    <w:p w14:paraId="6AFAADC4" w14:textId="77777777" w:rsidR="002F1C11" w:rsidRPr="00897DEA" w:rsidRDefault="002F1C11" w:rsidP="002F1C11">
      <w:pPr>
        <w:pStyle w:val="NormalWeb"/>
        <w:numPr>
          <w:ilvl w:val="0"/>
          <w:numId w:val="17"/>
        </w:numPr>
        <w:rPr>
          <w:rFonts w:ascii="Segoe UI" w:hAnsi="Segoe UI" w:cs="Segoe UI"/>
          <w:sz w:val="21"/>
          <w:szCs w:val="21"/>
        </w:rPr>
      </w:pPr>
      <w:r w:rsidRPr="00897DEA">
        <w:rPr>
          <w:rFonts w:ascii="Segoe UI" w:hAnsi="Segoe UI" w:cs="Segoe UI"/>
          <w:sz w:val="21"/>
          <w:szCs w:val="21"/>
        </w:rPr>
        <w:t xml:space="preserve">Obtain first 5 digits and multiply with key and add last 3 digits cipher to result </w:t>
      </w:r>
    </w:p>
    <w:p w14:paraId="2DE93928" w14:textId="77777777" w:rsidR="002F1C11" w:rsidRPr="00897DEA" w:rsidRDefault="002F1C11" w:rsidP="002F1C11">
      <w:pPr>
        <w:pStyle w:val="NormalWeb"/>
        <w:numPr>
          <w:ilvl w:val="0"/>
          <w:numId w:val="17"/>
        </w:numPr>
        <w:rPr>
          <w:rFonts w:ascii="Segoe UI" w:hAnsi="Segoe UI" w:cs="Segoe UI"/>
          <w:sz w:val="21"/>
          <w:szCs w:val="21"/>
        </w:rPr>
      </w:pPr>
      <w:r w:rsidRPr="00897DEA">
        <w:rPr>
          <w:rFonts w:ascii="Segoe UI" w:hAnsi="Segoe UI" w:cs="Segoe UI"/>
          <w:sz w:val="21"/>
          <w:szCs w:val="21"/>
        </w:rPr>
        <w:t>Reverse the output and then get the 1’s complement of it.</w:t>
      </w:r>
    </w:p>
    <w:p w14:paraId="67427E3C" w14:textId="77777777" w:rsidR="002F1C11" w:rsidRPr="00897DEA" w:rsidRDefault="002F1C11" w:rsidP="002F1C11">
      <w:pPr>
        <w:pStyle w:val="NormalWeb"/>
        <w:numPr>
          <w:ilvl w:val="0"/>
          <w:numId w:val="17"/>
        </w:numPr>
        <w:rPr>
          <w:rFonts w:ascii="Segoe UI" w:hAnsi="Segoe UI" w:cs="Segoe UI"/>
          <w:sz w:val="21"/>
          <w:szCs w:val="21"/>
        </w:rPr>
      </w:pPr>
      <w:r w:rsidRPr="00897DEA">
        <w:rPr>
          <w:rFonts w:ascii="Segoe UI" w:hAnsi="Segoe UI" w:cs="Segoe UI"/>
          <w:sz w:val="21"/>
          <w:szCs w:val="21"/>
        </w:rPr>
        <w:t>Identify the decimal equivalent to get the actual ASCII, which is plain text.</w:t>
      </w:r>
    </w:p>
    <w:p w14:paraId="7D54372E" w14:textId="045E3E55" w:rsidR="00C028AC" w:rsidRPr="00897DEA" w:rsidRDefault="002F1C11" w:rsidP="002F1C11">
      <w:pPr>
        <w:pStyle w:val="NormalWeb"/>
        <w:jc w:val="both"/>
        <w:rPr>
          <w:rFonts w:ascii="Segoe UI" w:hAnsi="Segoe UI" w:cs="Segoe UI"/>
          <w:sz w:val="21"/>
          <w:szCs w:val="21"/>
        </w:rPr>
      </w:pPr>
      <w:r w:rsidRPr="00897DEA">
        <w:rPr>
          <w:rFonts w:ascii="Segoe UI" w:hAnsi="Segoe UI" w:cs="Segoe UI"/>
          <w:sz w:val="21"/>
          <w:szCs w:val="21"/>
        </w:rPr>
        <w:t>As the above algorithm uses same key for both encryption and decryption, it is called as symmetric algorithm. Well-known cryptographic algorithms are Advanced Encryption Standard (AES), Rivest Cipher 4 (RC4) and Triple Data Encryption Standard (3DES).</w:t>
      </w:r>
      <w:bookmarkEnd w:id="0"/>
    </w:p>
    <w:p w14:paraId="004BB170" w14:textId="6C715271" w:rsidR="00D80D9B" w:rsidRPr="00897DEA" w:rsidRDefault="00D80D9B" w:rsidP="00E64EB2">
      <w:pPr>
        <w:rPr>
          <w:rFonts w:ascii="Cambria" w:hAnsi="Cambria"/>
        </w:rPr>
      </w:pPr>
      <w:r w:rsidRPr="00897DEA">
        <w:rPr>
          <w:rFonts w:ascii="Segoe UI" w:hAnsi="Segoe UI" w:cs="Segoe UI"/>
          <w:sz w:val="21"/>
          <w:szCs w:val="21"/>
        </w:rPr>
        <w:t xml:space="preserve">For more details on </w:t>
      </w:r>
      <w:r w:rsidR="00C028AC" w:rsidRPr="00897DEA">
        <w:rPr>
          <w:rFonts w:ascii="Segoe UI" w:hAnsi="Segoe UI" w:cs="Segoe UI"/>
          <w:sz w:val="21"/>
          <w:szCs w:val="21"/>
        </w:rPr>
        <w:t xml:space="preserve">Experian Policy and TSB – </w:t>
      </w:r>
      <w:hyperlink r:id="rId5" w:history="1">
        <w:r w:rsidRPr="00897DEA">
          <w:rPr>
            <w:rStyle w:val="Hyperlink"/>
            <w:rFonts w:ascii="Cambria" w:hAnsi="Cambria"/>
            <w:color w:val="auto"/>
          </w:rPr>
          <w:t>Experian policy and TSB</w:t>
        </w:r>
      </w:hyperlink>
      <w:r w:rsidR="00665480" w:rsidRPr="00897DEA">
        <w:rPr>
          <w:rStyle w:val="Hyperlink"/>
          <w:rFonts w:ascii="Cambria" w:hAnsi="Cambria"/>
          <w:color w:val="auto"/>
          <w:u w:val="none"/>
        </w:rPr>
        <w:t xml:space="preserve"> </w:t>
      </w:r>
      <w:hyperlink r:id="rId6" w:history="1">
        <w:r w:rsidR="00665480" w:rsidRPr="00897DEA">
          <w:rPr>
            <w:rStyle w:val="Hyperlink"/>
            <w:rFonts w:ascii="Segoe UI Emoji" w:hAnsi="Segoe UI Emoji" w:cs="Segoe UI Emoji"/>
            <w:color w:val="auto"/>
            <w:sz w:val="21"/>
            <w:szCs w:val="21"/>
            <w:u w:val="none"/>
            <w:shd w:val="clear" w:color="auto" w:fill="FFFFFF"/>
          </w:rPr>
          <w:t>🔗</w:t>
        </w:r>
      </w:hyperlink>
    </w:p>
    <w:p w14:paraId="6071D3E8" w14:textId="72E2BD8C" w:rsidR="00C028AC" w:rsidRPr="00897DEA" w:rsidRDefault="00C028AC" w:rsidP="00D80D9B">
      <w:pPr>
        <w:rPr>
          <w:rFonts w:ascii="Segoe UI" w:hAnsi="Segoe UI" w:cs="Segoe UI"/>
          <w:sz w:val="21"/>
          <w:szCs w:val="21"/>
        </w:rPr>
      </w:pPr>
    </w:p>
    <w:p w14:paraId="3EBD87FE" w14:textId="14F7BF14" w:rsidR="00C028AC" w:rsidRPr="00897DEA" w:rsidRDefault="00C028AC" w:rsidP="00827C27">
      <w:pPr>
        <w:rPr>
          <w:rFonts w:ascii="Times New Roman" w:hAnsi="Times New Roman" w:cs="Times New Roman"/>
          <w:sz w:val="24"/>
          <w:szCs w:val="24"/>
        </w:rPr>
      </w:pPr>
      <w:bookmarkStart w:id="3" w:name="_Hlk80638819"/>
      <w:r w:rsidRPr="00897DEA">
        <w:rPr>
          <w:rFonts w:ascii="Segoe UI" w:hAnsi="Segoe UI" w:cs="Segoe UI"/>
          <w:sz w:val="21"/>
          <w:szCs w:val="21"/>
        </w:rPr>
        <w:t>For data in transit, ascend shall leverage hybrid encryption (a combination of asymmetric key and symmetric key).</w:t>
      </w:r>
      <w:r w:rsidR="00E64EB2" w:rsidRPr="00897DEA">
        <w:rPr>
          <w:rFonts w:ascii="Segoe UI" w:eastAsia="Times New Roman" w:hAnsi="Segoe UI" w:cs="Segoe UI"/>
          <w:sz w:val="21"/>
          <w:szCs w:val="21"/>
        </w:rPr>
        <w:t xml:space="preserve"> </w:t>
      </w:r>
      <w:r w:rsidRPr="00897DEA">
        <w:rPr>
          <w:rFonts w:ascii="Segoe UI" w:eastAsia="Times New Roman" w:hAnsi="Segoe UI" w:cs="Segoe UI"/>
          <w:sz w:val="21"/>
          <w:szCs w:val="21"/>
        </w:rPr>
        <w:t>The keys that shall be used for this purpose are</w:t>
      </w:r>
    </w:p>
    <w:p w14:paraId="0816E036" w14:textId="77777777" w:rsidR="00C028AC" w:rsidRPr="00897DEA" w:rsidRDefault="00C028AC" w:rsidP="00005BA2">
      <w:pPr>
        <w:numPr>
          <w:ilvl w:val="0"/>
          <w:numId w:val="5"/>
        </w:numPr>
        <w:shd w:val="clear" w:color="auto" w:fill="FFFFFF"/>
        <w:spacing w:before="100" w:beforeAutospacing="1" w:after="100" w:afterAutospacing="1"/>
        <w:jc w:val="both"/>
        <w:rPr>
          <w:rFonts w:ascii="Segoe UI" w:eastAsia="Times New Roman" w:hAnsi="Segoe UI" w:cs="Segoe UI"/>
          <w:sz w:val="21"/>
          <w:szCs w:val="21"/>
        </w:rPr>
      </w:pPr>
      <w:r w:rsidRPr="00897DEA">
        <w:rPr>
          <w:rFonts w:ascii="Segoe UI" w:eastAsia="Times New Roman" w:hAnsi="Segoe UI" w:cs="Segoe UI"/>
          <w:sz w:val="21"/>
          <w:szCs w:val="21"/>
        </w:rPr>
        <w:t>PGP-based (for legacy support) OR</w:t>
      </w:r>
    </w:p>
    <w:p w14:paraId="70A42F49" w14:textId="77777777" w:rsidR="00C028AC" w:rsidRPr="00897DEA" w:rsidRDefault="00C028AC" w:rsidP="00005BA2">
      <w:pPr>
        <w:numPr>
          <w:ilvl w:val="0"/>
          <w:numId w:val="5"/>
        </w:numPr>
        <w:shd w:val="clear" w:color="auto" w:fill="FFFFFF"/>
        <w:spacing w:before="100" w:beforeAutospacing="1" w:after="100" w:afterAutospacing="1"/>
        <w:jc w:val="both"/>
        <w:rPr>
          <w:rFonts w:ascii="Segoe UI" w:eastAsia="Times New Roman" w:hAnsi="Segoe UI" w:cs="Segoe UI"/>
          <w:sz w:val="21"/>
          <w:szCs w:val="21"/>
        </w:rPr>
      </w:pPr>
      <w:r w:rsidRPr="00897DEA">
        <w:rPr>
          <w:rFonts w:ascii="Segoe UI" w:eastAsia="Times New Roman" w:hAnsi="Segoe UI" w:cs="Segoe UI"/>
          <w:sz w:val="21"/>
          <w:szCs w:val="21"/>
        </w:rPr>
        <w:t>Combination of asymmetric key and symmetric key</w:t>
      </w:r>
    </w:p>
    <w:p w14:paraId="65B70225" w14:textId="41AFE4DA" w:rsidR="00C028AC" w:rsidRPr="00604CA4" w:rsidRDefault="00C028AC" w:rsidP="00604CA4">
      <w:pPr>
        <w:shd w:val="clear" w:color="auto" w:fill="FFFFFF"/>
        <w:jc w:val="both"/>
        <w:outlineLvl w:val="2"/>
        <w:rPr>
          <w:rFonts w:ascii="Segoe UI" w:eastAsia="Times New Roman" w:hAnsi="Segoe UI" w:cs="Segoe UI"/>
          <w:b/>
          <w:bCs/>
          <w:i/>
          <w:iCs/>
          <w:spacing w:val="-1"/>
        </w:rPr>
      </w:pPr>
      <w:r w:rsidRPr="00604CA4">
        <w:rPr>
          <w:rFonts w:ascii="Segoe UI" w:eastAsia="Times New Roman" w:hAnsi="Segoe UI" w:cs="Segoe UI"/>
          <w:b/>
          <w:bCs/>
          <w:i/>
          <w:iCs/>
          <w:spacing w:val="-1"/>
        </w:rPr>
        <w:t>PGP Encryption</w:t>
      </w:r>
      <w:r w:rsidR="009D6142" w:rsidRPr="00604CA4">
        <w:rPr>
          <w:rFonts w:ascii="Segoe UI" w:eastAsia="Times New Roman" w:hAnsi="Segoe UI" w:cs="Segoe UI"/>
          <w:b/>
          <w:bCs/>
          <w:i/>
          <w:iCs/>
          <w:spacing w:val="-1"/>
        </w:rPr>
        <w:t xml:space="preserve"> Algorithm</w:t>
      </w:r>
    </w:p>
    <w:p w14:paraId="651E7465" w14:textId="77777777" w:rsidR="00CB5179" w:rsidRPr="00897DEA" w:rsidRDefault="00CB5179" w:rsidP="00827C27">
      <w:pPr>
        <w:shd w:val="clear" w:color="auto" w:fill="FFFFFF"/>
        <w:jc w:val="both"/>
        <w:outlineLvl w:val="2"/>
        <w:rPr>
          <w:rFonts w:ascii="Segoe UI" w:eastAsia="Times New Roman" w:hAnsi="Segoe UI" w:cs="Segoe UI"/>
          <w:b/>
          <w:bCs/>
          <w:spacing w:val="-1"/>
          <w:sz w:val="24"/>
          <w:szCs w:val="24"/>
        </w:rPr>
      </w:pPr>
    </w:p>
    <w:p w14:paraId="46956968" w14:textId="36B7C7E9" w:rsidR="008E75F7" w:rsidRPr="00897DEA" w:rsidRDefault="008E75F7" w:rsidP="008E75F7">
      <w:pPr>
        <w:shd w:val="clear" w:color="auto" w:fill="FFFFFF"/>
        <w:ind w:left="360"/>
        <w:jc w:val="both"/>
        <w:outlineLvl w:val="2"/>
        <w:rPr>
          <w:rFonts w:ascii="Segoe UI" w:eastAsia="Times New Roman" w:hAnsi="Segoe UI" w:cs="Segoe UI"/>
          <w:b/>
          <w:bCs/>
          <w:spacing w:val="-1"/>
          <w:sz w:val="21"/>
          <w:szCs w:val="21"/>
        </w:rPr>
      </w:pPr>
      <w:r w:rsidRPr="00897DEA">
        <w:rPr>
          <w:rFonts w:ascii="Segoe UI" w:eastAsia="Times New Roman" w:hAnsi="Segoe UI" w:cs="Segoe UI"/>
          <w:b/>
          <w:bCs/>
          <w:spacing w:val="-1"/>
          <w:sz w:val="21"/>
          <w:szCs w:val="21"/>
        </w:rPr>
        <w:t>Encryption</w:t>
      </w:r>
      <w:r w:rsidR="000D094B" w:rsidRPr="00897DEA">
        <w:rPr>
          <w:rFonts w:ascii="Segoe UI" w:eastAsia="Times New Roman" w:hAnsi="Segoe UI" w:cs="Segoe UI"/>
          <w:b/>
          <w:bCs/>
          <w:spacing w:val="-1"/>
          <w:sz w:val="21"/>
          <w:szCs w:val="21"/>
        </w:rPr>
        <w:t xml:space="preserve"> Flow</w:t>
      </w:r>
    </w:p>
    <w:p w14:paraId="38DA44BF" w14:textId="77777777" w:rsidR="00C028AC" w:rsidRPr="00897DEA" w:rsidRDefault="00C028AC" w:rsidP="00005BA2">
      <w:pPr>
        <w:numPr>
          <w:ilvl w:val="0"/>
          <w:numId w:val="6"/>
        </w:numPr>
        <w:shd w:val="clear" w:color="auto" w:fill="FFFFFF"/>
        <w:spacing w:before="100" w:beforeAutospacing="1" w:after="100" w:afterAutospacing="1"/>
        <w:jc w:val="both"/>
        <w:rPr>
          <w:rFonts w:ascii="Segoe UI" w:eastAsia="Times New Roman" w:hAnsi="Segoe UI" w:cs="Segoe UI"/>
          <w:sz w:val="21"/>
          <w:szCs w:val="21"/>
        </w:rPr>
      </w:pPr>
      <w:r w:rsidRPr="00897DEA">
        <w:rPr>
          <w:rFonts w:ascii="Segoe UI" w:eastAsia="Times New Roman" w:hAnsi="Segoe UI" w:cs="Segoe UI"/>
          <w:sz w:val="21"/>
          <w:szCs w:val="21"/>
        </w:rPr>
        <w:t>For data being sent as files from Ascend to Client (external 3</w:t>
      </w:r>
      <w:r w:rsidRPr="00897DEA">
        <w:rPr>
          <w:rFonts w:ascii="Segoe UI" w:eastAsia="Times New Roman" w:hAnsi="Segoe UI" w:cs="Segoe UI"/>
          <w:sz w:val="21"/>
          <w:szCs w:val="21"/>
          <w:vertAlign w:val="superscript"/>
        </w:rPr>
        <w:t>rd</w:t>
      </w:r>
      <w:r w:rsidRPr="00897DEA">
        <w:rPr>
          <w:rFonts w:ascii="Segoe UI" w:eastAsia="Times New Roman" w:hAnsi="Segoe UI" w:cs="Segoe UI"/>
          <w:sz w:val="21"/>
          <w:szCs w:val="21"/>
        </w:rPr>
        <w:t> party or internal systems at Experian)</w:t>
      </w:r>
    </w:p>
    <w:p w14:paraId="288C1E2B" w14:textId="77777777" w:rsidR="00C028AC" w:rsidRPr="00897DEA" w:rsidRDefault="00C028AC" w:rsidP="00005BA2">
      <w:pPr>
        <w:numPr>
          <w:ilvl w:val="1"/>
          <w:numId w:val="6"/>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 xml:space="preserve">A secure channel, </w:t>
      </w:r>
      <w:proofErr w:type="gramStart"/>
      <w:r w:rsidRPr="00897DEA">
        <w:rPr>
          <w:rFonts w:ascii="Segoe UI" w:eastAsia="Times New Roman" w:hAnsi="Segoe UI" w:cs="Segoe UI"/>
          <w:sz w:val="21"/>
          <w:szCs w:val="21"/>
        </w:rPr>
        <w:t>e.g.</w:t>
      </w:r>
      <w:proofErr w:type="gramEnd"/>
      <w:r w:rsidRPr="00897DEA">
        <w:rPr>
          <w:rFonts w:ascii="Segoe UI" w:eastAsia="Times New Roman" w:hAnsi="Segoe UI" w:cs="Segoe UI"/>
          <w:sz w:val="21"/>
          <w:szCs w:val="21"/>
        </w:rPr>
        <w:t xml:space="preserve"> SFTP, is used for data transfer</w:t>
      </w:r>
    </w:p>
    <w:p w14:paraId="226E15BD" w14:textId="77777777" w:rsidR="00C028AC" w:rsidRPr="00897DEA" w:rsidRDefault="00C028AC" w:rsidP="00005BA2">
      <w:pPr>
        <w:numPr>
          <w:ilvl w:val="1"/>
          <w:numId w:val="6"/>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Client sends their PGP public key to the Ascend authorized representative</w:t>
      </w:r>
    </w:p>
    <w:p w14:paraId="7444BD63" w14:textId="77777777" w:rsidR="00C028AC" w:rsidRPr="00897DEA" w:rsidRDefault="00C028AC" w:rsidP="00005BA2">
      <w:pPr>
        <w:numPr>
          <w:ilvl w:val="1"/>
          <w:numId w:val="6"/>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The file(s) are encrypted with the shared Client-specific PGP public key</w:t>
      </w:r>
    </w:p>
    <w:p w14:paraId="0C2274FB" w14:textId="0721EC03" w:rsidR="00C028AC" w:rsidRPr="00897DEA" w:rsidRDefault="00C028AC" w:rsidP="00005BA2">
      <w:pPr>
        <w:numPr>
          <w:ilvl w:val="1"/>
          <w:numId w:val="6"/>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The file(s) are either pushed to a pre-authorized Client location or pulled by the Client from an authorized Ascend location (S3 bucket) over the secure channel.</w:t>
      </w:r>
    </w:p>
    <w:p w14:paraId="3B67F61F" w14:textId="69FB590C" w:rsidR="008E75F7" w:rsidRPr="00897DEA" w:rsidRDefault="008E75F7" w:rsidP="008E75F7">
      <w:pPr>
        <w:shd w:val="clear" w:color="auto" w:fill="FFFFFF"/>
        <w:spacing w:before="100" w:beforeAutospacing="1" w:after="100" w:afterAutospacing="1"/>
        <w:ind w:left="360"/>
        <w:jc w:val="both"/>
        <w:rPr>
          <w:rFonts w:ascii="Segoe UI" w:eastAsia="Times New Roman" w:hAnsi="Segoe UI" w:cs="Segoe UI"/>
          <w:b/>
          <w:bCs/>
          <w:sz w:val="21"/>
          <w:szCs w:val="21"/>
        </w:rPr>
      </w:pPr>
      <w:r w:rsidRPr="00897DEA">
        <w:rPr>
          <w:rFonts w:ascii="Segoe UI" w:eastAsia="Times New Roman" w:hAnsi="Segoe UI" w:cs="Segoe UI"/>
          <w:b/>
          <w:bCs/>
          <w:sz w:val="21"/>
          <w:szCs w:val="21"/>
        </w:rPr>
        <w:t>Decryption</w:t>
      </w:r>
      <w:r w:rsidR="000D094B" w:rsidRPr="00897DEA">
        <w:rPr>
          <w:rFonts w:ascii="Segoe UI" w:eastAsia="Times New Roman" w:hAnsi="Segoe UI" w:cs="Segoe UI"/>
          <w:b/>
          <w:bCs/>
          <w:sz w:val="21"/>
          <w:szCs w:val="21"/>
        </w:rPr>
        <w:t xml:space="preserve"> Flow</w:t>
      </w:r>
    </w:p>
    <w:p w14:paraId="20EE77F5" w14:textId="77777777" w:rsidR="00C028AC" w:rsidRPr="00897DEA" w:rsidRDefault="00C028AC" w:rsidP="00005BA2">
      <w:pPr>
        <w:numPr>
          <w:ilvl w:val="0"/>
          <w:numId w:val="7"/>
        </w:numPr>
        <w:shd w:val="clear" w:color="auto" w:fill="FFFFFF"/>
        <w:spacing w:before="100" w:beforeAutospacing="1" w:after="100" w:afterAutospacing="1"/>
        <w:jc w:val="both"/>
        <w:rPr>
          <w:rFonts w:ascii="Segoe UI" w:eastAsia="Times New Roman" w:hAnsi="Segoe UI" w:cs="Segoe UI"/>
          <w:sz w:val="21"/>
          <w:szCs w:val="21"/>
        </w:rPr>
      </w:pPr>
      <w:r w:rsidRPr="00897DEA">
        <w:rPr>
          <w:rFonts w:ascii="Segoe UI" w:eastAsia="Times New Roman" w:hAnsi="Segoe UI" w:cs="Segoe UI"/>
          <w:sz w:val="21"/>
          <w:szCs w:val="21"/>
        </w:rPr>
        <w:t>For data being sent as files from Client to Ascend</w:t>
      </w:r>
    </w:p>
    <w:p w14:paraId="777CC35F" w14:textId="77777777" w:rsidR="00C028AC" w:rsidRPr="00897DEA" w:rsidRDefault="00C028AC" w:rsidP="00005BA2">
      <w:pPr>
        <w:numPr>
          <w:ilvl w:val="1"/>
          <w:numId w:val="7"/>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 xml:space="preserve">A secure channel, </w:t>
      </w:r>
      <w:proofErr w:type="gramStart"/>
      <w:r w:rsidRPr="00897DEA">
        <w:rPr>
          <w:rFonts w:ascii="Segoe UI" w:eastAsia="Times New Roman" w:hAnsi="Segoe UI" w:cs="Segoe UI"/>
          <w:sz w:val="21"/>
          <w:szCs w:val="21"/>
        </w:rPr>
        <w:t>e.g.</w:t>
      </w:r>
      <w:proofErr w:type="gramEnd"/>
      <w:r w:rsidRPr="00897DEA">
        <w:rPr>
          <w:rFonts w:ascii="Segoe UI" w:eastAsia="Times New Roman" w:hAnsi="Segoe UI" w:cs="Segoe UI"/>
          <w:sz w:val="21"/>
          <w:szCs w:val="21"/>
        </w:rPr>
        <w:t xml:space="preserve"> SFTP, is used for data transfer</w:t>
      </w:r>
    </w:p>
    <w:p w14:paraId="08601DC2" w14:textId="77777777" w:rsidR="00C028AC" w:rsidRPr="00897DEA" w:rsidRDefault="00C028AC" w:rsidP="00005BA2">
      <w:pPr>
        <w:numPr>
          <w:ilvl w:val="1"/>
          <w:numId w:val="7"/>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Ascend generates PGP key pair and stores PGP private key in AWS Secrets Manager</w:t>
      </w:r>
    </w:p>
    <w:p w14:paraId="6A6253E5" w14:textId="77777777" w:rsidR="00C028AC" w:rsidRPr="00897DEA" w:rsidRDefault="00C028AC" w:rsidP="00005BA2">
      <w:pPr>
        <w:numPr>
          <w:ilvl w:val="1"/>
          <w:numId w:val="7"/>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Ascend sends their PGP public key to the client authorized representative</w:t>
      </w:r>
    </w:p>
    <w:p w14:paraId="59396FC7" w14:textId="77777777" w:rsidR="00C028AC" w:rsidRPr="00897DEA" w:rsidRDefault="00C028AC" w:rsidP="00005BA2">
      <w:pPr>
        <w:numPr>
          <w:ilvl w:val="1"/>
          <w:numId w:val="7"/>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Client encrypts file(s) with Ascend PGP public key</w:t>
      </w:r>
    </w:p>
    <w:p w14:paraId="0B81FB3D" w14:textId="77777777" w:rsidR="00C028AC" w:rsidRPr="00897DEA" w:rsidRDefault="00C028AC" w:rsidP="00005BA2">
      <w:pPr>
        <w:numPr>
          <w:ilvl w:val="1"/>
          <w:numId w:val="7"/>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Client sends file(s) to the pre-authorized Ascend location in AWS.</w:t>
      </w:r>
    </w:p>
    <w:p w14:paraId="149013C0" w14:textId="77777777" w:rsidR="00C028AC" w:rsidRPr="00897DEA" w:rsidRDefault="00C028AC" w:rsidP="00005BA2">
      <w:pPr>
        <w:numPr>
          <w:ilvl w:val="1"/>
          <w:numId w:val="7"/>
        </w:numPr>
        <w:shd w:val="clear" w:color="auto" w:fill="FFFFFF"/>
        <w:spacing w:before="150" w:beforeAutospacing="1"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On receipt of encrypted file(s) at the authorized Ascend location, the file can be decrypted with the Ascend PGP private key (held in AWS Secrets Manager).</w:t>
      </w:r>
    </w:p>
    <w:p w14:paraId="76527640" w14:textId="6D0146E9" w:rsidR="00C028AC" w:rsidRPr="00604CA4" w:rsidRDefault="00C028AC" w:rsidP="009E6A4E">
      <w:pPr>
        <w:shd w:val="clear" w:color="auto" w:fill="FFFFFF"/>
        <w:spacing w:before="450"/>
        <w:jc w:val="both"/>
        <w:outlineLvl w:val="2"/>
        <w:rPr>
          <w:rFonts w:ascii="Segoe UI" w:eastAsia="Times New Roman" w:hAnsi="Segoe UI" w:cs="Segoe UI"/>
          <w:b/>
          <w:bCs/>
          <w:i/>
          <w:iCs/>
          <w:spacing w:val="-1"/>
        </w:rPr>
      </w:pPr>
      <w:r w:rsidRPr="00604CA4">
        <w:rPr>
          <w:rFonts w:ascii="Segoe UI" w:eastAsia="Times New Roman" w:hAnsi="Segoe UI" w:cs="Segoe UI"/>
          <w:b/>
          <w:bCs/>
          <w:i/>
          <w:iCs/>
          <w:spacing w:val="-1"/>
        </w:rPr>
        <w:lastRenderedPageBreak/>
        <w:t>Hybrid Encryption (combination of Asymmetric and Symmetric key)</w:t>
      </w:r>
    </w:p>
    <w:p w14:paraId="7A634DF8" w14:textId="77777777" w:rsidR="009D6142" w:rsidRPr="00897DEA" w:rsidRDefault="00C028AC" w:rsidP="009D6142">
      <w:pPr>
        <w:shd w:val="clear" w:color="auto" w:fill="FFFFFF"/>
        <w:spacing w:before="100" w:beforeAutospacing="1" w:after="100" w:afterAutospacing="1"/>
        <w:jc w:val="both"/>
        <w:rPr>
          <w:rFonts w:ascii="Segoe UI" w:eastAsia="Times New Roman" w:hAnsi="Segoe UI" w:cs="Segoe UI"/>
          <w:sz w:val="21"/>
          <w:szCs w:val="21"/>
        </w:rPr>
      </w:pPr>
      <w:r w:rsidRPr="00897DEA">
        <w:rPr>
          <w:rFonts w:ascii="Segoe UI" w:eastAsia="Times New Roman" w:hAnsi="Segoe UI" w:cs="Segoe UI"/>
          <w:b/>
          <w:bCs/>
          <w:sz w:val="21"/>
          <w:szCs w:val="21"/>
        </w:rPr>
        <w:t>Encryption flow</w:t>
      </w:r>
      <w:r w:rsidRPr="00897DEA">
        <w:rPr>
          <w:rFonts w:ascii="Segoe UI" w:eastAsia="Times New Roman" w:hAnsi="Segoe UI" w:cs="Segoe UI"/>
          <w:sz w:val="21"/>
          <w:szCs w:val="21"/>
        </w:rPr>
        <w:t xml:space="preserve">: </w:t>
      </w:r>
    </w:p>
    <w:p w14:paraId="1FB08845" w14:textId="08DF5241" w:rsidR="00C028AC" w:rsidRPr="00897DEA" w:rsidRDefault="00C028AC" w:rsidP="00005BA2">
      <w:pPr>
        <w:numPr>
          <w:ilvl w:val="0"/>
          <w:numId w:val="8"/>
        </w:numPr>
        <w:shd w:val="clear" w:color="auto" w:fill="FFFFFF"/>
        <w:spacing w:before="100" w:beforeAutospacing="1" w:after="100" w:afterAutospacing="1"/>
        <w:jc w:val="both"/>
        <w:rPr>
          <w:rFonts w:ascii="Segoe UI" w:eastAsia="Times New Roman" w:hAnsi="Segoe UI" w:cs="Segoe UI"/>
          <w:sz w:val="21"/>
          <w:szCs w:val="21"/>
        </w:rPr>
      </w:pPr>
      <w:r w:rsidRPr="00897DEA">
        <w:rPr>
          <w:rFonts w:ascii="Segoe UI" w:eastAsia="Times New Roman" w:hAnsi="Segoe UI" w:cs="Segoe UI"/>
          <w:sz w:val="21"/>
          <w:szCs w:val="21"/>
        </w:rPr>
        <w:t>For data being sent as files from Ascend to Client (external 3</w:t>
      </w:r>
      <w:r w:rsidRPr="00897DEA">
        <w:rPr>
          <w:rFonts w:ascii="Segoe UI" w:eastAsia="Times New Roman" w:hAnsi="Segoe UI" w:cs="Segoe UI"/>
          <w:sz w:val="21"/>
          <w:szCs w:val="21"/>
          <w:vertAlign w:val="superscript"/>
        </w:rPr>
        <w:t>rd</w:t>
      </w:r>
      <w:r w:rsidRPr="00897DEA">
        <w:rPr>
          <w:rFonts w:ascii="Segoe UI" w:eastAsia="Times New Roman" w:hAnsi="Segoe UI" w:cs="Segoe UI"/>
          <w:sz w:val="21"/>
          <w:szCs w:val="21"/>
        </w:rPr>
        <w:t> party or internal systems at Experian) OR Client to Ascend</w:t>
      </w:r>
    </w:p>
    <w:p w14:paraId="52688858" w14:textId="77777777" w:rsidR="00C028AC" w:rsidRPr="00897DEA" w:rsidRDefault="00C028AC" w:rsidP="00005BA2">
      <w:pPr>
        <w:numPr>
          <w:ilvl w:val="1"/>
          <w:numId w:val="8"/>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A secure channel, e.g., SFTP, is used for data transfer</w:t>
      </w:r>
    </w:p>
    <w:p w14:paraId="0F438A8A" w14:textId="77777777" w:rsidR="00C028AC" w:rsidRPr="00897DEA" w:rsidRDefault="00C028AC" w:rsidP="00005BA2">
      <w:pPr>
        <w:numPr>
          <w:ilvl w:val="1"/>
          <w:numId w:val="8"/>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Recipient generates Asymmetric key pair, secures private key and sends their public key to the sender's authorized representative</w:t>
      </w:r>
    </w:p>
    <w:p w14:paraId="2D267932" w14:textId="77777777" w:rsidR="00C028AC" w:rsidRPr="00897DEA" w:rsidRDefault="00C028AC" w:rsidP="00005BA2">
      <w:pPr>
        <w:numPr>
          <w:ilvl w:val="1"/>
          <w:numId w:val="8"/>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Sender generates a Symmetric key</w:t>
      </w:r>
    </w:p>
    <w:p w14:paraId="38043B52" w14:textId="77777777" w:rsidR="00C028AC" w:rsidRPr="00897DEA" w:rsidRDefault="00C028AC" w:rsidP="00005BA2">
      <w:pPr>
        <w:numPr>
          <w:ilvl w:val="1"/>
          <w:numId w:val="8"/>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Sender encrypts file(s) with Symmetric key</w:t>
      </w:r>
    </w:p>
    <w:p w14:paraId="15648F8F" w14:textId="77777777" w:rsidR="00C028AC" w:rsidRPr="00897DEA" w:rsidRDefault="00C028AC" w:rsidP="00005BA2">
      <w:pPr>
        <w:numPr>
          <w:ilvl w:val="1"/>
          <w:numId w:val="8"/>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Sender encrypts Symmetric key with Recipient's public key</w:t>
      </w:r>
    </w:p>
    <w:p w14:paraId="4DE42176" w14:textId="63957020" w:rsidR="00C028AC" w:rsidRPr="00897DEA" w:rsidRDefault="00C028AC" w:rsidP="00005BA2">
      <w:pPr>
        <w:numPr>
          <w:ilvl w:val="1"/>
          <w:numId w:val="8"/>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The file(s) and the encrypted Symmetric key are sent to the Recipient to the pre-authorized location.</w:t>
      </w:r>
    </w:p>
    <w:p w14:paraId="76FB5CA7" w14:textId="4593B222" w:rsidR="005262D9" w:rsidRPr="00897DEA" w:rsidRDefault="005262D9" w:rsidP="005262D9">
      <w:pPr>
        <w:shd w:val="clear" w:color="auto" w:fill="FFFFFF"/>
        <w:spacing w:before="100" w:beforeAutospacing="1" w:after="100" w:afterAutospacing="1"/>
        <w:ind w:left="720"/>
        <w:rPr>
          <w:rFonts w:ascii="Segoe UI" w:eastAsia="Times New Roman" w:hAnsi="Segoe UI" w:cs="Segoe UI"/>
          <w:sz w:val="21"/>
          <w:szCs w:val="21"/>
        </w:rPr>
      </w:pPr>
      <w:r w:rsidRPr="00897DEA">
        <w:rPr>
          <w:rFonts w:ascii="Segoe UI" w:hAnsi="Segoe UI" w:cs="Segoe UI"/>
          <w:noProof/>
        </w:rPr>
        <w:drawing>
          <wp:inline distT="0" distB="0" distL="0" distR="0" wp14:anchorId="4E258D0E" wp14:editId="7DBF9DA3">
            <wp:extent cx="5731531" cy="3878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7181" cy="3909472"/>
                    </a:xfrm>
                    <a:prstGeom prst="rect">
                      <a:avLst/>
                    </a:prstGeom>
                  </pic:spPr>
                </pic:pic>
              </a:graphicData>
            </a:graphic>
          </wp:inline>
        </w:drawing>
      </w:r>
    </w:p>
    <w:p w14:paraId="46D72988" w14:textId="77777777" w:rsidR="009D6142" w:rsidRPr="00897DEA" w:rsidRDefault="00C028AC" w:rsidP="009D6142">
      <w:pPr>
        <w:shd w:val="clear" w:color="auto" w:fill="FFFFFF"/>
        <w:spacing w:before="100" w:beforeAutospacing="1" w:after="100" w:afterAutospacing="1"/>
        <w:jc w:val="both"/>
        <w:rPr>
          <w:rFonts w:ascii="Segoe UI" w:eastAsia="Times New Roman" w:hAnsi="Segoe UI" w:cs="Segoe UI"/>
          <w:sz w:val="21"/>
          <w:szCs w:val="21"/>
        </w:rPr>
      </w:pPr>
      <w:r w:rsidRPr="00897DEA">
        <w:rPr>
          <w:rFonts w:ascii="Segoe UI" w:eastAsia="Times New Roman" w:hAnsi="Segoe UI" w:cs="Segoe UI"/>
          <w:b/>
          <w:bCs/>
          <w:sz w:val="21"/>
          <w:szCs w:val="21"/>
        </w:rPr>
        <w:t>Decryption flow</w:t>
      </w:r>
      <w:r w:rsidRPr="00897DEA">
        <w:rPr>
          <w:rFonts w:ascii="Segoe UI" w:eastAsia="Times New Roman" w:hAnsi="Segoe UI" w:cs="Segoe UI"/>
          <w:sz w:val="21"/>
          <w:szCs w:val="21"/>
        </w:rPr>
        <w:t xml:space="preserve">: </w:t>
      </w:r>
    </w:p>
    <w:p w14:paraId="43E494C4" w14:textId="4EB31270" w:rsidR="00C028AC" w:rsidRPr="00897DEA" w:rsidRDefault="00C028AC" w:rsidP="00005BA2">
      <w:pPr>
        <w:numPr>
          <w:ilvl w:val="0"/>
          <w:numId w:val="9"/>
        </w:numPr>
        <w:shd w:val="clear" w:color="auto" w:fill="FFFFFF"/>
        <w:spacing w:before="100" w:beforeAutospacing="1" w:after="100" w:afterAutospacing="1"/>
        <w:jc w:val="both"/>
        <w:rPr>
          <w:rFonts w:ascii="Segoe UI" w:eastAsia="Times New Roman" w:hAnsi="Segoe UI" w:cs="Segoe UI"/>
          <w:sz w:val="21"/>
          <w:szCs w:val="21"/>
        </w:rPr>
      </w:pPr>
      <w:r w:rsidRPr="00897DEA">
        <w:rPr>
          <w:rFonts w:ascii="Segoe UI" w:eastAsia="Times New Roman" w:hAnsi="Segoe UI" w:cs="Segoe UI"/>
          <w:sz w:val="21"/>
          <w:szCs w:val="21"/>
        </w:rPr>
        <w:t>For data received as files by Ascend from Client (external 3</w:t>
      </w:r>
      <w:r w:rsidRPr="00897DEA">
        <w:rPr>
          <w:rFonts w:ascii="Segoe UI" w:eastAsia="Times New Roman" w:hAnsi="Segoe UI" w:cs="Segoe UI"/>
          <w:sz w:val="21"/>
          <w:szCs w:val="21"/>
          <w:vertAlign w:val="superscript"/>
        </w:rPr>
        <w:t>rd</w:t>
      </w:r>
      <w:r w:rsidRPr="00897DEA">
        <w:rPr>
          <w:rFonts w:ascii="Segoe UI" w:eastAsia="Times New Roman" w:hAnsi="Segoe UI" w:cs="Segoe UI"/>
          <w:sz w:val="21"/>
          <w:szCs w:val="21"/>
        </w:rPr>
        <w:t> party or internal systems at Experian) OR Client from Ascend</w:t>
      </w:r>
    </w:p>
    <w:p w14:paraId="332C086F" w14:textId="77777777" w:rsidR="00C028AC" w:rsidRPr="00897DEA" w:rsidRDefault="00C028AC" w:rsidP="00005BA2">
      <w:pPr>
        <w:numPr>
          <w:ilvl w:val="1"/>
          <w:numId w:val="9"/>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A secure channel, e.g., SFTP, is used for data transfer</w:t>
      </w:r>
    </w:p>
    <w:p w14:paraId="3B4C4D03" w14:textId="77777777" w:rsidR="00C028AC" w:rsidRPr="00897DEA" w:rsidRDefault="00C028AC" w:rsidP="00005BA2">
      <w:pPr>
        <w:numPr>
          <w:ilvl w:val="1"/>
          <w:numId w:val="9"/>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Recipient decrypts the encrypted Symmetric key with their private key to extract the Symmetric key</w:t>
      </w:r>
    </w:p>
    <w:p w14:paraId="793338E3" w14:textId="77777777" w:rsidR="00C028AC" w:rsidRPr="00897DEA" w:rsidRDefault="00C028AC" w:rsidP="00005BA2">
      <w:pPr>
        <w:numPr>
          <w:ilvl w:val="1"/>
          <w:numId w:val="9"/>
        </w:numPr>
        <w:shd w:val="clear" w:color="auto" w:fill="FFFFFF"/>
        <w:spacing w:before="100" w:beforeAutospacing="1" w:after="100" w:afterAutospacing="1"/>
        <w:ind w:left="720"/>
        <w:jc w:val="both"/>
        <w:rPr>
          <w:rFonts w:ascii="Segoe UI" w:eastAsia="Times New Roman" w:hAnsi="Segoe UI" w:cs="Segoe UI"/>
          <w:sz w:val="21"/>
          <w:szCs w:val="21"/>
        </w:rPr>
      </w:pPr>
      <w:r w:rsidRPr="00897DEA">
        <w:rPr>
          <w:rFonts w:ascii="Segoe UI" w:eastAsia="Times New Roman" w:hAnsi="Segoe UI" w:cs="Segoe UI"/>
          <w:sz w:val="21"/>
          <w:szCs w:val="21"/>
        </w:rPr>
        <w:t>Recipient decrypts file(s) with the Symmetric key.</w:t>
      </w:r>
    </w:p>
    <w:p w14:paraId="3D1A63A3" w14:textId="51804E9F" w:rsidR="00C028AC" w:rsidRPr="00604CA4" w:rsidRDefault="00C028AC" w:rsidP="009E6A4E">
      <w:pPr>
        <w:shd w:val="clear" w:color="auto" w:fill="FFFFFF"/>
        <w:spacing w:before="450"/>
        <w:jc w:val="both"/>
        <w:outlineLvl w:val="2"/>
        <w:rPr>
          <w:rFonts w:ascii="Segoe UI" w:eastAsia="Times New Roman" w:hAnsi="Segoe UI" w:cs="Segoe UI"/>
          <w:b/>
          <w:bCs/>
          <w:i/>
          <w:iCs/>
          <w:spacing w:val="-1"/>
        </w:rPr>
      </w:pPr>
      <w:r w:rsidRPr="00604CA4">
        <w:rPr>
          <w:rFonts w:ascii="Segoe UI" w:eastAsia="Times New Roman" w:hAnsi="Segoe UI" w:cs="Segoe UI"/>
          <w:b/>
          <w:bCs/>
          <w:i/>
          <w:iCs/>
          <w:spacing w:val="-1"/>
        </w:rPr>
        <w:lastRenderedPageBreak/>
        <w:t>Payload Encryption (combination of Asymmetric and Symmetric key)</w:t>
      </w:r>
    </w:p>
    <w:p w14:paraId="386D31C4" w14:textId="3BC325C3" w:rsidR="00C028AC" w:rsidRPr="00897DEA" w:rsidRDefault="00C028AC" w:rsidP="00827C27">
      <w:pPr>
        <w:shd w:val="clear" w:color="auto" w:fill="FFFFFF"/>
        <w:spacing w:before="150"/>
        <w:jc w:val="both"/>
        <w:rPr>
          <w:rFonts w:ascii="Segoe UI" w:eastAsia="Times New Roman" w:hAnsi="Segoe UI" w:cs="Segoe UI"/>
          <w:sz w:val="21"/>
          <w:szCs w:val="21"/>
        </w:rPr>
      </w:pPr>
      <w:r w:rsidRPr="00897DEA">
        <w:rPr>
          <w:rFonts w:ascii="Segoe UI" w:eastAsia="Times New Roman" w:hAnsi="Segoe UI" w:cs="Segoe UI"/>
          <w:sz w:val="21"/>
          <w:szCs w:val="21"/>
        </w:rPr>
        <w:t>This scenario shall apply when APIs are used for data exchange. The payload to be encrypted could be a record made up of multiple fields or select sensitive fields within the payload.</w:t>
      </w:r>
      <w:bookmarkEnd w:id="3"/>
    </w:p>
    <w:p w14:paraId="5D2CBF6F" w14:textId="2E5551F4" w:rsidR="00B12098" w:rsidRPr="00897DEA" w:rsidRDefault="004D1270" w:rsidP="007100B2">
      <w:pPr>
        <w:shd w:val="clear" w:color="auto" w:fill="FFFFFF"/>
        <w:spacing w:before="150"/>
        <w:jc w:val="both"/>
        <w:rPr>
          <w:rFonts w:ascii="Segoe UI" w:eastAsia="Times New Roman" w:hAnsi="Segoe UI" w:cs="Segoe UI"/>
          <w:sz w:val="21"/>
          <w:szCs w:val="21"/>
        </w:rPr>
      </w:pPr>
      <w:r w:rsidRPr="00897DEA">
        <w:rPr>
          <w:rFonts w:ascii="Segoe UI" w:eastAsia="Times New Roman" w:hAnsi="Segoe UI" w:cs="Segoe UI"/>
          <w:sz w:val="21"/>
          <w:szCs w:val="21"/>
        </w:rPr>
        <w:t>The data communication between client and Experian is always encrypted to secure the content using SSL/TLS, which is being transmitted across the networks.</w:t>
      </w:r>
      <w:r w:rsidR="00B12098" w:rsidRPr="00897DEA">
        <w:rPr>
          <w:rFonts w:ascii="Segoe UI" w:eastAsia="Times New Roman" w:hAnsi="Segoe UI" w:cs="Segoe UI"/>
          <w:sz w:val="21"/>
          <w:szCs w:val="21"/>
        </w:rPr>
        <w:t xml:space="preserve"> </w:t>
      </w:r>
      <w:r w:rsidR="004F6C22" w:rsidRPr="00897DEA">
        <w:rPr>
          <w:rFonts w:ascii="Segoe UI" w:eastAsia="Times New Roman" w:hAnsi="Segoe UI" w:cs="Segoe UI"/>
          <w:sz w:val="21"/>
          <w:szCs w:val="21"/>
        </w:rPr>
        <w:t>Alongside</w:t>
      </w:r>
      <w:r w:rsidR="00A6529F" w:rsidRPr="00897DEA">
        <w:rPr>
          <w:rFonts w:ascii="Segoe UI" w:eastAsia="Times New Roman" w:hAnsi="Segoe UI" w:cs="Segoe UI"/>
          <w:sz w:val="21"/>
          <w:szCs w:val="21"/>
        </w:rPr>
        <w:t xml:space="preserve"> of this, some of the Experian services uses end-to-end payload encryption to secure the payload. For example, if some services using sensitive data like PII must adhere to the company standards and requirements.</w:t>
      </w:r>
    </w:p>
    <w:p w14:paraId="382F00B8" w14:textId="77777777" w:rsidR="007100B2" w:rsidRPr="00897DEA" w:rsidRDefault="007100B2" w:rsidP="001C2BFD">
      <w:pPr>
        <w:jc w:val="both"/>
        <w:rPr>
          <w:rFonts w:ascii="Segoe UI" w:hAnsi="Segoe UI" w:cs="Segoe UI"/>
          <w:b/>
          <w:bCs/>
          <w:sz w:val="21"/>
          <w:szCs w:val="21"/>
        </w:rPr>
      </w:pPr>
    </w:p>
    <w:p w14:paraId="1BC88DBB" w14:textId="77777777" w:rsidR="000402A4" w:rsidRPr="00897DEA" w:rsidRDefault="001C2BFD" w:rsidP="001C2BFD">
      <w:pPr>
        <w:jc w:val="both"/>
        <w:rPr>
          <w:rFonts w:ascii="Segoe UI" w:hAnsi="Segoe UI" w:cs="Segoe UI"/>
          <w:b/>
          <w:bCs/>
          <w:sz w:val="21"/>
          <w:szCs w:val="21"/>
        </w:rPr>
      </w:pPr>
      <w:r w:rsidRPr="00897DEA">
        <w:rPr>
          <w:rFonts w:ascii="Segoe UI" w:hAnsi="Segoe UI" w:cs="Segoe UI"/>
          <w:b/>
          <w:bCs/>
          <w:sz w:val="21"/>
          <w:szCs w:val="21"/>
        </w:rPr>
        <w:t xml:space="preserve">Encryption Flow </w:t>
      </w:r>
    </w:p>
    <w:p w14:paraId="385E9A6A" w14:textId="75821E12" w:rsidR="007100B2" w:rsidRPr="00897DEA" w:rsidRDefault="001C2BFD" w:rsidP="001C2BFD">
      <w:pPr>
        <w:jc w:val="both"/>
        <w:rPr>
          <w:rFonts w:ascii="Segoe UI" w:hAnsi="Segoe UI" w:cs="Segoe UI"/>
          <w:b/>
          <w:bCs/>
          <w:sz w:val="21"/>
          <w:szCs w:val="21"/>
        </w:rPr>
      </w:pPr>
      <w:r w:rsidRPr="00897DEA">
        <w:rPr>
          <w:rFonts w:ascii="Segoe UI" w:hAnsi="Segoe UI" w:cs="Segoe UI"/>
          <w:b/>
          <w:bCs/>
          <w:sz w:val="21"/>
          <w:szCs w:val="21"/>
        </w:rPr>
        <w:t xml:space="preserve"> </w:t>
      </w:r>
    </w:p>
    <w:p w14:paraId="173CA6B1" w14:textId="5343E798" w:rsidR="00800F72" w:rsidRPr="00897DEA" w:rsidRDefault="00800F72" w:rsidP="001C2BFD">
      <w:pPr>
        <w:jc w:val="both"/>
        <w:rPr>
          <w:rFonts w:ascii="Segoe UI" w:hAnsi="Segoe UI" w:cs="Segoe UI"/>
          <w:sz w:val="21"/>
          <w:szCs w:val="21"/>
        </w:rPr>
      </w:pPr>
      <w:r w:rsidRPr="00897DEA">
        <w:rPr>
          <w:rFonts w:ascii="Segoe UI" w:hAnsi="Segoe UI" w:cs="Segoe UI"/>
          <w:sz w:val="21"/>
          <w:szCs w:val="21"/>
        </w:rPr>
        <w:t>Following are the steps for encryption:</w:t>
      </w:r>
    </w:p>
    <w:p w14:paraId="6F18A41B" w14:textId="55D527E8" w:rsidR="00800F72" w:rsidRPr="00897DEA" w:rsidRDefault="00800F72" w:rsidP="000402A4">
      <w:pPr>
        <w:pStyle w:val="ListParagraph"/>
        <w:numPr>
          <w:ilvl w:val="0"/>
          <w:numId w:val="12"/>
        </w:numPr>
        <w:ind w:left="450"/>
        <w:jc w:val="both"/>
        <w:rPr>
          <w:rFonts w:ascii="Segoe UI" w:hAnsi="Segoe UI" w:cs="Segoe UI"/>
          <w:sz w:val="21"/>
          <w:szCs w:val="21"/>
        </w:rPr>
      </w:pPr>
      <w:r w:rsidRPr="00897DEA">
        <w:rPr>
          <w:rFonts w:ascii="Segoe UI" w:hAnsi="Segoe UI" w:cs="Segoe UI"/>
          <w:sz w:val="21"/>
          <w:szCs w:val="21"/>
        </w:rPr>
        <w:t>A</w:t>
      </w:r>
      <w:r w:rsidR="003F068A" w:rsidRPr="00897DEA">
        <w:rPr>
          <w:rFonts w:ascii="Segoe UI" w:hAnsi="Segoe UI" w:cs="Segoe UI"/>
          <w:sz w:val="21"/>
          <w:szCs w:val="21"/>
        </w:rPr>
        <w:t xml:space="preserve"> </w:t>
      </w:r>
      <w:r w:rsidRPr="00897DEA">
        <w:rPr>
          <w:rFonts w:ascii="Segoe UI" w:hAnsi="Segoe UI" w:cs="Segoe UI"/>
          <w:sz w:val="21"/>
          <w:szCs w:val="21"/>
        </w:rPr>
        <w:t xml:space="preserve">session key is generated along with encryption parameters </w:t>
      </w:r>
    </w:p>
    <w:p w14:paraId="6D68E152" w14:textId="05016A36" w:rsidR="003F068A" w:rsidRPr="00897DEA" w:rsidRDefault="003F068A" w:rsidP="000402A4">
      <w:pPr>
        <w:pStyle w:val="ListParagraph"/>
        <w:numPr>
          <w:ilvl w:val="0"/>
          <w:numId w:val="12"/>
        </w:numPr>
        <w:ind w:left="450"/>
        <w:jc w:val="both"/>
        <w:rPr>
          <w:rFonts w:ascii="Segoe UI" w:hAnsi="Segoe UI" w:cs="Segoe UI"/>
          <w:sz w:val="21"/>
          <w:szCs w:val="21"/>
        </w:rPr>
      </w:pPr>
      <w:r w:rsidRPr="00897DEA">
        <w:rPr>
          <w:rFonts w:ascii="Segoe UI" w:hAnsi="Segoe UI" w:cs="Segoe UI"/>
          <w:sz w:val="21"/>
          <w:szCs w:val="21"/>
        </w:rPr>
        <w:t>PII or sensitive data are encrypted using the key.</w:t>
      </w:r>
    </w:p>
    <w:p w14:paraId="22543CE9" w14:textId="3BF6E548" w:rsidR="003F068A" w:rsidRPr="00897DEA" w:rsidRDefault="003F068A" w:rsidP="000402A4">
      <w:pPr>
        <w:pStyle w:val="ListParagraph"/>
        <w:numPr>
          <w:ilvl w:val="0"/>
          <w:numId w:val="12"/>
        </w:numPr>
        <w:ind w:left="450"/>
        <w:jc w:val="both"/>
        <w:rPr>
          <w:rFonts w:ascii="Segoe UI" w:hAnsi="Segoe UI" w:cs="Segoe UI"/>
          <w:sz w:val="21"/>
          <w:szCs w:val="21"/>
        </w:rPr>
      </w:pPr>
      <w:r w:rsidRPr="00897DEA">
        <w:rPr>
          <w:rFonts w:ascii="Segoe UI" w:hAnsi="Segoe UI" w:cs="Segoe UI"/>
          <w:sz w:val="21"/>
          <w:szCs w:val="21"/>
        </w:rPr>
        <w:t>Session key encrypted using recipient’s public key.</w:t>
      </w:r>
    </w:p>
    <w:p w14:paraId="2BF1564E" w14:textId="0D55A92F" w:rsidR="00644678" w:rsidRDefault="003F4491" w:rsidP="00644678">
      <w:pPr>
        <w:pStyle w:val="ListParagraph"/>
        <w:numPr>
          <w:ilvl w:val="0"/>
          <w:numId w:val="12"/>
        </w:numPr>
        <w:ind w:left="450"/>
        <w:jc w:val="both"/>
        <w:rPr>
          <w:rFonts w:ascii="Segoe UI" w:hAnsi="Segoe UI" w:cs="Segoe UI"/>
          <w:sz w:val="21"/>
          <w:szCs w:val="21"/>
        </w:rPr>
      </w:pPr>
      <w:r w:rsidRPr="00897DEA">
        <w:rPr>
          <w:rFonts w:ascii="Segoe UI" w:hAnsi="Segoe UI" w:cs="Segoe UI"/>
          <w:sz w:val="21"/>
          <w:szCs w:val="21"/>
        </w:rPr>
        <w:t xml:space="preserve">Session key is sent along with payload and remaining parameters </w:t>
      </w:r>
    </w:p>
    <w:p w14:paraId="2A48356A" w14:textId="77777777" w:rsidR="00E761AA" w:rsidRPr="00E761AA" w:rsidRDefault="00E761AA" w:rsidP="00E761AA">
      <w:pPr>
        <w:ind w:left="90"/>
        <w:jc w:val="both"/>
        <w:rPr>
          <w:rFonts w:ascii="Segoe UI" w:hAnsi="Segoe UI" w:cs="Segoe UI"/>
          <w:sz w:val="21"/>
          <w:szCs w:val="21"/>
        </w:rPr>
      </w:pPr>
    </w:p>
    <w:p w14:paraId="712D29B4" w14:textId="1B492979" w:rsidR="00E761AA" w:rsidRPr="00E761AA" w:rsidRDefault="00E761AA" w:rsidP="00E761AA">
      <w:pPr>
        <w:ind w:left="90"/>
        <w:jc w:val="both"/>
        <w:rPr>
          <w:rFonts w:ascii="Segoe UI" w:hAnsi="Segoe UI" w:cs="Segoe UI"/>
          <w:sz w:val="21"/>
          <w:szCs w:val="21"/>
        </w:rPr>
      </w:pPr>
      <w:r>
        <w:rPr>
          <w:rFonts w:ascii="Segoe UI" w:hAnsi="Segoe UI" w:cs="Segoe UI"/>
          <w:noProof/>
          <w:sz w:val="21"/>
          <w:szCs w:val="21"/>
        </w:rPr>
        <w:drawing>
          <wp:inline distT="0" distB="0" distL="0" distR="0" wp14:anchorId="60C8B81C" wp14:editId="11E18674">
            <wp:extent cx="5181600" cy="476540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92862" cy="4775765"/>
                    </a:xfrm>
                    <a:prstGeom prst="rect">
                      <a:avLst/>
                    </a:prstGeom>
                  </pic:spPr>
                </pic:pic>
              </a:graphicData>
            </a:graphic>
          </wp:inline>
        </w:drawing>
      </w:r>
    </w:p>
    <w:p w14:paraId="0BB1F205" w14:textId="77777777" w:rsidR="00644678" w:rsidRPr="00897DEA" w:rsidRDefault="00644678" w:rsidP="00644678">
      <w:pPr>
        <w:pStyle w:val="ListParagraph"/>
        <w:ind w:left="450"/>
        <w:jc w:val="both"/>
        <w:rPr>
          <w:rFonts w:ascii="Segoe UI" w:hAnsi="Segoe UI" w:cs="Segoe UI"/>
          <w:sz w:val="21"/>
          <w:szCs w:val="21"/>
        </w:rPr>
      </w:pPr>
    </w:p>
    <w:p w14:paraId="1A1EEBC6" w14:textId="022CD78B" w:rsidR="001C2BFD" w:rsidRPr="00897DEA" w:rsidRDefault="001C2BFD" w:rsidP="00644678">
      <w:pPr>
        <w:ind w:left="720"/>
        <w:jc w:val="center"/>
        <w:rPr>
          <w:rFonts w:ascii="Segoe UI" w:hAnsi="Segoe UI" w:cs="Segoe UI"/>
          <w:sz w:val="21"/>
          <w:szCs w:val="21"/>
        </w:rPr>
      </w:pPr>
    </w:p>
    <w:p w14:paraId="4DCD4046" w14:textId="2B62D900" w:rsidR="001C2BFD" w:rsidRPr="00897DEA" w:rsidRDefault="001C2BFD" w:rsidP="007100B2">
      <w:pPr>
        <w:jc w:val="both"/>
        <w:rPr>
          <w:rFonts w:ascii="Segoe UI" w:hAnsi="Segoe UI" w:cs="Segoe UI"/>
          <w:b/>
          <w:bCs/>
          <w:sz w:val="21"/>
          <w:szCs w:val="21"/>
        </w:rPr>
      </w:pPr>
      <w:r w:rsidRPr="00897DEA">
        <w:rPr>
          <w:rFonts w:ascii="Segoe UI" w:hAnsi="Segoe UI" w:cs="Segoe UI"/>
          <w:b/>
          <w:bCs/>
          <w:sz w:val="21"/>
          <w:szCs w:val="21"/>
        </w:rPr>
        <w:lastRenderedPageBreak/>
        <w:t xml:space="preserve">Decryption </w:t>
      </w:r>
      <w:r w:rsidR="007100B2" w:rsidRPr="00897DEA">
        <w:rPr>
          <w:rFonts w:ascii="Segoe UI" w:hAnsi="Segoe UI" w:cs="Segoe UI"/>
          <w:b/>
          <w:bCs/>
          <w:sz w:val="21"/>
          <w:szCs w:val="21"/>
        </w:rPr>
        <w:t>Flow</w:t>
      </w:r>
    </w:p>
    <w:p w14:paraId="478190B2" w14:textId="77777777" w:rsidR="000402A4" w:rsidRPr="00897DEA" w:rsidRDefault="000402A4" w:rsidP="007100B2">
      <w:pPr>
        <w:jc w:val="both"/>
        <w:rPr>
          <w:rFonts w:ascii="Segoe UI" w:hAnsi="Segoe UI" w:cs="Segoe UI"/>
          <w:b/>
          <w:bCs/>
          <w:sz w:val="21"/>
          <w:szCs w:val="21"/>
        </w:rPr>
      </w:pPr>
    </w:p>
    <w:p w14:paraId="2A87A630" w14:textId="45E4737D" w:rsidR="003F4491" w:rsidRPr="00897DEA" w:rsidRDefault="003F4491" w:rsidP="003F4491">
      <w:pPr>
        <w:jc w:val="both"/>
        <w:rPr>
          <w:rFonts w:ascii="Segoe UI" w:hAnsi="Segoe UI" w:cs="Segoe UI"/>
          <w:sz w:val="21"/>
          <w:szCs w:val="21"/>
        </w:rPr>
      </w:pPr>
      <w:r w:rsidRPr="00897DEA">
        <w:rPr>
          <w:rFonts w:ascii="Segoe UI" w:hAnsi="Segoe UI" w:cs="Segoe UI"/>
          <w:sz w:val="21"/>
          <w:szCs w:val="21"/>
        </w:rPr>
        <w:t xml:space="preserve">Following are the steps for </w:t>
      </w:r>
      <w:r w:rsidR="00F648CA" w:rsidRPr="00897DEA">
        <w:rPr>
          <w:rFonts w:ascii="Segoe UI" w:hAnsi="Segoe UI" w:cs="Segoe UI"/>
          <w:sz w:val="21"/>
          <w:szCs w:val="21"/>
        </w:rPr>
        <w:t>de</w:t>
      </w:r>
      <w:r w:rsidRPr="00897DEA">
        <w:rPr>
          <w:rFonts w:ascii="Segoe UI" w:hAnsi="Segoe UI" w:cs="Segoe UI"/>
          <w:sz w:val="21"/>
          <w:szCs w:val="21"/>
        </w:rPr>
        <w:t>cryption:</w:t>
      </w:r>
    </w:p>
    <w:p w14:paraId="2EDC1353" w14:textId="5AEC4E80" w:rsidR="003F4491" w:rsidRPr="00897DEA" w:rsidRDefault="003F4491" w:rsidP="007100B2">
      <w:pPr>
        <w:pStyle w:val="ListParagraph"/>
        <w:numPr>
          <w:ilvl w:val="0"/>
          <w:numId w:val="13"/>
        </w:numPr>
        <w:ind w:left="360"/>
        <w:jc w:val="both"/>
        <w:rPr>
          <w:rFonts w:ascii="Segoe UI" w:hAnsi="Segoe UI" w:cs="Segoe UI"/>
          <w:sz w:val="21"/>
          <w:szCs w:val="21"/>
        </w:rPr>
      </w:pPr>
      <w:r w:rsidRPr="00897DEA">
        <w:rPr>
          <w:rFonts w:ascii="Segoe UI" w:hAnsi="Segoe UI" w:cs="Segoe UI"/>
          <w:sz w:val="21"/>
          <w:szCs w:val="21"/>
        </w:rPr>
        <w:t>The session key will be decrypted using receiver’s private key</w:t>
      </w:r>
    </w:p>
    <w:p w14:paraId="44538706" w14:textId="3117DF9A" w:rsidR="003F4491" w:rsidRPr="00897DEA" w:rsidRDefault="003F4491" w:rsidP="007100B2">
      <w:pPr>
        <w:pStyle w:val="ListParagraph"/>
        <w:numPr>
          <w:ilvl w:val="0"/>
          <w:numId w:val="13"/>
        </w:numPr>
        <w:ind w:left="360"/>
        <w:jc w:val="both"/>
        <w:rPr>
          <w:rFonts w:ascii="Segoe UI" w:hAnsi="Segoe UI" w:cs="Segoe UI"/>
          <w:sz w:val="21"/>
          <w:szCs w:val="21"/>
        </w:rPr>
      </w:pPr>
      <w:r w:rsidRPr="00897DEA">
        <w:rPr>
          <w:rFonts w:ascii="Segoe UI" w:hAnsi="Segoe UI" w:cs="Segoe UI"/>
          <w:sz w:val="21"/>
          <w:szCs w:val="21"/>
        </w:rPr>
        <w:t>PII or sensitive data will be decrypted using session key.</w:t>
      </w:r>
    </w:p>
    <w:p w14:paraId="7BE9F07B" w14:textId="3EAA89FF" w:rsidR="00667D95" w:rsidRPr="00897DEA" w:rsidRDefault="00667D95" w:rsidP="00667D95">
      <w:pPr>
        <w:jc w:val="both"/>
        <w:rPr>
          <w:rFonts w:ascii="Segoe UI" w:hAnsi="Segoe UI" w:cs="Segoe UI"/>
          <w:sz w:val="21"/>
          <w:szCs w:val="21"/>
        </w:rPr>
      </w:pPr>
    </w:p>
    <w:p w14:paraId="2F7CDE05" w14:textId="645E2C3F" w:rsidR="00667D95" w:rsidRPr="00897DEA" w:rsidRDefault="00667D95" w:rsidP="00667D95">
      <w:pPr>
        <w:jc w:val="both"/>
        <w:rPr>
          <w:rFonts w:ascii="Segoe UI" w:hAnsi="Segoe UI" w:cs="Segoe UI"/>
          <w:sz w:val="21"/>
          <w:szCs w:val="21"/>
        </w:rPr>
      </w:pPr>
    </w:p>
    <w:p w14:paraId="0BD46334" w14:textId="77777777" w:rsidR="00667D95" w:rsidRPr="00897DEA" w:rsidRDefault="00667D95" w:rsidP="00667D95">
      <w:pPr>
        <w:jc w:val="both"/>
        <w:rPr>
          <w:rFonts w:ascii="Segoe UI" w:hAnsi="Segoe UI" w:cs="Segoe UI"/>
          <w:sz w:val="21"/>
          <w:szCs w:val="21"/>
        </w:rPr>
      </w:pPr>
    </w:p>
    <w:sectPr w:rsidR="00667D95" w:rsidRPr="0089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2D10"/>
    <w:multiLevelType w:val="multilevel"/>
    <w:tmpl w:val="D552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105C4"/>
    <w:multiLevelType w:val="hybridMultilevel"/>
    <w:tmpl w:val="C14C2118"/>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2" w15:restartNumberingAfterBreak="0">
    <w:nsid w:val="104C6B1F"/>
    <w:multiLevelType w:val="hybridMultilevel"/>
    <w:tmpl w:val="B28C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B3710"/>
    <w:multiLevelType w:val="hybridMultilevel"/>
    <w:tmpl w:val="7A5C7D62"/>
    <w:lvl w:ilvl="0" w:tplc="08090015">
      <w:start w:val="1"/>
      <w:numFmt w:val="upperLetter"/>
      <w:lvlText w:val="%1."/>
      <w:lvlJc w:val="left"/>
      <w:pPr>
        <w:ind w:left="720" w:hanging="360"/>
      </w:pPr>
      <w:rPr>
        <w:rFonts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F523D5"/>
    <w:multiLevelType w:val="hybridMultilevel"/>
    <w:tmpl w:val="F32ED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A5EF4"/>
    <w:multiLevelType w:val="hybridMultilevel"/>
    <w:tmpl w:val="CB6C9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25B7872"/>
    <w:multiLevelType w:val="hybridMultilevel"/>
    <w:tmpl w:val="F63E6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7E76426"/>
    <w:multiLevelType w:val="hybridMultilevel"/>
    <w:tmpl w:val="1DDAA36C"/>
    <w:lvl w:ilvl="0" w:tplc="09DE07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A30792F"/>
    <w:multiLevelType w:val="hybridMultilevel"/>
    <w:tmpl w:val="A0987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1715A31"/>
    <w:multiLevelType w:val="hybridMultilevel"/>
    <w:tmpl w:val="C1C40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BF78AE"/>
    <w:multiLevelType w:val="multilevel"/>
    <w:tmpl w:val="1250DA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95274B"/>
    <w:multiLevelType w:val="hybridMultilevel"/>
    <w:tmpl w:val="298409CE"/>
    <w:lvl w:ilvl="0" w:tplc="E8467B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1557805"/>
    <w:multiLevelType w:val="hybridMultilevel"/>
    <w:tmpl w:val="FAEE3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4B05A7"/>
    <w:multiLevelType w:val="multilevel"/>
    <w:tmpl w:val="2362F1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8C25D0"/>
    <w:multiLevelType w:val="multilevel"/>
    <w:tmpl w:val="C81C63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2153F1"/>
    <w:multiLevelType w:val="hybridMultilevel"/>
    <w:tmpl w:val="0854D8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DA6064"/>
    <w:multiLevelType w:val="multilevel"/>
    <w:tmpl w:val="74EC24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1F4FA8"/>
    <w:multiLevelType w:val="hybridMultilevel"/>
    <w:tmpl w:val="4A5AC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6"/>
  </w:num>
  <w:num w:numId="7">
    <w:abstractNumId w:val="14"/>
  </w:num>
  <w:num w:numId="8">
    <w:abstractNumId w:val="10"/>
  </w:num>
  <w:num w:numId="9">
    <w:abstractNumId w:val="13"/>
  </w:num>
  <w:num w:numId="10">
    <w:abstractNumId w:val="12"/>
  </w:num>
  <w:num w:numId="11">
    <w:abstractNumId w:val="5"/>
  </w:num>
  <w:num w:numId="12">
    <w:abstractNumId w:val="15"/>
  </w:num>
  <w:num w:numId="13">
    <w:abstractNumId w:val="17"/>
  </w:num>
  <w:num w:numId="14">
    <w:abstractNumId w:val="1"/>
  </w:num>
  <w:num w:numId="15">
    <w:abstractNumId w:val="3"/>
  </w:num>
  <w:num w:numId="16">
    <w:abstractNumId w:val="7"/>
  </w:num>
  <w:num w:numId="17">
    <w:abstractNumId w:val="11"/>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AC"/>
    <w:rsid w:val="00005BA2"/>
    <w:rsid w:val="000402A4"/>
    <w:rsid w:val="00046A6F"/>
    <w:rsid w:val="000D094B"/>
    <w:rsid w:val="001036AA"/>
    <w:rsid w:val="0015340E"/>
    <w:rsid w:val="001C2BFD"/>
    <w:rsid w:val="00236B42"/>
    <w:rsid w:val="002F1C11"/>
    <w:rsid w:val="003D2CAC"/>
    <w:rsid w:val="003F068A"/>
    <w:rsid w:val="003F4491"/>
    <w:rsid w:val="00457C42"/>
    <w:rsid w:val="004D1270"/>
    <w:rsid w:val="004F6C22"/>
    <w:rsid w:val="005262D9"/>
    <w:rsid w:val="00604CA4"/>
    <w:rsid w:val="0061068A"/>
    <w:rsid w:val="00644678"/>
    <w:rsid w:val="00665480"/>
    <w:rsid w:val="00667D95"/>
    <w:rsid w:val="00677032"/>
    <w:rsid w:val="007100B2"/>
    <w:rsid w:val="007D1163"/>
    <w:rsid w:val="00800F72"/>
    <w:rsid w:val="00827C27"/>
    <w:rsid w:val="00897DEA"/>
    <w:rsid w:val="008E75F7"/>
    <w:rsid w:val="009D6142"/>
    <w:rsid w:val="009E6A4E"/>
    <w:rsid w:val="00A23C5E"/>
    <w:rsid w:val="00A6529F"/>
    <w:rsid w:val="00B12098"/>
    <w:rsid w:val="00BF3439"/>
    <w:rsid w:val="00C028AC"/>
    <w:rsid w:val="00C117C1"/>
    <w:rsid w:val="00C83DAF"/>
    <w:rsid w:val="00C92BA5"/>
    <w:rsid w:val="00CB5179"/>
    <w:rsid w:val="00CC7FDE"/>
    <w:rsid w:val="00D010A0"/>
    <w:rsid w:val="00D347D0"/>
    <w:rsid w:val="00D80D9B"/>
    <w:rsid w:val="00DB11FA"/>
    <w:rsid w:val="00E64EB2"/>
    <w:rsid w:val="00E74E85"/>
    <w:rsid w:val="00E761AA"/>
    <w:rsid w:val="00EA1191"/>
    <w:rsid w:val="00F648CA"/>
    <w:rsid w:val="00FF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1ED5"/>
  <w15:chartTrackingRefBased/>
  <w15:docId w15:val="{D35EF994-2427-4A46-9779-F4ACB064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8A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8AC"/>
    <w:pPr>
      <w:ind w:left="720"/>
      <w:contextualSpacing/>
    </w:pPr>
    <w:rPr>
      <w:sz w:val="24"/>
      <w:szCs w:val="24"/>
    </w:rPr>
  </w:style>
  <w:style w:type="paragraph" w:styleId="NoSpacing">
    <w:name w:val="No Spacing"/>
    <w:uiPriority w:val="1"/>
    <w:qFormat/>
    <w:rsid w:val="00C028AC"/>
    <w:pPr>
      <w:spacing w:after="0" w:line="240" w:lineRule="auto"/>
    </w:pPr>
  </w:style>
  <w:style w:type="character" w:styleId="Hyperlink">
    <w:name w:val="Hyperlink"/>
    <w:basedOn w:val="DefaultParagraphFont"/>
    <w:uiPriority w:val="99"/>
    <w:unhideWhenUsed/>
    <w:rsid w:val="00D347D0"/>
    <w:rPr>
      <w:color w:val="0563C1" w:themeColor="hyperlink"/>
      <w:u w:val="single"/>
    </w:rPr>
  </w:style>
  <w:style w:type="character" w:styleId="UnresolvedMention">
    <w:name w:val="Unresolved Mention"/>
    <w:basedOn w:val="DefaultParagraphFont"/>
    <w:uiPriority w:val="99"/>
    <w:semiHidden/>
    <w:unhideWhenUsed/>
    <w:rsid w:val="00D347D0"/>
    <w:rPr>
      <w:color w:val="605E5C"/>
      <w:shd w:val="clear" w:color="auto" w:fill="E1DFDD"/>
    </w:rPr>
  </w:style>
  <w:style w:type="character" w:styleId="FollowedHyperlink">
    <w:name w:val="FollowedHyperlink"/>
    <w:basedOn w:val="DefaultParagraphFont"/>
    <w:uiPriority w:val="99"/>
    <w:semiHidden/>
    <w:unhideWhenUsed/>
    <w:rsid w:val="00665480"/>
    <w:rPr>
      <w:color w:val="954F72" w:themeColor="followedHyperlink"/>
      <w:u w:val="single"/>
    </w:rPr>
  </w:style>
  <w:style w:type="table" w:styleId="TableGrid">
    <w:name w:val="Table Grid"/>
    <w:basedOn w:val="TableNormal"/>
    <w:uiPriority w:val="39"/>
    <w:rsid w:val="002F1C11"/>
    <w:pPr>
      <w:spacing w:after="0" w:line="240" w:lineRule="auto"/>
    </w:pPr>
    <w:rPr>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F1C11"/>
    <w:pPr>
      <w:spacing w:before="100" w:beforeAutospacing="1" w:after="100" w:afterAutospacing="1"/>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06183">
      <w:bodyDiv w:val="1"/>
      <w:marLeft w:val="0"/>
      <w:marRight w:val="0"/>
      <w:marTop w:val="0"/>
      <w:marBottom w:val="0"/>
      <w:divBdr>
        <w:top w:val="none" w:sz="0" w:space="0" w:color="auto"/>
        <w:left w:val="none" w:sz="0" w:space="0" w:color="auto"/>
        <w:bottom w:val="none" w:sz="0" w:space="0" w:color="auto"/>
        <w:right w:val="none" w:sz="0" w:space="0" w:color="auto"/>
      </w:divBdr>
    </w:div>
    <w:div w:id="1843472711">
      <w:bodyDiv w:val="1"/>
      <w:marLeft w:val="0"/>
      <w:marRight w:val="0"/>
      <w:marTop w:val="0"/>
      <w:marBottom w:val="0"/>
      <w:divBdr>
        <w:top w:val="none" w:sz="0" w:space="0" w:color="auto"/>
        <w:left w:val="none" w:sz="0" w:space="0" w:color="auto"/>
        <w:bottom w:val="none" w:sz="0" w:space="0" w:color="auto"/>
        <w:right w:val="none" w:sz="0" w:space="0" w:color="auto"/>
      </w:divBdr>
      <w:divsChild>
        <w:div w:id="2117673249">
          <w:marLeft w:val="0"/>
          <w:marRight w:val="0"/>
          <w:marTop w:val="0"/>
          <w:marBottom w:val="0"/>
          <w:divBdr>
            <w:top w:val="single" w:sz="2" w:space="0" w:color="auto"/>
            <w:left w:val="single" w:sz="2" w:space="0" w:color="auto"/>
            <w:bottom w:val="single" w:sz="2" w:space="0" w:color="auto"/>
            <w:right w:val="single" w:sz="2" w:space="0" w:color="auto"/>
          </w:divBdr>
        </w:div>
        <w:div w:id="667829590">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erian.sharepoint.com/sites/GlobalSecurityOffice/SitePages/Home.aspx" TargetMode="External"/><Relationship Id="rId5" Type="http://schemas.openxmlformats.org/officeDocument/2006/relationships/hyperlink" Target="https://experian.sharepoint.com/sites/GlobalSecurityOffice/SitePages/Home.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5</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Gunasekhar</dc:creator>
  <cp:keywords/>
  <dc:description/>
  <cp:lastModifiedBy>T, Gunasekhar</cp:lastModifiedBy>
  <cp:revision>49</cp:revision>
  <dcterms:created xsi:type="dcterms:W3CDTF">2021-08-23T07:26:00Z</dcterms:created>
  <dcterms:modified xsi:type="dcterms:W3CDTF">2021-09-01T19:05:00Z</dcterms:modified>
</cp:coreProperties>
</file>