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034EA" w14:textId="77777777" w:rsidR="004311BB" w:rsidRPr="00F241C1" w:rsidRDefault="00000000">
      <w:pPr>
        <w:pStyle w:val="Heading1"/>
        <w:rPr>
          <w:b/>
          <w:color w:val="000000" w:themeColor="text1"/>
        </w:rPr>
      </w:pPr>
      <w:bookmarkStart w:id="0" w:name="_heading=h.gjdgxs" w:colFirst="0" w:colLast="0"/>
      <w:bookmarkEnd w:id="0"/>
      <w:r w:rsidRPr="00F241C1">
        <w:rPr>
          <w:b/>
          <w:color w:val="000000" w:themeColor="text1"/>
        </w:rPr>
        <w:t>MEETING MINUTES</w:t>
      </w:r>
    </w:p>
    <w:p w14:paraId="07BAC602" w14:textId="77777777" w:rsidR="004311BB" w:rsidRDefault="004311BB">
      <w:pPr>
        <w:pStyle w:val="Heading5"/>
      </w:pPr>
    </w:p>
    <w:p w14:paraId="234AFBC4" w14:textId="77777777" w:rsidR="004311BB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>Meeting Minutes guidelines:</w:t>
      </w:r>
    </w:p>
    <w:p w14:paraId="0EA95B28" w14:textId="77777777" w:rsidR="004311BB" w:rsidRDefault="00000000">
      <w:pPr>
        <w:numPr>
          <w:ilvl w:val="0"/>
          <w:numId w:val="1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>Publish Minutes within 24 hours of any meeting</w:t>
      </w:r>
    </w:p>
    <w:p w14:paraId="121AD5EA" w14:textId="77777777" w:rsidR="004311BB" w:rsidRDefault="00000000">
      <w:pPr>
        <w:numPr>
          <w:ilvl w:val="0"/>
          <w:numId w:val="1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>Post Minutes in a place available to all stakeholders (e.g. shared drive or website)</w:t>
      </w:r>
    </w:p>
    <w:p w14:paraId="2A8D3751" w14:textId="77777777" w:rsidR="004311BB" w:rsidRDefault="00000000">
      <w:pPr>
        <w:numPr>
          <w:ilvl w:val="0"/>
          <w:numId w:val="1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>Send Minutes via email to all stakeholders.  Include Action Items in body of the email.</w:t>
      </w:r>
    </w:p>
    <w:p w14:paraId="068FF8F1" w14:textId="77777777" w:rsidR="004311BB" w:rsidRDefault="00000000">
      <w:pPr>
        <w:numPr>
          <w:ilvl w:val="0"/>
          <w:numId w:val="1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>Review Action Items for completion during the next meeting.</w:t>
      </w:r>
    </w:p>
    <w:p w14:paraId="5C4DF936" w14:textId="77777777" w:rsidR="004311BB" w:rsidRDefault="004311BB"/>
    <w:tbl>
      <w:tblPr>
        <w:tblStyle w:val="afa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311BB" w14:paraId="2EE8EC89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365E6748" w14:textId="77777777" w:rsidR="004311BB" w:rsidRDefault="00000000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  <w:szCs w:val="20"/>
              </w:rPr>
              <w:t>Project Name:</w:t>
            </w:r>
          </w:p>
        </w:tc>
        <w:tc>
          <w:tcPr>
            <w:tcW w:w="7740" w:type="dxa"/>
            <w:gridSpan w:val="3"/>
            <w:tcMar>
              <w:top w:w="0" w:type="dxa"/>
              <w:bottom w:w="0" w:type="dxa"/>
            </w:tcMar>
          </w:tcPr>
          <w:p w14:paraId="5EAD06C0" w14:textId="77777777" w:rsidR="004311BB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1" w:name="_heading=h.6462spa43thw" w:colFirst="0" w:colLast="0"/>
            <w:bookmarkEnd w:id="1"/>
            <w:r>
              <w:rPr>
                <w:i w:val="0"/>
                <w:sz w:val="20"/>
                <w:szCs w:val="20"/>
              </w:rPr>
              <w:t>AI Customer Analyzer</w:t>
            </w:r>
          </w:p>
        </w:tc>
      </w:tr>
      <w:tr w:rsidR="004311BB" w14:paraId="22791E29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38C7161E" w14:textId="77777777" w:rsidR="004311BB" w:rsidRDefault="00000000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  <w:szCs w:val="20"/>
              </w:rPr>
              <w:t>Date of Meeting</w:t>
            </w:r>
            <w:proofErr w:type="gramStart"/>
            <w:r>
              <w:rPr>
                <w:b/>
                <w:i w:val="0"/>
                <w:sz w:val="20"/>
                <w:szCs w:val="20"/>
              </w:rPr>
              <w:t>:</w:t>
            </w:r>
            <w:r>
              <w:rPr>
                <w:i w:val="0"/>
                <w:sz w:val="20"/>
                <w:szCs w:val="20"/>
              </w:rPr>
              <w:t xml:space="preserve"> </w:t>
            </w:r>
            <w:r>
              <w:rPr>
                <w:i w:val="0"/>
              </w:rPr>
              <w:t xml:space="preserve"> </w:t>
            </w:r>
            <w:r>
              <w:rPr>
                <w:i w:val="0"/>
                <w:sz w:val="16"/>
                <w:szCs w:val="16"/>
              </w:rPr>
              <w:t>(</w:t>
            </w:r>
            <w:proofErr w:type="gramEnd"/>
            <w:r>
              <w:rPr>
                <w:i w:val="0"/>
                <w:sz w:val="16"/>
                <w:szCs w:val="16"/>
              </w:rPr>
              <w:t>MM/DD/YYYY)</w:t>
            </w:r>
          </w:p>
        </w:tc>
        <w:tc>
          <w:tcPr>
            <w:tcW w:w="3060" w:type="dxa"/>
            <w:tcMar>
              <w:top w:w="0" w:type="dxa"/>
              <w:bottom w:w="0" w:type="dxa"/>
            </w:tcMar>
          </w:tcPr>
          <w:p w14:paraId="48A84847" w14:textId="17A6D4F8" w:rsidR="004311BB" w:rsidRDefault="007D1528">
            <w:pPr>
              <w:pStyle w:val="Heading4"/>
              <w:rPr>
                <w:i w:val="0"/>
                <w:sz w:val="20"/>
                <w:szCs w:val="20"/>
              </w:rPr>
            </w:pPr>
            <w:bookmarkStart w:id="2" w:name="_heading=h.9v0xgu5u5wsq" w:colFirst="0" w:colLast="0"/>
            <w:bookmarkEnd w:id="2"/>
            <w:r>
              <w:rPr>
                <w:i w:val="0"/>
                <w:sz w:val="20"/>
                <w:szCs w:val="20"/>
              </w:rPr>
              <w:t>01</w:t>
            </w:r>
            <w:r w:rsidR="00000000">
              <w:rPr>
                <w:i w:val="0"/>
                <w:sz w:val="20"/>
                <w:szCs w:val="20"/>
              </w:rPr>
              <w:t>/</w:t>
            </w:r>
            <w:r>
              <w:rPr>
                <w:i w:val="0"/>
                <w:sz w:val="20"/>
                <w:szCs w:val="20"/>
              </w:rPr>
              <w:t>03</w:t>
            </w:r>
            <w:r w:rsidR="00000000">
              <w:rPr>
                <w:i w:val="0"/>
                <w:sz w:val="20"/>
                <w:szCs w:val="20"/>
              </w:rPr>
              <w:t>/2023</w:t>
            </w:r>
          </w:p>
        </w:tc>
        <w:tc>
          <w:tcPr>
            <w:tcW w:w="1800" w:type="dxa"/>
            <w:shd w:val="clear" w:color="auto" w:fill="DFDFDF"/>
            <w:tcMar>
              <w:top w:w="0" w:type="dxa"/>
              <w:bottom w:w="0" w:type="dxa"/>
            </w:tcMar>
          </w:tcPr>
          <w:p w14:paraId="7AE99B4A" w14:textId="77777777" w:rsidR="004311B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Location:</w: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</w:tcPr>
          <w:p w14:paraId="6EF75B5E" w14:textId="77777777" w:rsidR="004311BB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3" w:name="_heading=h.y3zymz36kxac" w:colFirst="0" w:colLast="0"/>
            <w:bookmarkEnd w:id="3"/>
            <w:r>
              <w:rPr>
                <w:i w:val="0"/>
                <w:sz w:val="20"/>
                <w:szCs w:val="20"/>
              </w:rPr>
              <w:t xml:space="preserve">Google Meet </w:t>
            </w:r>
          </w:p>
        </w:tc>
      </w:tr>
      <w:tr w:rsidR="004311BB" w14:paraId="5C6561AD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1B86CBDC" w14:textId="77777777" w:rsidR="004311B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Minutes Prepared By:</w:t>
            </w:r>
          </w:p>
        </w:tc>
        <w:tc>
          <w:tcPr>
            <w:tcW w:w="3060" w:type="dxa"/>
            <w:tcMar>
              <w:top w:w="0" w:type="dxa"/>
              <w:bottom w:w="0" w:type="dxa"/>
            </w:tcMar>
          </w:tcPr>
          <w:p w14:paraId="1D477CE8" w14:textId="77777777" w:rsidR="004311BB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4" w:name="_heading=h.b1fhrxnbv59u" w:colFirst="0" w:colLast="0"/>
            <w:bookmarkEnd w:id="4"/>
            <w:r>
              <w:rPr>
                <w:i w:val="0"/>
                <w:color w:val="000000"/>
                <w:sz w:val="20"/>
                <w:szCs w:val="20"/>
              </w:rPr>
              <w:t xml:space="preserve">A. </w:t>
            </w:r>
            <w:proofErr w:type="spellStart"/>
            <w:r>
              <w:rPr>
                <w:i w:val="0"/>
                <w:color w:val="222222"/>
                <w:sz w:val="22"/>
                <w:szCs w:val="22"/>
                <w:highlight w:val="white"/>
              </w:rPr>
              <w:t>Mathumitha</w:t>
            </w:r>
            <w:proofErr w:type="spellEnd"/>
          </w:p>
        </w:tc>
        <w:tc>
          <w:tcPr>
            <w:tcW w:w="1800" w:type="dxa"/>
            <w:shd w:val="clear" w:color="auto" w:fill="DFDFDF"/>
            <w:tcMar>
              <w:top w:w="0" w:type="dxa"/>
              <w:bottom w:w="0" w:type="dxa"/>
            </w:tcMar>
          </w:tcPr>
          <w:p w14:paraId="5A8F9CC8" w14:textId="77777777" w:rsidR="004311B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Charge time to:</w: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</w:tcPr>
          <w:p w14:paraId="527E8FF4" w14:textId="77777777" w:rsidR="004311BB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5" w:name="_heading=h.wltujajy7sax" w:colFirst="0" w:colLast="0"/>
            <w:bookmarkEnd w:id="5"/>
            <w:r>
              <w:rPr>
                <w:i w:val="0"/>
                <w:sz w:val="20"/>
                <w:szCs w:val="20"/>
              </w:rPr>
              <w:t>3.30 pm – 4.30 pm</w:t>
            </w:r>
          </w:p>
        </w:tc>
      </w:tr>
    </w:tbl>
    <w:p w14:paraId="3861021D" w14:textId="77777777" w:rsidR="004311BB" w:rsidRDefault="004311BB">
      <w:pPr>
        <w:rPr>
          <w:sz w:val="20"/>
          <w:szCs w:val="20"/>
        </w:rPr>
      </w:pPr>
    </w:p>
    <w:tbl>
      <w:tblPr>
        <w:tblStyle w:val="afb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4311BB" w14:paraId="5E42B25B" w14:textId="77777777">
        <w:trPr>
          <w:cantSplit/>
        </w:trPr>
        <w:tc>
          <w:tcPr>
            <w:tcW w:w="10080" w:type="dxa"/>
            <w:shd w:val="clear" w:color="auto" w:fill="800000"/>
            <w:tcMar>
              <w:top w:w="0" w:type="dxa"/>
              <w:bottom w:w="0" w:type="dxa"/>
            </w:tcMar>
          </w:tcPr>
          <w:p w14:paraId="7C9AEB52" w14:textId="77777777" w:rsidR="004311BB" w:rsidRDefault="00000000">
            <w:pPr>
              <w:pStyle w:val="Heading3"/>
            </w:pPr>
            <w:r>
              <w:t>1. Purpose of Meeting</w:t>
            </w:r>
          </w:p>
        </w:tc>
      </w:tr>
      <w:tr w:rsidR="004311BB" w14:paraId="72D276A2" w14:textId="77777777">
        <w:trPr>
          <w:cantSplit/>
          <w:trHeight w:val="252"/>
        </w:trPr>
        <w:tc>
          <w:tcPr>
            <w:tcW w:w="10080" w:type="dxa"/>
            <w:tcMar>
              <w:top w:w="0" w:type="dxa"/>
              <w:bottom w:w="0" w:type="dxa"/>
            </w:tcMar>
          </w:tcPr>
          <w:p w14:paraId="3FC139C8" w14:textId="77777777" w:rsidR="004311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First, introduction meeting with a client to discuss their organizational goals, and needs</w:t>
            </w:r>
          </w:p>
        </w:tc>
      </w:tr>
    </w:tbl>
    <w:p w14:paraId="0F1E21E9" w14:textId="77777777" w:rsidR="004311BB" w:rsidRDefault="004311BB"/>
    <w:tbl>
      <w:tblPr>
        <w:tblStyle w:val="afc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674"/>
        <w:gridCol w:w="1646"/>
      </w:tblGrid>
      <w:tr w:rsidR="004311BB" w14:paraId="49C27B54" w14:textId="77777777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 w14:paraId="1207A144" w14:textId="77777777" w:rsidR="004311BB" w:rsidRDefault="00000000">
            <w:pPr>
              <w:pStyle w:val="Heading3"/>
            </w:pPr>
            <w:r>
              <w:t>2. Attendance at Meeting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b w:val="0"/>
                <w:i/>
                <w:sz w:val="18"/>
                <w:szCs w:val="18"/>
              </w:rPr>
              <w:t>add rows as necessary)</w:t>
            </w:r>
          </w:p>
        </w:tc>
      </w:tr>
      <w:tr w:rsidR="004311BB" w14:paraId="545DCACF" w14:textId="77777777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clear" w:color="auto" w:fill="DFDFDF"/>
          </w:tcPr>
          <w:p w14:paraId="45022640" w14:textId="77777777" w:rsidR="004311B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clear" w:color="auto" w:fill="DFDFDF"/>
          </w:tcPr>
          <w:p w14:paraId="7E822BD4" w14:textId="77777777" w:rsidR="004311B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Department. /Division</w:t>
            </w:r>
          </w:p>
        </w:tc>
        <w:tc>
          <w:tcPr>
            <w:tcW w:w="2674" w:type="dxa"/>
            <w:tcBorders>
              <w:top w:val="nil"/>
              <w:bottom w:val="nil"/>
            </w:tcBorders>
            <w:shd w:val="clear" w:color="auto" w:fill="DFDFDF"/>
          </w:tcPr>
          <w:p w14:paraId="62D86843" w14:textId="77777777" w:rsidR="004311B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E-mail</w:t>
            </w:r>
          </w:p>
        </w:tc>
        <w:tc>
          <w:tcPr>
            <w:tcW w:w="1646" w:type="dxa"/>
            <w:tcBorders>
              <w:top w:val="nil"/>
              <w:bottom w:val="nil"/>
            </w:tcBorders>
            <w:shd w:val="clear" w:color="auto" w:fill="DFDFDF"/>
          </w:tcPr>
          <w:p w14:paraId="2324C31C" w14:textId="77777777" w:rsidR="004311B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bookmarkStart w:id="6" w:name="_heading=h.g8e28kody4o0" w:colFirst="0" w:colLast="0"/>
            <w:bookmarkEnd w:id="6"/>
            <w:r>
              <w:rPr>
                <w:b/>
                <w:i w:val="0"/>
                <w:sz w:val="20"/>
                <w:szCs w:val="20"/>
              </w:rPr>
              <w:t>Phone</w:t>
            </w:r>
          </w:p>
        </w:tc>
      </w:tr>
      <w:tr w:rsidR="004311BB" w14:paraId="2100E801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3A4589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 </w:t>
            </w:r>
            <w:r>
              <w:rPr>
                <w:color w:val="222222"/>
                <w:sz w:val="18"/>
                <w:szCs w:val="18"/>
                <w:highlight w:val="white"/>
              </w:rPr>
              <w:t>Gunarakulan Gunaretnam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F8A668C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Project Manager</w:t>
            </w:r>
          </w:p>
        </w:tc>
        <w:tc>
          <w:tcPr>
            <w:tcW w:w="2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8CD12A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hyperlink r:id="rId8">
              <w:r>
                <w:rPr>
                  <w:rFonts w:ascii="Calibri" w:eastAsia="Calibri" w:hAnsi="Calibri" w:cs="Calibri"/>
                  <w:color w:val="2E75B5"/>
                  <w:sz w:val="22"/>
                  <w:szCs w:val="22"/>
                  <w:highlight w:val="white"/>
                  <w:u w:val="single"/>
                </w:rPr>
                <w:t>gunarakulan@gmail.com</w:t>
              </w:r>
            </w:hyperlink>
          </w:p>
        </w:tc>
        <w:tc>
          <w:tcPr>
            <w:tcW w:w="16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4411CF7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74 000 1141</w:t>
            </w:r>
          </w:p>
        </w:tc>
      </w:tr>
      <w:tr w:rsidR="004311BB" w14:paraId="0E9FF316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D131A6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 xml:space="preserve">Sangeetha </w:t>
            </w:r>
            <w:proofErr w:type="spellStart"/>
            <w:r>
              <w:rPr>
                <w:color w:val="222222"/>
                <w:sz w:val="18"/>
                <w:szCs w:val="18"/>
                <w:highlight w:val="white"/>
              </w:rPr>
              <w:t>Thangavadivel</w:t>
            </w:r>
            <w:proofErr w:type="spellEnd"/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6A8B7E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Startup Manager</w:t>
            </w:r>
          </w:p>
        </w:tc>
        <w:tc>
          <w:tcPr>
            <w:tcW w:w="2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76209D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  <w:color w:val="2E75B5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  <w:highlight w:val="white"/>
                <w:u w:val="single"/>
              </w:rPr>
              <w:t>thangavadivel.sangeetha1@gmail.com</w:t>
            </w:r>
          </w:p>
        </w:tc>
        <w:tc>
          <w:tcPr>
            <w:tcW w:w="16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ECDF796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77 587 8149</w:t>
            </w:r>
          </w:p>
        </w:tc>
      </w:tr>
      <w:tr w:rsidR="004311BB" w14:paraId="54FA0B1E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93D524F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color w:val="222222"/>
                <w:sz w:val="18"/>
                <w:szCs w:val="18"/>
                <w:highlight w:val="white"/>
              </w:rPr>
              <w:t>Mathumitha</w:t>
            </w:r>
            <w:proofErr w:type="spellEnd"/>
            <w:r>
              <w:rPr>
                <w:color w:val="222222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18"/>
                <w:szCs w:val="18"/>
                <w:highlight w:val="white"/>
              </w:rPr>
              <w:t>Arasakulasoorian</w:t>
            </w:r>
            <w:proofErr w:type="spellEnd"/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8B66D5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Schedule Manager</w:t>
            </w:r>
          </w:p>
        </w:tc>
        <w:tc>
          <w:tcPr>
            <w:tcW w:w="267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F4D3D1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  <w:color w:val="2E75B5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  <w:highlight w:val="white"/>
                <w:u w:val="single"/>
              </w:rPr>
              <w:t>arasakulasoorianmathu@gmail.com</w:t>
            </w:r>
          </w:p>
        </w:tc>
        <w:tc>
          <w:tcPr>
            <w:tcW w:w="16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16EDBFB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774090228</w:t>
            </w:r>
          </w:p>
        </w:tc>
      </w:tr>
      <w:tr w:rsidR="004311BB" w14:paraId="7E7DB645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17895D0F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222222"/>
                <w:sz w:val="18"/>
                <w:szCs w:val="18"/>
                <w:highlight w:val="white"/>
              </w:rPr>
            </w:pPr>
            <w:proofErr w:type="spellStart"/>
            <w:r>
              <w:rPr>
                <w:color w:val="222222"/>
                <w:sz w:val="18"/>
                <w:szCs w:val="18"/>
                <w:highlight w:val="white"/>
              </w:rPr>
              <w:t>Sharmiga</w:t>
            </w:r>
            <w:proofErr w:type="spellEnd"/>
            <w:r>
              <w:rPr>
                <w:color w:val="222222"/>
                <w:sz w:val="18"/>
                <w:szCs w:val="18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18"/>
                <w:szCs w:val="18"/>
                <w:highlight w:val="white"/>
              </w:rPr>
              <w:t>Thevarasa</w:t>
            </w:r>
            <w:proofErr w:type="spellEnd"/>
            <w:r>
              <w:rPr>
                <w:color w:val="222222"/>
                <w:sz w:val="18"/>
                <w:szCs w:val="18"/>
                <w:highlight w:val="white"/>
              </w:rPr>
              <w:t xml:space="preserve"> 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0BC3D627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222222"/>
                <w:sz w:val="18"/>
                <w:szCs w:val="18"/>
                <w:highlight w:val="white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CLIENT (Organization)</w:t>
            </w:r>
          </w:p>
        </w:tc>
        <w:tc>
          <w:tcPr>
            <w:tcW w:w="2674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72FB5781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  <w:b/>
                <w:color w:val="2E75B5"/>
                <w:sz w:val="22"/>
                <w:szCs w:val="22"/>
                <w:highlight w:val="white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2"/>
                <w:szCs w:val="22"/>
                <w:highlight w:val="white"/>
                <w:u w:val="single"/>
              </w:rPr>
              <w:t>soumidhev95@gmail.com</w:t>
            </w:r>
          </w:p>
        </w:tc>
        <w:tc>
          <w:tcPr>
            <w:tcW w:w="1646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14:paraId="2F58D8B0" w14:textId="77777777" w:rsidR="004311BB" w:rsidRDefault="004311BB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</w:tr>
      <w:tr w:rsidR="004311BB" w14:paraId="2119FD07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37C66935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color w:val="222222"/>
                <w:sz w:val="18"/>
                <w:szCs w:val="18"/>
                <w:highlight w:val="white"/>
              </w:rPr>
            </w:pPr>
            <w:proofErr w:type="spellStart"/>
            <w:r>
              <w:rPr>
                <w:color w:val="222222"/>
                <w:sz w:val="20"/>
                <w:szCs w:val="20"/>
                <w:highlight w:val="white"/>
              </w:rPr>
              <w:t>Hirushiharan</w:t>
            </w:r>
            <w:proofErr w:type="spellEnd"/>
            <w:r>
              <w:rPr>
                <w:color w:val="222222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0"/>
                <w:szCs w:val="20"/>
                <w:highlight w:val="white"/>
              </w:rPr>
              <w:t>Thevendran</w:t>
            </w:r>
            <w:proofErr w:type="spellEnd"/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51BEDEB5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222222"/>
                <w:sz w:val="18"/>
                <w:szCs w:val="18"/>
                <w:highlight w:val="white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CLIENT (Organization)</w:t>
            </w:r>
          </w:p>
        </w:tc>
        <w:tc>
          <w:tcPr>
            <w:tcW w:w="2674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2272B865" w14:textId="77777777" w:rsidR="004311B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  <w:b/>
                <w:color w:val="2E75B5"/>
                <w:sz w:val="22"/>
                <w:szCs w:val="22"/>
                <w:highlight w:val="white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2E75B5"/>
                <w:sz w:val="22"/>
                <w:szCs w:val="22"/>
                <w:highlight w:val="white"/>
                <w:u w:val="single"/>
              </w:rPr>
              <w:t>hirushiharant@gmail.com</w:t>
            </w:r>
          </w:p>
        </w:tc>
        <w:tc>
          <w:tcPr>
            <w:tcW w:w="1646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14:paraId="2618D116" w14:textId="77777777" w:rsidR="004311BB" w:rsidRDefault="004311BB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</w:tr>
    </w:tbl>
    <w:p w14:paraId="7D0CCCAE" w14:textId="77777777" w:rsidR="004311BB" w:rsidRDefault="004311BB">
      <w:pPr>
        <w:rPr>
          <w:b/>
          <w:color w:val="FFFFFF"/>
          <w:sz w:val="26"/>
          <w:szCs w:val="26"/>
        </w:rPr>
      </w:pPr>
    </w:p>
    <w:p w14:paraId="6F1538ED" w14:textId="77777777" w:rsidR="004311BB" w:rsidRDefault="004311BB"/>
    <w:p w14:paraId="1C35D6E8" w14:textId="77777777" w:rsidR="004311BB" w:rsidRDefault="004311BB"/>
    <w:p w14:paraId="58825108" w14:textId="77777777" w:rsidR="004311BB" w:rsidRDefault="004311BB"/>
    <w:p w14:paraId="1A6B7614" w14:textId="77777777" w:rsidR="004311BB" w:rsidRDefault="004311BB"/>
    <w:p w14:paraId="279D8C66" w14:textId="77777777" w:rsidR="004311BB" w:rsidRDefault="004311BB"/>
    <w:p w14:paraId="621FE232" w14:textId="77777777" w:rsidR="004311BB" w:rsidRDefault="004311BB"/>
    <w:p w14:paraId="7C357A64" w14:textId="77777777" w:rsidR="004311BB" w:rsidRDefault="004311BB"/>
    <w:tbl>
      <w:tblPr>
        <w:tblStyle w:val="afd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4311BB" w14:paraId="23832091" w14:textId="77777777">
        <w:trPr>
          <w:cantSplit/>
        </w:trPr>
        <w:tc>
          <w:tcPr>
            <w:tcW w:w="10080" w:type="dxa"/>
            <w:shd w:val="clear" w:color="auto" w:fill="800000"/>
            <w:tcMar>
              <w:top w:w="0" w:type="dxa"/>
              <w:bottom w:w="0" w:type="dxa"/>
            </w:tcMar>
          </w:tcPr>
          <w:p w14:paraId="2AA5538D" w14:textId="77777777" w:rsidR="004311BB" w:rsidRDefault="00000000">
            <w:pPr>
              <w:pStyle w:val="Heading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4311BB" w14:paraId="074BA8ED" w14:textId="77777777">
        <w:trPr>
          <w:cantSplit/>
        </w:trPr>
        <w:tc>
          <w:tcPr>
            <w:tcW w:w="10080" w:type="dxa"/>
            <w:tcMar>
              <w:top w:w="0" w:type="dxa"/>
              <w:bottom w:w="0" w:type="dxa"/>
            </w:tcMar>
          </w:tcPr>
          <w:p w14:paraId="1A012D11" w14:textId="77777777" w:rsidR="004311BB" w:rsidRDefault="007D1528" w:rsidP="007D15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</w:t>
            </w:r>
          </w:p>
          <w:p w14:paraId="1BA54C80" w14:textId="750E1D41" w:rsidR="007D1528" w:rsidRDefault="007D1528" w:rsidP="007D15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Weekly progress update</w:t>
            </w:r>
          </w:p>
          <w:p w14:paraId="39854E89" w14:textId="0801CB0D" w:rsidR="007D1528" w:rsidRDefault="007D1528" w:rsidP="007D15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Explanation of next week work</w:t>
            </w:r>
          </w:p>
          <w:p w14:paraId="07EF6D95" w14:textId="315F620E" w:rsidR="007D1528" w:rsidRPr="007D1528" w:rsidRDefault="007D1528" w:rsidP="007D15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Feedback</w:t>
            </w:r>
          </w:p>
        </w:tc>
      </w:tr>
    </w:tbl>
    <w:p w14:paraId="7C9C3D9F" w14:textId="77777777" w:rsidR="004311BB" w:rsidRDefault="004311BB"/>
    <w:tbl>
      <w:tblPr>
        <w:tblStyle w:val="afe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4311BB" w14:paraId="21F83D23" w14:textId="77777777">
        <w:trPr>
          <w:cantSplit/>
          <w:tblHeader/>
        </w:trPr>
        <w:tc>
          <w:tcPr>
            <w:tcW w:w="10080" w:type="dxa"/>
            <w:shd w:val="clear" w:color="auto" w:fill="800000"/>
            <w:tcMar>
              <w:top w:w="0" w:type="dxa"/>
              <w:bottom w:w="0" w:type="dxa"/>
            </w:tcMar>
          </w:tcPr>
          <w:p w14:paraId="10F4FF71" w14:textId="77777777" w:rsidR="004311BB" w:rsidRDefault="00000000">
            <w:pPr>
              <w:pStyle w:val="Heading3"/>
            </w:pPr>
            <w:r>
              <w:lastRenderedPageBreak/>
              <w:t>4. Meeting Notes, Decisions, Issues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4311BB" w14:paraId="7EB2909E" w14:textId="77777777">
        <w:trPr>
          <w:cantSplit/>
        </w:trPr>
        <w:tc>
          <w:tcPr>
            <w:tcW w:w="10080" w:type="dxa"/>
            <w:tcMar>
              <w:top w:w="0" w:type="dxa"/>
              <w:bottom w:w="0" w:type="dxa"/>
            </w:tcMar>
          </w:tcPr>
          <w:p w14:paraId="69A8FFD8" w14:textId="762997CC" w:rsidR="004311BB" w:rsidRDefault="007D1528" w:rsidP="007D1528">
            <w:pPr>
              <w:pStyle w:val="ListParagraph"/>
              <w:numPr>
                <w:ilvl w:val="0"/>
                <w:numId w:val="5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a demo of the built prototype.</w:t>
            </w:r>
          </w:p>
          <w:p w14:paraId="738ABAF2" w14:textId="574A96AA" w:rsidR="007D1528" w:rsidRDefault="007D1528" w:rsidP="007D1528">
            <w:pPr>
              <w:pStyle w:val="ListParagraph"/>
              <w:numPr>
                <w:ilvl w:val="0"/>
                <w:numId w:val="5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it up on the side for testing.</w:t>
            </w:r>
          </w:p>
          <w:p w14:paraId="44F264B2" w14:textId="30B409D3" w:rsidR="007D1528" w:rsidRDefault="007D1528" w:rsidP="007D1528">
            <w:pPr>
              <w:pStyle w:val="ListParagraph"/>
              <w:numPr>
                <w:ilvl w:val="0"/>
                <w:numId w:val="5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Age prediction work is a little low. </w:t>
            </w:r>
          </w:p>
          <w:p w14:paraId="4C6CA2E9" w14:textId="0FB08B4A" w:rsidR="007D1528" w:rsidRPr="007D1528" w:rsidRDefault="007D1528" w:rsidP="007D1528">
            <w:p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</w:p>
        </w:tc>
      </w:tr>
    </w:tbl>
    <w:p w14:paraId="236304A5" w14:textId="77777777" w:rsidR="004311BB" w:rsidRDefault="004311BB"/>
    <w:tbl>
      <w:tblPr>
        <w:tblStyle w:val="aff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4"/>
        <w:gridCol w:w="2906"/>
        <w:gridCol w:w="1620"/>
      </w:tblGrid>
      <w:tr w:rsidR="004311BB" w14:paraId="698C1E61" w14:textId="77777777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  <w:tcMar>
              <w:top w:w="0" w:type="dxa"/>
              <w:bottom w:w="0" w:type="dxa"/>
            </w:tcMar>
          </w:tcPr>
          <w:p w14:paraId="28B6028A" w14:textId="77777777" w:rsidR="004311BB" w:rsidRDefault="00000000">
            <w:pPr>
              <w:pStyle w:val="Heading3"/>
              <w:keepLines/>
            </w:pPr>
            <w:r>
              <w:t xml:space="preserve">5. </w:t>
            </w:r>
            <w:r>
              <w:rPr>
                <w:sz w:val="24"/>
              </w:rPr>
              <w:t>Action Items</w:t>
            </w:r>
            <w:proofErr w:type="gramStart"/>
            <w:r>
              <w:rPr>
                <w:sz w:val="22"/>
                <w:szCs w:val="22"/>
              </w:rPr>
              <w:t xml:space="preserve">   </w:t>
            </w:r>
            <w:r>
              <w:rPr>
                <w:b w:val="0"/>
                <w:i/>
                <w:sz w:val="18"/>
                <w:szCs w:val="18"/>
              </w:rPr>
              <w:t>(</w:t>
            </w:r>
            <w:proofErr w:type="gramEnd"/>
            <w:r>
              <w:rPr>
                <w:b w:val="0"/>
                <w:i/>
                <w:sz w:val="18"/>
                <w:szCs w:val="18"/>
              </w:rPr>
              <w:t>add rows as necessary)</w:t>
            </w:r>
          </w:p>
        </w:tc>
      </w:tr>
      <w:tr w:rsidR="004311BB" w14:paraId="0191BDB7" w14:textId="77777777">
        <w:trPr>
          <w:cantSplit/>
        </w:trPr>
        <w:tc>
          <w:tcPr>
            <w:tcW w:w="5554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3F765C8F" w14:textId="77777777" w:rsidR="004311B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906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3AC9B450" w14:textId="77777777" w:rsidR="004311B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67173D26" w14:textId="77777777" w:rsidR="004311B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Due Date</w:t>
            </w:r>
          </w:p>
        </w:tc>
      </w:tr>
      <w:tr w:rsidR="004311BB" w14:paraId="0AD4C445" w14:textId="77777777">
        <w:trPr>
          <w:cantSplit/>
          <w:trHeight w:val="334"/>
        </w:trPr>
        <w:tc>
          <w:tcPr>
            <w:tcW w:w="555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4F27BFF7" w14:textId="40E0F9D4" w:rsidR="004311BB" w:rsidRDefault="004311B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42FC4032" w14:textId="1B3E521E" w:rsidR="004311BB" w:rsidRDefault="004311B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62379ED2" w14:textId="05E9ABBD" w:rsidR="004311BB" w:rsidRDefault="004311BB">
            <w:pPr>
              <w:pStyle w:val="Heading4"/>
              <w:rPr>
                <w:i w:val="0"/>
                <w:color w:val="000000"/>
                <w:sz w:val="20"/>
                <w:szCs w:val="20"/>
              </w:rPr>
            </w:pPr>
            <w:bookmarkStart w:id="7" w:name="_heading=h.ax7d7w6tkoad" w:colFirst="0" w:colLast="0"/>
            <w:bookmarkEnd w:id="7"/>
          </w:p>
        </w:tc>
      </w:tr>
      <w:tr w:rsidR="004311BB" w14:paraId="6C7C326A" w14:textId="77777777">
        <w:trPr>
          <w:cantSplit/>
          <w:trHeight w:val="350"/>
        </w:trPr>
        <w:tc>
          <w:tcPr>
            <w:tcW w:w="555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1F7A46B6" w14:textId="72BA8294" w:rsidR="004311BB" w:rsidRDefault="004311B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30F77E13" w14:textId="671383F7" w:rsidR="004311BB" w:rsidRDefault="004311BB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21AC5D18" w14:textId="11DD04F2" w:rsidR="004311BB" w:rsidRDefault="004311BB">
            <w:pPr>
              <w:pStyle w:val="Heading4"/>
              <w:rPr>
                <w:i w:val="0"/>
                <w:sz w:val="20"/>
                <w:szCs w:val="20"/>
              </w:rPr>
            </w:pPr>
            <w:bookmarkStart w:id="8" w:name="_heading=h.b8cds1aisb2n" w:colFirst="0" w:colLast="0"/>
            <w:bookmarkEnd w:id="8"/>
          </w:p>
        </w:tc>
      </w:tr>
      <w:tr w:rsidR="004311BB" w14:paraId="2673B44D" w14:textId="77777777">
        <w:trPr>
          <w:cantSplit/>
          <w:trHeight w:val="334"/>
        </w:trPr>
        <w:tc>
          <w:tcPr>
            <w:tcW w:w="555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73A6FE65" w14:textId="13FB0851" w:rsidR="004311BB" w:rsidRDefault="004311B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687A6C7D" w14:textId="72A73722" w:rsidR="004311BB" w:rsidRDefault="004311BB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3BA0E4BB" w14:textId="78305E86" w:rsidR="004311BB" w:rsidRDefault="004311BB">
            <w:pPr>
              <w:pStyle w:val="Heading4"/>
              <w:rPr>
                <w:i w:val="0"/>
                <w:sz w:val="20"/>
                <w:szCs w:val="20"/>
              </w:rPr>
            </w:pPr>
            <w:bookmarkStart w:id="9" w:name="_heading=h.dpofkjkv1u2v" w:colFirst="0" w:colLast="0"/>
            <w:bookmarkEnd w:id="9"/>
          </w:p>
        </w:tc>
      </w:tr>
      <w:tr w:rsidR="004311BB" w14:paraId="2C44A101" w14:textId="77777777">
        <w:trPr>
          <w:cantSplit/>
          <w:trHeight w:val="334"/>
        </w:trPr>
        <w:tc>
          <w:tcPr>
            <w:tcW w:w="555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3FD8A3B2" w14:textId="26F4F8DA" w:rsidR="004311BB" w:rsidRDefault="004311B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90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750CC691" w14:textId="231991A4" w:rsidR="004311BB" w:rsidRDefault="004311BB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062A9FE4" w14:textId="207AD3BC" w:rsidR="004311BB" w:rsidRDefault="004311BB">
            <w:pPr>
              <w:pStyle w:val="Heading4"/>
              <w:rPr>
                <w:i w:val="0"/>
                <w:sz w:val="20"/>
                <w:szCs w:val="20"/>
              </w:rPr>
            </w:pPr>
            <w:bookmarkStart w:id="10" w:name="_heading=h.naahnqsokyqi" w:colFirst="0" w:colLast="0"/>
            <w:bookmarkEnd w:id="10"/>
          </w:p>
        </w:tc>
      </w:tr>
    </w:tbl>
    <w:p w14:paraId="5FE17F86" w14:textId="77777777" w:rsidR="004311BB" w:rsidRDefault="004311BB">
      <w:pPr>
        <w:rPr>
          <w:sz w:val="20"/>
          <w:szCs w:val="20"/>
        </w:rPr>
      </w:pPr>
    </w:p>
    <w:sectPr w:rsidR="004311BB">
      <w:headerReference w:type="default" r:id="rId9"/>
      <w:footerReference w:type="default" r:id="rId10"/>
      <w:pgSz w:w="12240" w:h="15840"/>
      <w:pgMar w:top="720" w:right="1296" w:bottom="1008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F7462" w14:textId="77777777" w:rsidR="008A7D4B" w:rsidRDefault="008A7D4B">
      <w:r>
        <w:separator/>
      </w:r>
    </w:p>
  </w:endnote>
  <w:endnote w:type="continuationSeparator" w:id="0">
    <w:p w14:paraId="3C94727C" w14:textId="77777777" w:rsidR="008A7D4B" w:rsidRDefault="008A7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B352F" w14:textId="77777777" w:rsidR="004311BB" w:rsidRDefault="004311B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18"/>
        <w:szCs w:val="18"/>
      </w:rPr>
    </w:pPr>
  </w:p>
  <w:tbl>
    <w:tblPr>
      <w:tblStyle w:val="aff2"/>
      <w:tblW w:w="9576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4311BB" w14:paraId="0220020B" w14:textId="77777777">
      <w:trPr>
        <w:trHeight w:val="35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5544682" w14:textId="77777777" w:rsidR="004311BB" w:rsidRDefault="00000000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D21BB6D" w14:textId="77777777" w:rsidR="004311BB" w:rsidRDefault="00000000">
          <w:pPr>
            <w:spacing w:before="60"/>
            <w:jc w:val="right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Page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PAGE</w:instrText>
          </w:r>
          <w:r>
            <w:rPr>
              <w:i/>
              <w:sz w:val="18"/>
              <w:szCs w:val="18"/>
            </w:rPr>
            <w:fldChar w:fldCharType="separate"/>
          </w:r>
          <w:r w:rsidR="00F241C1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of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NUMPAGES</w:instrText>
          </w:r>
          <w:r>
            <w:rPr>
              <w:i/>
              <w:sz w:val="18"/>
              <w:szCs w:val="18"/>
            </w:rPr>
            <w:fldChar w:fldCharType="separate"/>
          </w:r>
          <w:r w:rsidR="00F241C1">
            <w:rPr>
              <w:i/>
              <w:noProof/>
              <w:sz w:val="18"/>
              <w:szCs w:val="18"/>
            </w:rPr>
            <w:t>2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</w:t>
          </w:r>
        </w:p>
      </w:tc>
    </w:tr>
  </w:tbl>
  <w:p w14:paraId="20FB1160" w14:textId="77777777" w:rsidR="004311BB" w:rsidRDefault="004311B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3408B" w14:textId="77777777" w:rsidR="008A7D4B" w:rsidRDefault="008A7D4B">
      <w:r>
        <w:separator/>
      </w:r>
    </w:p>
  </w:footnote>
  <w:footnote w:type="continuationSeparator" w:id="0">
    <w:p w14:paraId="49E5E770" w14:textId="77777777" w:rsidR="008A7D4B" w:rsidRDefault="008A7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DC5C" w14:textId="77777777" w:rsidR="004311BB" w:rsidRDefault="004311BB"/>
  <w:p w14:paraId="733085F8" w14:textId="77777777" w:rsidR="004311BB" w:rsidRDefault="004311B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53AC"/>
    <w:multiLevelType w:val="multilevel"/>
    <w:tmpl w:val="5966F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6450AB"/>
    <w:multiLevelType w:val="hybridMultilevel"/>
    <w:tmpl w:val="F7EE1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43CA0"/>
    <w:multiLevelType w:val="multilevel"/>
    <w:tmpl w:val="E78A3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CB7DD0"/>
    <w:multiLevelType w:val="multilevel"/>
    <w:tmpl w:val="EEC46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B14BCA"/>
    <w:multiLevelType w:val="multilevel"/>
    <w:tmpl w:val="840C484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063337747">
    <w:abstractNumId w:val="4"/>
  </w:num>
  <w:num w:numId="2" w16cid:durableId="1493520631">
    <w:abstractNumId w:val="3"/>
  </w:num>
  <w:num w:numId="3" w16cid:durableId="228659803">
    <w:abstractNumId w:val="0"/>
  </w:num>
  <w:num w:numId="4" w16cid:durableId="987365920">
    <w:abstractNumId w:val="2"/>
  </w:num>
  <w:num w:numId="5" w16cid:durableId="1170560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1BB"/>
    <w:rsid w:val="00246AD3"/>
    <w:rsid w:val="004311BB"/>
    <w:rsid w:val="007D1528"/>
    <w:rsid w:val="008A7D4B"/>
    <w:rsid w:val="00F2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51AA"/>
  <w15:docId w15:val="{147B76E4-CBA0-40B3-83D8-E28B863F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outlineLvl w:val="4"/>
    </w:pPr>
    <w:rPr>
      <w:b/>
      <w:sz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D1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narakul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m89G/vCDXbq9aY9LMhP7luTEpQ==">AMUW2mXu7bi7Aybxe4wE9yWp+kIrBy4StkUbzB3dsVyzqNyNCl3e9o2HXFQGqpSeurtlIBhTo4vv15o8/4XmK9TMZ/KzYYp7QQEGwffD4uY+lDX1CqEjffK8HZZBu9eB/dswlG0EquLcMGTB2dUOVycVn24RRAkC7TJsIT+5g7GTh/0hyndvSBOBb8chGtgzbg31LxlAvOo+IdvtUWkYbKiVpk2H+4y8POQKjHpDlEAP0RvHTePwaWRLa2h6lYSe1+PJVpdMUbaozrhWtfuiYojiDqHZ7J3cs/rLvfvxmc1MY3TkpbUGd2gdNNOHKSRf64HlnK3rpL9Rzh1NKYedZifXk8TRdePUNEPdgpxYIuSBYrziYiGcf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Gary J. Evans, PMP</dc:creator>
  <cp:lastModifiedBy>Gunarakulan Gunaretnam</cp:lastModifiedBy>
  <cp:revision>3</cp:revision>
  <dcterms:created xsi:type="dcterms:W3CDTF">2020-02-04T14:25:00Z</dcterms:created>
  <dcterms:modified xsi:type="dcterms:W3CDTF">2023-03-30T09:05:00Z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9322784800c2b7233d22cdcd5924b2c53b72e1faa6c86a51080fc6fe6a59b92b</vt:lpwstr>
  </property>
</Properties>
</file>