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Claim &amp; EOB Intelligence</w:t>
      </w:r>
    </w:p>
    <w:p>
      <w:pPr>
        <w:jc w:val="center"/>
      </w:pPr>
      <w:r>
        <w:rPr>
          <w:i/>
          <w:sz w:val="26"/>
        </w:rPr>
        <w:t>Technical Project Documentation</w:t>
      </w:r>
    </w:p>
    <w:p>
      <w:pPr>
        <w:pStyle w:val="Heading1"/>
      </w:pPr>
      <w:r>
        <w:t>1. Project Overview</w:t>
      </w:r>
    </w:p>
    <w:p>
      <w:r>
        <w:t>Healthcare Claim &amp; EOB Intelligence is a Python-based AI application designed to analyze healthcare claim and Explanation of Benefits (EOB) information. The application accepts claim information through a Streamlit interface, prepares the input, sends it to an AI model through the OpenAI API, validates the structured response using Pydantic, and presents the resulting analysis to the user.</w:t>
      </w:r>
    </w:p>
    <w:p>
      <w:pPr>
        <w:pStyle w:val="Heading1"/>
      </w:pPr>
      <w:r>
        <w:t>2. Project Objective</w:t>
      </w:r>
    </w:p>
    <w:p>
      <w:r>
        <w:t>The project was built to make claim/EOB information easier to analyze and understand. The application focuses on extracting and presenting useful information such as:</w:t>
      </w:r>
    </w:p>
    <w:p>
      <w:pPr>
        <w:pStyle w:val="ListBullet"/>
      </w:pPr>
      <w:r>
        <w:t>Claim details</w:t>
      </w:r>
    </w:p>
    <w:p>
      <w:pPr>
        <w:pStyle w:val="ListBullet"/>
      </w:pPr>
      <w:r>
        <w:t>Claim status</w:t>
      </w:r>
    </w:p>
    <w:p>
      <w:pPr>
        <w:pStyle w:val="ListBullet"/>
      </w:pPr>
      <w:r>
        <w:t>Insurance payment information</w:t>
      </w:r>
    </w:p>
    <w:p>
      <w:pPr>
        <w:pStyle w:val="ListBullet"/>
      </w:pPr>
      <w:r>
        <w:t>Patient responsibility</w:t>
      </w:r>
    </w:p>
    <w:p>
      <w:pPr>
        <w:pStyle w:val="ListBullet"/>
      </w:pPr>
      <w:r>
        <w:t>Adjustments or denial information</w:t>
      </w:r>
    </w:p>
    <w:p>
      <w:pPr>
        <w:pStyle w:val="ListBullet"/>
      </w:pPr>
      <w:r>
        <w:t>Important observations from the claim</w:t>
      </w:r>
    </w:p>
    <w:p>
      <w:pPr>
        <w:pStyle w:val="ListBullet"/>
      </w:pPr>
      <w:r>
        <w:t>Potential next steps based on the analyzed information</w:t>
      </w:r>
    </w:p>
    <w:p>
      <w:pPr>
        <w:pStyle w:val="Heading1"/>
      </w:pPr>
      <w:r>
        <w:t>3. Technologies and Why They Were Used</w:t>
      </w:r>
    </w:p>
    <w:tbl>
      <w:tblPr>
        <w:tblStyle w:val="TableGrid"/>
        <w:tblW w:type="auto" w:w="0"/>
        <w:tblLook w:firstColumn="1" w:firstRow="1" w:lastColumn="0" w:lastRow="0" w:noHBand="0" w:noVBand="1" w:val="04A0"/>
      </w:tblPr>
      <w:tblGrid>
        <w:gridCol w:w="4920"/>
        <w:gridCol w:w="4920"/>
      </w:tblGrid>
      <w:tr>
        <w:tc>
          <w:tcPr>
            <w:tcW w:type="dxa" w:w="4920"/>
          </w:tcPr>
          <w:p>
            <w:r>
              <w:t>Technology</w:t>
            </w:r>
          </w:p>
        </w:tc>
        <w:tc>
          <w:tcPr>
            <w:tcW w:type="dxa" w:w="4920"/>
          </w:tcPr>
          <w:p>
            <w:r>
              <w:t>Role in the Project</w:t>
            </w:r>
          </w:p>
        </w:tc>
      </w:tr>
      <w:tr>
        <w:tc>
          <w:tcPr>
            <w:tcW w:type="dxa" w:w="4920"/>
          </w:tcPr>
          <w:p>
            <w:r>
              <w:t>Python</w:t>
            </w:r>
          </w:p>
        </w:tc>
        <w:tc>
          <w:tcPr>
            <w:tcW w:type="dxa" w:w="4920"/>
          </w:tcPr>
          <w:p>
            <w:r>
              <w:t>Used as the main programming language for the entire application. Python connects the UI, data processing, prompt construction, AI API integration, and validation components.</w:t>
            </w:r>
          </w:p>
        </w:tc>
      </w:tr>
      <w:tr>
        <w:tc>
          <w:tcPr>
            <w:tcW w:type="dxa" w:w="4920"/>
          </w:tcPr>
          <w:p>
            <w:r>
              <w:t>Streamlit</w:t>
            </w:r>
          </w:p>
        </w:tc>
        <w:tc>
          <w:tcPr>
            <w:tcW w:type="dxa" w:w="4920"/>
          </w:tcPr>
          <w:p>
            <w:r>
              <w:t>Used to create the web interface directly in Python. It provides the input interface and displays the claim analysis without requiring a separate frontend framework.</w:t>
            </w:r>
          </w:p>
        </w:tc>
      </w:tr>
      <w:tr>
        <w:tc>
          <w:tcPr>
            <w:tcW w:type="dxa" w:w="4920"/>
          </w:tcPr>
          <w:p>
            <w:r>
              <w:t>OpenAI Python SDK</w:t>
            </w:r>
          </w:p>
        </w:tc>
        <w:tc>
          <w:tcPr>
            <w:tcW w:type="dxa" w:w="4920"/>
          </w:tcPr>
          <w:p>
            <w:r>
              <w:t>Used to communicate with the OpenAI API and send claim information to the configured AI model for analysis.</w:t>
            </w:r>
          </w:p>
        </w:tc>
      </w:tr>
      <w:tr>
        <w:tc>
          <w:tcPr>
            <w:tcW w:type="dxa" w:w="4920"/>
          </w:tcPr>
          <w:p>
            <w:r>
              <w:t>Pydantic</w:t>
            </w:r>
          </w:p>
        </w:tc>
        <w:tc>
          <w:tcPr>
            <w:tcW w:type="dxa" w:w="4920"/>
          </w:tcPr>
          <w:p>
            <w:r>
              <w:t>Used to define structured data models and validate the expected AI response. This helps keep the output predictable and programmatically usable.</w:t>
            </w:r>
          </w:p>
        </w:tc>
      </w:tr>
      <w:tr>
        <w:tc>
          <w:tcPr>
            <w:tcW w:type="dxa" w:w="4920"/>
          </w:tcPr>
          <w:p>
            <w:r>
              <w:t>Pandas</w:t>
            </w:r>
          </w:p>
        </w:tc>
        <w:tc>
          <w:tcPr>
            <w:tcW w:type="dxa" w:w="4920"/>
          </w:tcPr>
          <w:p>
            <w:r>
              <w:t>Included for handling tabular/data-processing requirements and future expansion of claim-related data processing.</w:t>
            </w:r>
          </w:p>
        </w:tc>
      </w:tr>
      <w:tr>
        <w:tc>
          <w:tcPr>
            <w:tcW w:type="dxa" w:w="4920"/>
          </w:tcPr>
          <w:p>
            <w:r>
              <w:t>python-dotenv</w:t>
            </w:r>
          </w:p>
        </w:tc>
        <w:tc>
          <w:tcPr>
            <w:tcW w:type="dxa" w:w="4920"/>
          </w:tcPr>
          <w:p>
            <w:r>
              <w:t>Used to load environment variables from the local .env file, including the OpenAI API key.</w:t>
            </w:r>
          </w:p>
        </w:tc>
      </w:tr>
      <w:tr>
        <w:tc>
          <w:tcPr>
            <w:tcW w:type="dxa" w:w="4920"/>
          </w:tcPr>
          <w:p>
            <w:r>
              <w:t>Git</w:t>
            </w:r>
          </w:p>
        </w:tc>
        <w:tc>
          <w:tcPr>
            <w:tcW w:type="dxa" w:w="4920"/>
          </w:tcPr>
          <w:p>
            <w:r>
              <w:t>Used for source-code version control and tracking project changes.</w:t>
            </w:r>
          </w:p>
        </w:tc>
      </w:tr>
      <w:tr>
        <w:tc>
          <w:tcPr>
            <w:tcW w:type="dxa" w:w="4920"/>
          </w:tcPr>
          <w:p>
            <w:r>
              <w:t>GitHub</w:t>
            </w:r>
          </w:p>
        </w:tc>
        <w:tc>
          <w:tcPr>
            <w:tcW w:type="dxa" w:w="4920"/>
          </w:tcPr>
          <w:p>
            <w:r>
              <w:t>Used as the remote repository for storing and managing the project source code and documentation.</w:t>
            </w:r>
          </w:p>
        </w:tc>
      </w:tr>
      <w:tr>
        <w:tc>
          <w:tcPr>
            <w:tcW w:type="dxa" w:w="4920"/>
          </w:tcPr>
          <w:p>
            <w:r>
              <w:t>Python venv</w:t>
            </w:r>
          </w:p>
        </w:tc>
        <w:tc>
          <w:tcPr>
            <w:tcW w:type="dxa" w:w="4920"/>
          </w:tcPr>
          <w:p>
            <w:r>
              <w:t>Used to create an isolated project environment so the project's Python packages do not interfere with system-wide packages.</w:t>
            </w:r>
          </w:p>
        </w:tc>
      </w:tr>
    </w:tbl>
    <w:p>
      <w:pPr>
        <w:pStyle w:val="Heading1"/>
      </w:pPr>
      <w:r>
        <w:t>4. Project Structure</w:t>
      </w:r>
    </w:p>
    <w:p>
      <w:r>
        <w:t>The project is organized into separate components so each part has a clear responsibility:</w:t>
      </w:r>
    </w:p>
    <w:p>
      <w:r>
        <w:rPr>
          <w:rFonts w:ascii="Consolas" w:hAnsi="Consolas"/>
          <w:sz w:val="18"/>
        </w:rPr>
        <w:t>healthcare_claim_eob_intelligence/</w:t>
        <w:br/>
        <w:t>│</w:t>
        <w:br/>
        <w:t>├── app.py</w:t>
        <w:br/>
        <w:t>├── README.md</w:t>
        <w:br/>
        <w:t>├── requirements.txt</w:t>
        <w:br/>
        <w:t>├── .env.example</w:t>
        <w:br/>
        <w:t>├── .gitignore</w:t>
        <w:br/>
        <w:t>│</w:t>
        <w:br/>
        <w:t>├── src/</w:t>
        <w:br/>
        <w:t>│   ├── models.py</w:t>
        <w:br/>
        <w:t>│   ├── prompts.py</w:t>
        <w:br/>
        <w:t>│   └── analyzer.py</w:t>
        <w:br/>
        <w:t>│</w:t>
        <w:br/>
        <w:t>├── data/</w:t>
        <w:br/>
        <w:t>│</w:t>
        <w:br/>
        <w:t>└── tests/</w:t>
      </w:r>
    </w:p>
    <w:p>
      <w:pPr>
        <w:pStyle w:val="Heading1"/>
      </w:pPr>
      <w:r>
        <w:t>5. Role of Each Project File</w:t>
      </w:r>
    </w:p>
    <w:p>
      <w:pPr>
        <w:pStyle w:val="Heading2"/>
      </w:pPr>
      <w:r>
        <w:t>app.py</w:t>
      </w:r>
    </w:p>
    <w:p>
      <w:r>
        <w:t>This is the main Streamlit application file. It controls the user-facing application flow. It collects the claim information, performs the required preparation/cleaning, calls the analysis function, and displays the result.</w:t>
      </w:r>
    </w:p>
    <w:p>
      <w:pPr>
        <w:pStyle w:val="Heading2"/>
      </w:pPr>
      <w:r>
        <w:t>src/models.py</w:t>
      </w:r>
    </w:p>
    <w:p>
      <w:r>
        <w:t>This module contains the Pydantic data models. The models describe the structure expected from the claim analysis. Using a defined schema makes the AI response easier to validate and consume inside the application.</w:t>
      </w:r>
    </w:p>
    <w:p>
      <w:pPr>
        <w:pStyle w:val="Heading2"/>
      </w:pPr>
      <w:r>
        <w:t>src/prompts.py</w:t>
      </w:r>
    </w:p>
    <w:p>
      <w:r>
        <w:t>This module contains the AI instructions. It keeps the system prompt separate from the application UI and contains the function used to construct a prompt from claim information. Separating prompts makes the AI behavior easier to modify without changing the Streamlit UI.</w:t>
      </w:r>
    </w:p>
    <w:p>
      <w:pPr>
        <w:pStyle w:val="Heading2"/>
      </w:pPr>
      <w:r>
        <w:t>src/analyzer.py</w:t>
      </w:r>
    </w:p>
    <w:p>
      <w:r>
        <w:t>This module contains the AI analysis logic. It loads the API configuration, creates the OpenAI client, sends the claim information using the configured model and structured output format, and returns the resulting analysis.</w:t>
      </w:r>
    </w:p>
    <w:p>
      <w:pPr>
        <w:pStyle w:val="Heading2"/>
      </w:pPr>
      <w:r>
        <w:t>data/</w:t>
      </w:r>
    </w:p>
    <w:p>
      <w:r>
        <w:t>This directory is intended for project/sample data used by the application and development.</w:t>
      </w:r>
    </w:p>
    <w:p>
      <w:pPr>
        <w:pStyle w:val="Heading2"/>
      </w:pPr>
      <w:r>
        <w:t>tests/</w:t>
      </w:r>
    </w:p>
    <w:p>
      <w:r>
        <w:t>This directory is intended for tests used to verify project components and behavior.</w:t>
      </w:r>
    </w:p>
    <w:p>
      <w:pPr>
        <w:pStyle w:val="Heading2"/>
      </w:pPr>
      <w:r>
        <w:t>requirements.txt</w:t>
      </w:r>
    </w:p>
    <w:p>
      <w:r>
        <w:t>Contains the Python dependencies installed for the project. It allows the environment to be recreated using the same package list.</w:t>
      </w:r>
    </w:p>
    <w:p>
      <w:pPr>
        <w:pStyle w:val="Heading2"/>
      </w:pPr>
      <w:r>
        <w:t>.env.example</w:t>
      </w:r>
    </w:p>
    <w:p>
      <w:r>
        <w:t>Provides a safe template showing which environment variables are required without containing the actual secret value.</w:t>
      </w:r>
    </w:p>
    <w:p>
      <w:pPr>
        <w:pStyle w:val="Heading2"/>
      </w:pPr>
      <w:r>
        <w:t>.gitignore</w:t>
      </w:r>
    </w:p>
    <w:p>
      <w:r>
        <w:t>Prevents files such as .env, the Python virtual environment, cache files, and other local-only files from being committed to GitHub.</w:t>
      </w:r>
    </w:p>
    <w:p>
      <w:pPr>
        <w:pStyle w:val="Heading1"/>
      </w:pPr>
      <w:r>
        <w:t>6. Application Architecture</w:t>
      </w:r>
    </w:p>
    <w:p>
      <w:r>
        <w:t>The application uses a simple modular architecture:</w:t>
      </w:r>
    </w:p>
    <w:p>
      <w:pPr>
        <w:pStyle w:val="ListBullet"/>
      </w:pPr>
      <w:r>
        <w:t>Presentation layer – Streamlit UI in app.py.</w:t>
      </w:r>
    </w:p>
    <w:p>
      <w:pPr>
        <w:pStyle w:val="ListBullet"/>
      </w:pPr>
      <w:r>
        <w:t>Prompt layer – AI instructions and prompt construction in src/prompts.py.</w:t>
      </w:r>
    </w:p>
    <w:p>
      <w:pPr>
        <w:pStyle w:val="ListBullet"/>
      </w:pPr>
      <w:r>
        <w:t>Analysis layer – OpenAI API communication in src/analyzer.py.</w:t>
      </w:r>
    </w:p>
    <w:p>
      <w:pPr>
        <w:pStyle w:val="ListBullet"/>
      </w:pPr>
      <w:r>
        <w:t>Validation layer – Pydantic models in src/models.py.</w:t>
      </w:r>
    </w:p>
    <w:p>
      <w:pPr>
        <w:pStyle w:val="ListBullet"/>
      </w:pPr>
      <w:r>
        <w:t>Configuration layer – Environment variables loaded with python-dotenv.</w:t>
      </w:r>
    </w:p>
    <w:p>
      <w:pPr>
        <w:pStyle w:val="Heading1"/>
      </w:pPr>
      <w:r>
        <w:t>7. End-to-End Data Flow</w:t>
      </w:r>
    </w:p>
    <w:p>
      <w:pPr>
        <w:pStyle w:val="ListNumber"/>
      </w:pPr>
      <w:r>
        <w:t>The user provides healthcare claim/EOB information through the Streamlit application.</w:t>
      </w:r>
    </w:p>
    <w:p>
      <w:pPr>
        <w:pStyle w:val="ListNumber"/>
      </w:pPr>
      <w:r>
        <w:t>The application prepares and cleans the input before analysis.</w:t>
      </w:r>
    </w:p>
    <w:p>
      <w:pPr>
        <w:pStyle w:val="ListNumber"/>
      </w:pPr>
      <w:r>
        <w:t>The claim information is inserted into a structured prompt.</w:t>
      </w:r>
    </w:p>
    <w:p>
      <w:pPr>
        <w:pStyle w:val="ListNumber"/>
      </w:pPr>
      <w:r>
        <w:t>The prompt is sent to the configured OpenAI model through the OpenAI Python SDK.</w:t>
      </w:r>
    </w:p>
    <w:p>
      <w:pPr>
        <w:pStyle w:val="ListNumber"/>
      </w:pPr>
      <w:r>
        <w:t>The model generates an analysis according to the instructions and expected structure.</w:t>
      </w:r>
    </w:p>
    <w:p>
      <w:pPr>
        <w:pStyle w:val="ListNumber"/>
      </w:pPr>
      <w:r>
        <w:t>The structured result is processed/validated using the Pydantic model.</w:t>
      </w:r>
    </w:p>
    <w:p>
      <w:pPr>
        <w:pStyle w:val="ListNumber"/>
      </w:pPr>
      <w:r>
        <w:t>The validated result is returned to app.py.</w:t>
      </w:r>
    </w:p>
    <w:p>
      <w:pPr>
        <w:pStyle w:val="ListNumber"/>
      </w:pPr>
      <w:r>
        <w:t>Streamlit displays the analysis in the web interface.</w:t>
      </w:r>
    </w:p>
    <w:p>
      <w:pPr>
        <w:pStyle w:val="Heading1"/>
      </w:pPr>
      <w:r>
        <w:t>8. AI Integration</w:t>
      </w:r>
    </w:p>
    <w:p>
      <w:r>
        <w:t>The OpenAI API is the AI layer of the application. The analyzer module creates an OpenAI client using the API key loaded from the environment. The application then sends the claim information along with the system and claim-specific instructions.</w:t>
      </w:r>
    </w:p>
    <w:p>
      <w:r>
        <w:t>The project uses structured output rather than depending only on free-form text. The expected response is represented by a Pydantic model, which provides a defined contract between the AI analysis and the Python application.</w:t>
      </w:r>
    </w:p>
    <w:p>
      <w:pPr>
        <w:pStyle w:val="Heading1"/>
      </w:pPr>
      <w:r>
        <w:t>9. Prompt Design</w:t>
      </w:r>
    </w:p>
    <w:p>
      <w:r>
        <w:t>Prompt instructions are kept in a dedicated prompts.py module. The system prompt defines the general role and behavior expected from the AI, while the claim prompt incorporates the specific claim information being analyzed.</w:t>
      </w:r>
    </w:p>
    <w:p>
      <w:r>
        <w:t>This separation makes prompts reusable and easier to improve. It also prevents AI instructions from being mixed directly into the Streamlit interface code.</w:t>
      </w:r>
    </w:p>
    <w:p>
      <w:pPr>
        <w:pStyle w:val="Heading1"/>
      </w:pPr>
      <w:r>
        <w:t>10. Structured Data Validation with Pydantic</w:t>
      </w:r>
    </w:p>
    <w:p>
      <w:r>
        <w:t>AI-generated content can vary if it is handled only as plain text. Pydantic is used to define the expected fields and types for the analysis. The application can therefore work with a consistent Python object instead of manually parsing arbitrary text.</w:t>
      </w:r>
    </w:p>
    <w:p>
      <w:r>
        <w:t>This approach improves maintainability because the UI can access known fields from the analysis model and validation can identify responses that do not match the expected structure.</w:t>
      </w:r>
    </w:p>
    <w:p>
      <w:pPr>
        <w:pStyle w:val="Heading1"/>
      </w:pPr>
      <w:r>
        <w:t>11. Environment and API-Key Management</w:t>
      </w:r>
    </w:p>
    <w:p>
      <w:r>
        <w:t>The API key is stored locally in a .env file and loaded using python-dotenv. The key is not hard-coded into the Python source code.</w:t>
      </w:r>
    </w:p>
    <w:p>
      <w:r>
        <w:rPr>
          <w:b/>
        </w:rPr>
        <w:t>Example .env format:</w:t>
      </w:r>
    </w:p>
    <w:p>
      <w:r>
        <w:rPr>
          <w:rFonts w:ascii="Consolas" w:hAnsi="Consolas"/>
          <w:sz w:val="18"/>
        </w:rPr>
        <w:t>OPENAI_API_KEY=your_api_key_here</w:t>
      </w:r>
    </w:p>
    <w:p>
      <w:r>
        <w:t>The real .env file should remain local. The repository contains .env.example with a placeholder rather than the actual key.</w:t>
      </w:r>
    </w:p>
    <w:p>
      <w:pPr>
        <w:pStyle w:val="Heading1"/>
      </w:pPr>
      <w:r>
        <w:t>12. Python Virtual Environment</w:t>
      </w:r>
    </w:p>
    <w:p>
      <w:r>
        <w:t>A project-specific .venv environment was created using Python's venv module. This isolates the project dependencies from the global Python installation.</w:t>
      </w:r>
    </w:p>
    <w:p>
      <w:r>
        <w:rPr>
          <w:rFonts w:ascii="Consolas" w:hAnsi="Consolas"/>
          <w:sz w:val="18"/>
        </w:rPr>
        <w:t>python -m venv .venv</w:t>
      </w:r>
    </w:p>
    <w:p>
      <w:r>
        <w:t>The environment was activated before installing and running the project dependencies.</w:t>
      </w:r>
    </w:p>
    <w:p>
      <w:pPr>
        <w:pStyle w:val="Heading1"/>
      </w:pPr>
      <w:r>
        <w:t>13. Dependency Management</w:t>
      </w:r>
    </w:p>
    <w:p>
      <w:r>
        <w:t>The project dependencies were installed with pip and then recorded in requirements.txt. This makes the project reproducible on another machine.</w:t>
      </w:r>
    </w:p>
    <w:p>
      <w:r>
        <w:rPr>
          <w:rFonts w:ascii="Consolas" w:hAnsi="Consolas"/>
          <w:sz w:val="18"/>
        </w:rPr>
        <w:t>python -m pip install streamlit pandas openai python-dotenv pydantic</w:t>
      </w:r>
    </w:p>
    <w:p>
      <w:r>
        <w:rPr>
          <w:rFonts w:ascii="Consolas" w:hAnsi="Consolas"/>
          <w:sz w:val="18"/>
        </w:rPr>
        <w:t>python -m pip freeze &gt; requirements.txt</w:t>
      </w:r>
    </w:p>
    <w:p>
      <w:pPr>
        <w:pStyle w:val="Heading1"/>
      </w:pPr>
      <w:r>
        <w:t>14. Running the Application</w:t>
      </w:r>
    </w:p>
    <w:p>
      <w:r>
        <w:t>After activating the virtual environment, the Streamlit application is started with:</w:t>
      </w:r>
    </w:p>
    <w:p>
      <w:r>
        <w:rPr>
          <w:rFonts w:ascii="Consolas" w:hAnsi="Consolas"/>
          <w:sz w:val="18"/>
        </w:rPr>
        <w:t>streamlit run app.py</w:t>
      </w:r>
    </w:p>
    <w:p>
      <w:r>
        <w:t>Streamlit starts a local web server and provides a local URL such as http://localhost:8501 for accessing the application.</w:t>
      </w:r>
    </w:p>
    <w:p>
      <w:pPr>
        <w:pStyle w:val="Heading1"/>
      </w:pPr>
      <w:r>
        <w:t>15. Testing and Development Verification</w:t>
      </w:r>
    </w:p>
    <w:p>
      <w:r>
        <w:t>Individual modules were verified during development by importing them from the terminal. For example, the Pydantic model and prompt modules were imported directly to confirm that they loaded successfully.</w:t>
      </w:r>
    </w:p>
    <w:p>
      <w:r>
        <w:rPr>
          <w:rFonts w:ascii="Consolas" w:hAnsi="Consolas"/>
          <w:sz w:val="18"/>
        </w:rPr>
        <w:t>python -c "from src.models import ClaimAnalysis; print('models.py OK')"</w:t>
      </w:r>
    </w:p>
    <w:p>
      <w:r>
        <w:rPr>
          <w:rFonts w:ascii="Consolas" w:hAnsi="Consolas"/>
          <w:sz w:val="18"/>
        </w:rPr>
        <w:t>python -c "from src.prompts import SYSTEM_PROMPT, build_claim_prompt; print('prompts.py OK')"</w:t>
      </w:r>
    </w:p>
    <w:p>
      <w:r>
        <w:rPr>
          <w:rFonts w:ascii="Consolas" w:hAnsi="Consolas"/>
          <w:sz w:val="18"/>
        </w:rPr>
        <w:t>python -c "from src.analyzer import analyze_claim; print('analyzer.py OK')"</w:t>
      </w:r>
    </w:p>
    <w:p>
      <w:pPr>
        <w:pStyle w:val="Heading1"/>
      </w:pPr>
      <w:r>
        <w:t>16. Error Encountered During Development</w:t>
      </w:r>
    </w:p>
    <w:p>
      <w:r>
        <w:t>During development, the OpenAI API returned HTTP 429 with the error code "insufficient_quota". This is an API quota/billing availability issue. It is different from a Python import error or a Streamlit configuration error. The project was subsequently configured with a valid environment variable and the application was able to start successfully.</w:t>
      </w:r>
    </w:p>
    <w:p>
      <w:pPr>
        <w:pStyle w:val="Heading1"/>
      </w:pPr>
      <w:r>
        <w:t>17. Git and GitHub</w:t>
      </w:r>
    </w:p>
    <w:p>
      <w:r>
        <w:t>Git is used for local version control and GitHub is used as the remote repository. The project source files and documentation are committed to the repository, while local secrets and the virtual environment are excluded.</w:t>
      </w:r>
    </w:p>
    <w:p>
      <w:r>
        <w:rPr>
          <w:rFonts w:ascii="Consolas" w:hAnsi="Consolas"/>
          <w:sz w:val="18"/>
        </w:rPr>
        <w:t>git status</w:t>
      </w:r>
    </w:p>
    <w:p>
      <w:r>
        <w:rPr>
          <w:rFonts w:ascii="Consolas" w:hAnsi="Consolas"/>
          <w:sz w:val="18"/>
        </w:rPr>
        <w:t>git add .</w:t>
      </w:r>
    </w:p>
    <w:p>
      <w:r>
        <w:rPr>
          <w:rFonts w:ascii="Consolas" w:hAnsi="Consolas"/>
          <w:sz w:val="18"/>
        </w:rPr>
        <w:t>git commit -m "Initial healthcare claim EOB intelligence project"</w:t>
      </w:r>
    </w:p>
    <w:p>
      <w:r>
        <w:rPr>
          <w:rFonts w:ascii="Consolas" w:hAnsi="Consolas"/>
          <w:sz w:val="18"/>
        </w:rPr>
        <w:t>git branch -M main</w:t>
      </w:r>
    </w:p>
    <w:p>
      <w:r>
        <w:rPr>
          <w:rFonts w:ascii="Consolas" w:hAnsi="Consolas"/>
          <w:sz w:val="18"/>
        </w:rPr>
        <w:t>git push -u origin main</w:t>
      </w:r>
    </w:p>
    <w:p>
      <w:pPr>
        <w:pStyle w:val="Heading1"/>
      </w:pPr>
      <w:r>
        <w:t>18. Security Rules for the Repository</w:t>
      </w:r>
    </w:p>
    <w:p>
      <w:pPr>
        <w:pStyle w:val="ListBullet"/>
      </w:pPr>
      <w:r>
        <w:t>Do not commit the real .env file.</w:t>
      </w:r>
    </w:p>
    <w:p>
      <w:pPr>
        <w:pStyle w:val="ListBullet"/>
      </w:pPr>
      <w:r>
        <w:t>Do not put the OpenAI API key directly in Python source code.</w:t>
      </w:r>
    </w:p>
    <w:p>
      <w:pPr>
        <w:pStyle w:val="ListBullet"/>
      </w:pPr>
      <w:r>
        <w:t>Keep .env in .gitignore.</w:t>
      </w:r>
    </w:p>
    <w:p>
      <w:pPr>
        <w:pStyle w:val="ListBullet"/>
      </w:pPr>
      <w:r>
        <w:t>Do not commit the .venv directory.</w:t>
      </w:r>
    </w:p>
    <w:p>
      <w:pPr>
        <w:pStyle w:val="ListBullet"/>
      </w:pPr>
      <w:r>
        <w:t>Use .env.example only as a placeholder/template.</w:t>
      </w:r>
    </w:p>
    <w:p>
      <w:pPr>
        <w:pStyle w:val="Heading1"/>
      </w:pPr>
      <w:r>
        <w:t>19. What Was Used to Build the Project – Summary</w:t>
      </w:r>
    </w:p>
    <w:p>
      <w:r>
        <w:t>The project was built using the following core components:</w:t>
      </w:r>
    </w:p>
    <w:p>
      <w:pPr>
        <w:pStyle w:val="ListBullet"/>
      </w:pPr>
      <w:r>
        <w:t>Python – application development</w:t>
      </w:r>
    </w:p>
    <w:p>
      <w:pPr>
        <w:pStyle w:val="ListBullet"/>
      </w:pPr>
      <w:r>
        <w:t>Python virtual environment – isolated development environment</w:t>
      </w:r>
    </w:p>
    <w:p>
      <w:pPr>
        <w:pStyle w:val="ListBullet"/>
      </w:pPr>
      <w:r>
        <w:t>Streamlit – web interface</w:t>
      </w:r>
    </w:p>
    <w:p>
      <w:pPr>
        <w:pStyle w:val="ListBullet"/>
      </w:pPr>
      <w:r>
        <w:t>OpenAI API / OpenAI Python SDK – AI claim analysis</w:t>
      </w:r>
    </w:p>
    <w:p>
      <w:pPr>
        <w:pStyle w:val="ListBullet"/>
      </w:pPr>
      <w:r>
        <w:t>Prompt engineering – instructions for claim analysis</w:t>
      </w:r>
    </w:p>
    <w:p>
      <w:pPr>
        <w:pStyle w:val="ListBullet"/>
      </w:pPr>
      <w:r>
        <w:t>Pydantic – structured response models and validation</w:t>
      </w:r>
    </w:p>
    <w:p>
      <w:pPr>
        <w:pStyle w:val="ListBullet"/>
      </w:pPr>
      <w:r>
        <w:t>Pandas – data processing support</w:t>
      </w:r>
    </w:p>
    <w:p>
      <w:pPr>
        <w:pStyle w:val="ListBullet"/>
      </w:pPr>
      <w:r>
        <w:t>python-dotenv – environment configuration and API-key loading</w:t>
      </w:r>
    </w:p>
    <w:p>
      <w:pPr>
        <w:pStyle w:val="ListBullet"/>
      </w:pPr>
      <w:r>
        <w:t>Git – version control</w:t>
      </w:r>
    </w:p>
    <w:p>
      <w:pPr>
        <w:pStyle w:val="ListBullet"/>
      </w:pPr>
      <w:r>
        <w:t>GitHub – source-code repository</w:t>
      </w:r>
    </w:p>
    <w:p>
      <w:pPr>
        <w:pStyle w:val="Heading1"/>
      </w:pPr>
      <w:r>
        <w:t>20. Future Technical Extensions</w:t>
      </w:r>
    </w:p>
    <w:p>
      <w:pPr>
        <w:pStyle w:val="ListBullet"/>
      </w:pPr>
      <w:r>
        <w:t>Add PDF/EOB document upload and text extraction.</w:t>
      </w:r>
    </w:p>
    <w:p>
      <w:pPr>
        <w:pStyle w:val="ListBullet"/>
      </w:pPr>
      <w:r>
        <w:t>Add OCR for scanned EOB documents.</w:t>
      </w:r>
    </w:p>
    <w:p>
      <w:pPr>
        <w:pStyle w:val="ListBullet"/>
      </w:pPr>
      <w:r>
        <w:t>Add persistent claim storage using a database.</w:t>
      </w:r>
    </w:p>
    <w:p>
      <w:pPr>
        <w:pStyle w:val="ListBullet"/>
      </w:pPr>
      <w:r>
        <w:t>Add authentication and user-specific claim history.</w:t>
      </w:r>
    </w:p>
    <w:p>
      <w:pPr>
        <w:pStyle w:val="ListBullet"/>
      </w:pPr>
      <w:r>
        <w:t>Expand automated denial and adjustment classification.</w:t>
      </w:r>
    </w:p>
    <w:p>
      <w:pPr>
        <w:pStyle w:val="ListBullet"/>
      </w:pPr>
      <w:r>
        <w:t>Add more comprehensive unit and integration tests.</w:t>
      </w:r>
    </w:p>
    <w:p>
      <w:pPr>
        <w:pStyle w:val="ListBullet"/>
      </w:pPr>
      <w:r>
        <w:t>Add production-grade error handling and API usage monitoring.</w:t>
      </w:r>
    </w:p>
    <w:p>
      <w:pPr>
        <w:pStyle w:val="ListBullet"/>
      </w:pPr>
      <w:r>
        <w:t>Deploy the Streamlit application to a cloud environment.</w:t>
      </w:r>
    </w:p>
    <w:p>
      <w:pPr>
        <w:pStyle w:val="Heading1"/>
      </w:pPr>
      <w:r>
        <w:t>21. Project Limitation</w:t>
      </w:r>
    </w:p>
    <w:p>
      <w:r>
        <w:t>This project is an educational/student application. Its AI-generated analysis should not be treated as a substitute for professional healthcare, insurance, legal, or financial advice. Real-world deployment would require appropriate privacy, security, validation, compliance, monitoring, and domain review.</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Healthcare Claim &amp; EOB Intelligence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