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E5A4"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account_bal             3</w:t>
      </w:r>
    </w:p>
    <w:p w14:paraId="4F4E7F52"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payment_status          5</w:t>
      </w:r>
    </w:p>
    <w:p w14:paraId="11775637"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purpose                10</w:t>
      </w:r>
    </w:p>
    <w:p w14:paraId="2A334543"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savings_bond_value      5</w:t>
      </w:r>
    </w:p>
    <w:p w14:paraId="0BF4E78C"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employed_since          5</w:t>
      </w:r>
    </w:p>
    <w:p w14:paraId="4D638EEB"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sex_marital             4</w:t>
      </w:r>
    </w:p>
    <w:p w14:paraId="7F6EBBE3"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guarantor               3</w:t>
      </w:r>
    </w:p>
    <w:p w14:paraId="562AF098"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most_valuable_asset     4</w:t>
      </w:r>
    </w:p>
    <w:p w14:paraId="485CDE3F"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concurrent_credits      3</w:t>
      </w:r>
    </w:p>
    <w:p w14:paraId="2DC6E75C"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type_of_housing         3</w:t>
      </w:r>
    </w:p>
    <w:p w14:paraId="42A69168"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job                     3</w:t>
      </w:r>
    </w:p>
    <w:p w14:paraId="0B252C95" w14:textId="51E2F7E4"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C90677">
        <w:rPr>
          <w:rFonts w:ascii="Consolas" w:eastAsia="Times New Roman" w:hAnsi="Consolas" w:cs="Courier New"/>
          <w:color w:val="151515"/>
          <w:sz w:val="21"/>
          <w:szCs w:val="21"/>
          <w:bdr w:val="single" w:sz="2" w:space="0" w:color="ECECEC" w:frame="1"/>
        </w:rPr>
        <w:t>telephon</w:t>
      </w:r>
      <w:r>
        <w:rPr>
          <w:rFonts w:ascii="Consolas" w:eastAsia="Times New Roman" w:hAnsi="Consolas" w:cs="Courier New"/>
          <w:color w:val="151515"/>
          <w:sz w:val="21"/>
          <w:szCs w:val="21"/>
          <w:bdr w:val="single" w:sz="2" w:space="0" w:color="ECECEC" w:frame="1"/>
        </w:rPr>
        <w:t>e</w:t>
      </w:r>
      <w:r w:rsidRPr="00C90677">
        <w:rPr>
          <w:rFonts w:ascii="Consolas" w:eastAsia="Times New Roman" w:hAnsi="Consolas" w:cs="Courier New"/>
          <w:color w:val="151515"/>
          <w:sz w:val="21"/>
          <w:szCs w:val="21"/>
          <w:bdr w:val="single" w:sz="2" w:space="0" w:color="ECECEC" w:frame="1"/>
        </w:rPr>
        <w:t xml:space="preserve">               2</w:t>
      </w:r>
    </w:p>
    <w:p w14:paraId="2C2C15E4" w14:textId="77777777" w:rsidR="00C90677" w:rsidRPr="00C90677" w:rsidRDefault="00C90677" w:rsidP="00C90677">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C90677">
        <w:rPr>
          <w:rFonts w:ascii="Consolas" w:eastAsia="Times New Roman" w:hAnsi="Consolas" w:cs="Courier New"/>
          <w:color w:val="151515"/>
          <w:sz w:val="21"/>
          <w:szCs w:val="21"/>
          <w:bdr w:val="single" w:sz="2" w:space="0" w:color="ECECEC" w:frame="1"/>
        </w:rPr>
        <w:t>foreign                 2</w:t>
      </w:r>
    </w:p>
    <w:p w14:paraId="5C9B23CA" w14:textId="3250836D" w:rsidR="004C6C9D" w:rsidRDefault="00CB0EF1" w:rsidP="00C90677"/>
    <w:p w14:paraId="55CEBDE5" w14:textId="0B4CB8B4" w:rsidR="00C90677" w:rsidRDefault="00C90677" w:rsidP="00C90677">
      <w:r>
        <w:t>encoded categorical variables that are in set</w:t>
      </w:r>
    </w:p>
    <w:p w14:paraId="195680D3" w14:textId="2698D14E" w:rsidR="00C90677" w:rsidRDefault="00C90677" w:rsidP="00C90677"/>
    <w:p w14:paraId="4FA26F15" w14:textId="777E7116" w:rsidR="00C90677" w:rsidRDefault="00C90677" w:rsidP="00C90677">
      <w:r>
        <w:t>normalized amounts for credit_amount, duration, and age</w:t>
      </w:r>
    </w:p>
    <w:p w14:paraId="48C54976" w14:textId="53A00012" w:rsidR="00C90677" w:rsidRDefault="00C90677" w:rsidP="00C90677"/>
    <w:tbl>
      <w:tblPr>
        <w:tblW w:w="0" w:type="auto"/>
        <w:tblCellMar>
          <w:top w:w="15" w:type="dxa"/>
          <w:left w:w="15" w:type="dxa"/>
          <w:bottom w:w="15" w:type="dxa"/>
          <w:right w:w="15" w:type="dxa"/>
        </w:tblCellMar>
        <w:tblLook w:val="04A0" w:firstRow="1" w:lastRow="0" w:firstColumn="1" w:lastColumn="0" w:noHBand="0" w:noVBand="1"/>
      </w:tblPr>
      <w:tblGrid>
        <w:gridCol w:w="730"/>
        <w:gridCol w:w="1481"/>
        <w:gridCol w:w="1292"/>
        <w:gridCol w:w="1292"/>
      </w:tblGrid>
      <w:tr w:rsidR="00C90677" w:rsidRPr="00C90677" w14:paraId="3C9AEFD7" w14:textId="77777777" w:rsidTr="00C9067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3D8909D" w14:textId="77777777" w:rsidR="00C90677" w:rsidRPr="00C90677" w:rsidRDefault="00C90677" w:rsidP="00C9067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Mar>
              <w:top w:w="120" w:type="dxa"/>
              <w:left w:w="120" w:type="dxa"/>
              <w:bottom w:w="120" w:type="dxa"/>
              <w:right w:w="120" w:type="dxa"/>
            </w:tcMar>
            <w:vAlign w:val="center"/>
            <w:hideMark/>
          </w:tcPr>
          <w:p w14:paraId="5630D0A5"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credit_amount</w:t>
            </w:r>
          </w:p>
        </w:tc>
        <w:tc>
          <w:tcPr>
            <w:tcW w:w="0" w:type="auto"/>
            <w:tcBorders>
              <w:top w:val="nil"/>
              <w:left w:val="nil"/>
              <w:bottom w:val="nil"/>
              <w:right w:val="nil"/>
            </w:tcBorders>
            <w:tcMar>
              <w:top w:w="120" w:type="dxa"/>
              <w:left w:w="120" w:type="dxa"/>
              <w:bottom w:w="120" w:type="dxa"/>
              <w:right w:w="120" w:type="dxa"/>
            </w:tcMar>
            <w:vAlign w:val="center"/>
            <w:hideMark/>
          </w:tcPr>
          <w:p w14:paraId="29C11C4A"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duration</w:t>
            </w:r>
          </w:p>
        </w:tc>
        <w:tc>
          <w:tcPr>
            <w:tcW w:w="0" w:type="auto"/>
            <w:tcBorders>
              <w:top w:val="nil"/>
              <w:left w:val="nil"/>
              <w:bottom w:val="nil"/>
              <w:right w:val="nil"/>
            </w:tcBorders>
            <w:tcMar>
              <w:top w:w="120" w:type="dxa"/>
              <w:left w:w="120" w:type="dxa"/>
              <w:bottom w:w="120" w:type="dxa"/>
              <w:right w:w="120" w:type="dxa"/>
            </w:tcMar>
            <w:vAlign w:val="center"/>
            <w:hideMark/>
          </w:tcPr>
          <w:p w14:paraId="70670E42"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age</w:t>
            </w:r>
          </w:p>
        </w:tc>
      </w:tr>
      <w:tr w:rsidR="00C90677" w:rsidRPr="00C90677" w14:paraId="0156FFBF" w14:textId="77777777" w:rsidTr="00C906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FDA4F"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6BBF3"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B53C69"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B479D"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1000.000000</w:t>
            </w:r>
          </w:p>
        </w:tc>
      </w:tr>
      <w:tr w:rsidR="00C90677" w:rsidRPr="00C90677" w14:paraId="5A062968" w14:textId="77777777" w:rsidTr="00C90677">
        <w:tc>
          <w:tcPr>
            <w:tcW w:w="0" w:type="auto"/>
            <w:tcBorders>
              <w:top w:val="nil"/>
              <w:left w:val="nil"/>
              <w:bottom w:val="nil"/>
              <w:right w:val="nil"/>
            </w:tcBorders>
            <w:tcMar>
              <w:top w:w="120" w:type="dxa"/>
              <w:left w:w="120" w:type="dxa"/>
              <w:bottom w:w="120" w:type="dxa"/>
              <w:right w:w="120" w:type="dxa"/>
            </w:tcMar>
            <w:vAlign w:val="center"/>
            <w:hideMark/>
          </w:tcPr>
          <w:p w14:paraId="019DEE39"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2C8BE27"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7.788691</w:t>
            </w:r>
          </w:p>
        </w:tc>
        <w:tc>
          <w:tcPr>
            <w:tcW w:w="0" w:type="auto"/>
            <w:tcBorders>
              <w:top w:val="nil"/>
              <w:left w:val="nil"/>
              <w:bottom w:val="nil"/>
              <w:right w:val="nil"/>
            </w:tcBorders>
            <w:tcMar>
              <w:top w:w="120" w:type="dxa"/>
              <w:left w:w="120" w:type="dxa"/>
              <w:bottom w:w="120" w:type="dxa"/>
              <w:right w:w="120" w:type="dxa"/>
            </w:tcMar>
            <w:vAlign w:val="center"/>
            <w:hideMark/>
          </w:tcPr>
          <w:p w14:paraId="0A339B0C"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20.903000</w:t>
            </w:r>
          </w:p>
        </w:tc>
        <w:tc>
          <w:tcPr>
            <w:tcW w:w="0" w:type="auto"/>
            <w:tcBorders>
              <w:top w:val="nil"/>
              <w:left w:val="nil"/>
              <w:bottom w:val="nil"/>
              <w:right w:val="nil"/>
            </w:tcBorders>
            <w:tcMar>
              <w:top w:w="120" w:type="dxa"/>
              <w:left w:w="120" w:type="dxa"/>
              <w:bottom w:w="120" w:type="dxa"/>
              <w:right w:w="120" w:type="dxa"/>
            </w:tcMar>
            <w:vAlign w:val="center"/>
            <w:hideMark/>
          </w:tcPr>
          <w:p w14:paraId="78CFE160"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35.546000</w:t>
            </w:r>
          </w:p>
        </w:tc>
      </w:tr>
      <w:tr w:rsidR="00C90677" w:rsidRPr="00C90677" w14:paraId="4F3D2CED" w14:textId="77777777" w:rsidTr="00C906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6F50E0"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7E6FE5"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0.776474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97B22E"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12.058814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B70A4"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11.375469</w:t>
            </w:r>
          </w:p>
        </w:tc>
      </w:tr>
      <w:tr w:rsidR="00C90677" w:rsidRPr="00C90677" w14:paraId="38C3615E" w14:textId="77777777" w:rsidTr="00C90677">
        <w:tc>
          <w:tcPr>
            <w:tcW w:w="0" w:type="auto"/>
            <w:tcBorders>
              <w:top w:val="nil"/>
              <w:left w:val="nil"/>
              <w:bottom w:val="nil"/>
              <w:right w:val="nil"/>
            </w:tcBorders>
            <w:tcMar>
              <w:top w:w="120" w:type="dxa"/>
              <w:left w:w="120" w:type="dxa"/>
              <w:bottom w:w="120" w:type="dxa"/>
              <w:right w:w="120" w:type="dxa"/>
            </w:tcMar>
            <w:vAlign w:val="center"/>
            <w:hideMark/>
          </w:tcPr>
          <w:p w14:paraId="78F168EB"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605303FE"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5.521461</w:t>
            </w:r>
          </w:p>
        </w:tc>
        <w:tc>
          <w:tcPr>
            <w:tcW w:w="0" w:type="auto"/>
            <w:tcBorders>
              <w:top w:val="nil"/>
              <w:left w:val="nil"/>
              <w:bottom w:val="nil"/>
              <w:right w:val="nil"/>
            </w:tcBorders>
            <w:tcMar>
              <w:top w:w="120" w:type="dxa"/>
              <w:left w:w="120" w:type="dxa"/>
              <w:bottom w:w="120" w:type="dxa"/>
              <w:right w:w="120" w:type="dxa"/>
            </w:tcMar>
            <w:vAlign w:val="center"/>
            <w:hideMark/>
          </w:tcPr>
          <w:p w14:paraId="6BCD1497"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359BE595"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19.000000</w:t>
            </w:r>
          </w:p>
        </w:tc>
      </w:tr>
      <w:tr w:rsidR="00C90677" w:rsidRPr="00C90677" w14:paraId="75515D9A" w14:textId="77777777" w:rsidTr="00C906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7B1DA1"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C7219"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7.219276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1DCEE"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258AFB"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27.000000</w:t>
            </w:r>
          </w:p>
        </w:tc>
      </w:tr>
      <w:tr w:rsidR="00C90677" w:rsidRPr="00C90677" w14:paraId="1E19F501" w14:textId="77777777" w:rsidTr="00C90677">
        <w:tc>
          <w:tcPr>
            <w:tcW w:w="0" w:type="auto"/>
            <w:tcBorders>
              <w:top w:val="nil"/>
              <w:left w:val="nil"/>
              <w:bottom w:val="nil"/>
              <w:right w:val="nil"/>
            </w:tcBorders>
            <w:tcMar>
              <w:top w:w="120" w:type="dxa"/>
              <w:left w:w="120" w:type="dxa"/>
              <w:bottom w:w="120" w:type="dxa"/>
              <w:right w:w="120" w:type="dxa"/>
            </w:tcMar>
            <w:vAlign w:val="center"/>
            <w:hideMark/>
          </w:tcPr>
          <w:p w14:paraId="4D80D369"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23B344A"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7.749107</w:t>
            </w:r>
          </w:p>
        </w:tc>
        <w:tc>
          <w:tcPr>
            <w:tcW w:w="0" w:type="auto"/>
            <w:tcBorders>
              <w:top w:val="nil"/>
              <w:left w:val="nil"/>
              <w:bottom w:val="nil"/>
              <w:right w:val="nil"/>
            </w:tcBorders>
            <w:tcMar>
              <w:top w:w="120" w:type="dxa"/>
              <w:left w:w="120" w:type="dxa"/>
              <w:bottom w:w="120" w:type="dxa"/>
              <w:right w:w="120" w:type="dxa"/>
            </w:tcMar>
            <w:vAlign w:val="center"/>
            <w:hideMark/>
          </w:tcPr>
          <w:p w14:paraId="1451F039"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18.000000</w:t>
            </w:r>
          </w:p>
        </w:tc>
        <w:tc>
          <w:tcPr>
            <w:tcW w:w="0" w:type="auto"/>
            <w:tcBorders>
              <w:top w:val="nil"/>
              <w:left w:val="nil"/>
              <w:bottom w:val="nil"/>
              <w:right w:val="nil"/>
            </w:tcBorders>
            <w:tcMar>
              <w:top w:w="120" w:type="dxa"/>
              <w:left w:w="120" w:type="dxa"/>
              <w:bottom w:w="120" w:type="dxa"/>
              <w:right w:w="120" w:type="dxa"/>
            </w:tcMar>
            <w:vAlign w:val="center"/>
            <w:hideMark/>
          </w:tcPr>
          <w:p w14:paraId="26797F6B"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33.000000</w:t>
            </w:r>
          </w:p>
        </w:tc>
      </w:tr>
      <w:tr w:rsidR="00C90677" w:rsidRPr="00C90677" w14:paraId="5E477E3B" w14:textId="77777777" w:rsidTr="00C9067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8E5A0"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E2927"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8.287088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ADAAF1"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24.000000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39714"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42.000000</w:t>
            </w:r>
          </w:p>
        </w:tc>
      </w:tr>
      <w:tr w:rsidR="00C90677" w:rsidRPr="00C90677" w14:paraId="18B54FED" w14:textId="77777777" w:rsidTr="00C90677">
        <w:tc>
          <w:tcPr>
            <w:tcW w:w="0" w:type="auto"/>
            <w:tcBorders>
              <w:top w:val="nil"/>
              <w:left w:val="nil"/>
              <w:bottom w:val="nil"/>
              <w:right w:val="nil"/>
            </w:tcBorders>
            <w:tcMar>
              <w:top w:w="120" w:type="dxa"/>
              <w:left w:w="120" w:type="dxa"/>
              <w:bottom w:w="120" w:type="dxa"/>
              <w:right w:w="120" w:type="dxa"/>
            </w:tcMar>
            <w:vAlign w:val="center"/>
            <w:hideMark/>
          </w:tcPr>
          <w:p w14:paraId="77C27E76" w14:textId="77777777" w:rsidR="00C90677" w:rsidRPr="00C90677" w:rsidRDefault="00C90677" w:rsidP="00C90677">
            <w:pPr>
              <w:spacing w:before="240" w:after="0" w:line="240" w:lineRule="auto"/>
              <w:jc w:val="right"/>
              <w:rPr>
                <w:rFonts w:ascii="Helvetica" w:eastAsia="Times New Roman" w:hAnsi="Helvetica" w:cs="Helvetica"/>
                <w:b/>
                <w:bCs/>
                <w:color w:val="151515"/>
                <w:sz w:val="18"/>
                <w:szCs w:val="18"/>
              </w:rPr>
            </w:pPr>
            <w:r w:rsidRPr="00C90677">
              <w:rPr>
                <w:rFonts w:ascii="Helvetica" w:eastAsia="Times New Roman" w:hAnsi="Helvetica" w:cs="Helvetica"/>
                <w:b/>
                <w:bCs/>
                <w:color w:val="151515"/>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7B7A7DAF"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9.821409</w:t>
            </w:r>
          </w:p>
        </w:tc>
        <w:tc>
          <w:tcPr>
            <w:tcW w:w="0" w:type="auto"/>
            <w:tcBorders>
              <w:top w:val="nil"/>
              <w:left w:val="nil"/>
              <w:bottom w:val="nil"/>
              <w:right w:val="nil"/>
            </w:tcBorders>
            <w:tcMar>
              <w:top w:w="120" w:type="dxa"/>
              <w:left w:w="120" w:type="dxa"/>
              <w:bottom w:w="120" w:type="dxa"/>
              <w:right w:w="120" w:type="dxa"/>
            </w:tcMar>
            <w:vAlign w:val="center"/>
            <w:hideMark/>
          </w:tcPr>
          <w:p w14:paraId="2534967E"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72.000000</w:t>
            </w:r>
          </w:p>
        </w:tc>
        <w:tc>
          <w:tcPr>
            <w:tcW w:w="0" w:type="auto"/>
            <w:tcBorders>
              <w:top w:val="nil"/>
              <w:left w:val="nil"/>
              <w:bottom w:val="nil"/>
              <w:right w:val="nil"/>
            </w:tcBorders>
            <w:tcMar>
              <w:top w:w="120" w:type="dxa"/>
              <w:left w:w="120" w:type="dxa"/>
              <w:bottom w:w="120" w:type="dxa"/>
              <w:right w:w="120" w:type="dxa"/>
            </w:tcMar>
            <w:vAlign w:val="center"/>
            <w:hideMark/>
          </w:tcPr>
          <w:p w14:paraId="6D7E133F" w14:textId="77777777" w:rsidR="00C90677" w:rsidRPr="00C90677" w:rsidRDefault="00C90677" w:rsidP="00C90677">
            <w:pPr>
              <w:spacing w:before="240" w:after="0" w:line="240" w:lineRule="auto"/>
              <w:jc w:val="right"/>
              <w:rPr>
                <w:rFonts w:ascii="Helvetica" w:eastAsia="Times New Roman" w:hAnsi="Helvetica" w:cs="Helvetica"/>
                <w:color w:val="151515"/>
                <w:sz w:val="18"/>
                <w:szCs w:val="18"/>
              </w:rPr>
            </w:pPr>
            <w:r w:rsidRPr="00C90677">
              <w:rPr>
                <w:rFonts w:ascii="Helvetica" w:eastAsia="Times New Roman" w:hAnsi="Helvetica" w:cs="Helvetica"/>
                <w:color w:val="151515"/>
                <w:sz w:val="18"/>
                <w:szCs w:val="18"/>
              </w:rPr>
              <w:t>75.000000</w:t>
            </w:r>
          </w:p>
        </w:tc>
      </w:tr>
    </w:tbl>
    <w:p w14:paraId="3C2F81F7" w14:textId="7EC7EA45" w:rsidR="00C90677" w:rsidRDefault="00C90677" w:rsidP="00C90677"/>
    <w:p w14:paraId="56735B97" w14:textId="228D99E2" w:rsidR="00C90677" w:rsidRDefault="00C90677" w:rsidP="00C90677"/>
    <w:p w14:paraId="2D552767" w14:textId="2FA14F7D" w:rsidR="00C90677" w:rsidRDefault="00810D44" w:rsidP="00C90677">
      <w:r>
        <w:t>Correlation between variables</w:t>
      </w:r>
    </w:p>
    <w:p w14:paraId="7AAC92D1" w14:textId="77777777" w:rsidR="00810D44" w:rsidRDefault="00810D44" w:rsidP="00810D44">
      <w:r>
        <w:lastRenderedPageBreak/>
        <w:t>Most Positive Correlations:</w:t>
      </w:r>
    </w:p>
    <w:p w14:paraId="4989493F" w14:textId="77777777" w:rsidR="00810D44" w:rsidRDefault="00810D44" w:rsidP="00810D44">
      <w:r>
        <w:t xml:space="preserve"> sex_marital_A92                    0.075493</w:t>
      </w:r>
    </w:p>
    <w:p w14:paraId="32CBD054" w14:textId="77777777" w:rsidR="00810D44" w:rsidRDefault="00810D44" w:rsidP="00810D44">
      <w:r>
        <w:t>type_of_housing_A153               0.081556</w:t>
      </w:r>
    </w:p>
    <w:p w14:paraId="5003E335" w14:textId="77777777" w:rsidR="00810D44" w:rsidRDefault="00810D44" w:rsidP="00810D44">
      <w:r>
        <w:t>account_bal_positive_bal           0.089895</w:t>
      </w:r>
    </w:p>
    <w:p w14:paraId="4030470A" w14:textId="77777777" w:rsidR="00810D44" w:rsidRDefault="00810D44" w:rsidP="00810D44">
      <w:r>
        <w:t>type_of_housing_A151               0.092785</w:t>
      </w:r>
    </w:p>
    <w:p w14:paraId="17221BDC" w14:textId="77777777" w:rsidR="00810D44" w:rsidRDefault="00810D44" w:rsidP="00810D44">
      <w:r>
        <w:t>concurrent_credits_A141            0.096510</w:t>
      </w:r>
    </w:p>
    <w:p w14:paraId="12937681" w14:textId="77777777" w:rsidR="00810D44" w:rsidRDefault="00810D44" w:rsidP="00810D44">
      <w:r>
        <w:t>purpose_A40                        0.096900</w:t>
      </w:r>
    </w:p>
    <w:p w14:paraId="3E35F374" w14:textId="77777777" w:rsidR="00810D44" w:rsidRDefault="00810D44" w:rsidP="00810D44">
      <w:r>
        <w:t>employed_since_A72                 0.106397</w:t>
      </w:r>
    </w:p>
    <w:p w14:paraId="36C972A5" w14:textId="77777777" w:rsidR="00810D44" w:rsidRDefault="00810D44" w:rsidP="00810D44">
      <w:r>
        <w:t>credit_amount                      0.109570</w:t>
      </w:r>
    </w:p>
    <w:p w14:paraId="6940050C" w14:textId="77777777" w:rsidR="00810D44" w:rsidRDefault="00810D44" w:rsidP="00810D44">
      <w:r>
        <w:t>most_valuable_asset_real_estate    0.125750</w:t>
      </w:r>
    </w:p>
    <w:p w14:paraId="580E86C8" w14:textId="77777777" w:rsidR="00810D44" w:rsidRDefault="00810D44" w:rsidP="00810D44">
      <w:r>
        <w:t>payment_status_A31                 0.134448</w:t>
      </w:r>
    </w:p>
    <w:p w14:paraId="4055964D" w14:textId="77777777" w:rsidR="00810D44" w:rsidRDefault="00810D44" w:rsidP="00810D44">
      <w:r>
        <w:t>payment_status_A30                 0.144767</w:t>
      </w:r>
    </w:p>
    <w:p w14:paraId="2E73D42D" w14:textId="77777777" w:rsidR="00810D44" w:rsidRDefault="00810D44" w:rsidP="00810D44">
      <w:r>
        <w:t>savings_bond_value_A61             0.161007</w:t>
      </w:r>
    </w:p>
    <w:p w14:paraId="2C9F91C6" w14:textId="77777777" w:rsidR="00810D44" w:rsidRDefault="00810D44" w:rsidP="00810D44">
      <w:r>
        <w:t>duration                           0.214927</w:t>
      </w:r>
    </w:p>
    <w:p w14:paraId="00A82117" w14:textId="77777777" w:rsidR="00810D44" w:rsidRDefault="00810D44" w:rsidP="00810D44">
      <w:r>
        <w:t>account_bal_neg_bal                0.258333</w:t>
      </w:r>
    </w:p>
    <w:p w14:paraId="4D0A1FC2" w14:textId="77777777" w:rsidR="00810D44" w:rsidRDefault="00810D44" w:rsidP="00810D44">
      <w:r>
        <w:t>target                             1.000000</w:t>
      </w:r>
    </w:p>
    <w:p w14:paraId="18713C5B" w14:textId="77777777" w:rsidR="00810D44" w:rsidRDefault="00810D44" w:rsidP="00810D44">
      <w:r>
        <w:t>Name: target, dtype: float64</w:t>
      </w:r>
    </w:p>
    <w:p w14:paraId="4B253D0F" w14:textId="77777777" w:rsidR="00810D44" w:rsidRDefault="00810D44" w:rsidP="00810D44"/>
    <w:p w14:paraId="6EA445A8" w14:textId="77777777" w:rsidR="00810D44" w:rsidRDefault="00810D44" w:rsidP="00810D44">
      <w:r>
        <w:t>Most Negative Correlations:</w:t>
      </w:r>
    </w:p>
    <w:p w14:paraId="2F113CBD" w14:textId="77777777" w:rsidR="00810D44" w:rsidRDefault="00810D44" w:rsidP="00810D44">
      <w:r>
        <w:t xml:space="preserve"> account_bal_no_acc         -0.322436</w:t>
      </w:r>
    </w:p>
    <w:p w14:paraId="4353D821" w14:textId="77777777" w:rsidR="00810D44" w:rsidRDefault="00810D44" w:rsidP="00810D44">
      <w:r>
        <w:t>payment_status_A34         -0.181713</w:t>
      </w:r>
    </w:p>
    <w:p w14:paraId="0297500B" w14:textId="77777777" w:rsidR="00810D44" w:rsidRDefault="00810D44" w:rsidP="00810D44">
      <w:r>
        <w:t>type_of_housing_A152       -0.134589</w:t>
      </w:r>
    </w:p>
    <w:p w14:paraId="01E6789D" w14:textId="77777777" w:rsidR="00810D44" w:rsidRDefault="00810D44" w:rsidP="00810D44">
      <w:r>
        <w:t>savings_bond_value_A65     -0.129238</w:t>
      </w:r>
    </w:p>
    <w:p w14:paraId="01ADBE83" w14:textId="77777777" w:rsidR="00810D44" w:rsidRDefault="00810D44" w:rsidP="00810D44">
      <w:r>
        <w:t>most_valuable_asset_none   -0.119300</w:t>
      </w:r>
    </w:p>
    <w:p w14:paraId="017256CB" w14:textId="77777777" w:rsidR="00810D44" w:rsidRDefault="00810D44" w:rsidP="00810D44">
      <w:r>
        <w:t>concurrent_credits_A143    -0.113285</w:t>
      </w:r>
    </w:p>
    <w:p w14:paraId="1A78663B" w14:textId="77777777" w:rsidR="00810D44" w:rsidRDefault="00810D44" w:rsidP="00810D44">
      <w:r>
        <w:t>purpose_A43                -0.106922</w:t>
      </w:r>
    </w:p>
    <w:p w14:paraId="17F6B6D6" w14:textId="77777777" w:rsidR="00810D44" w:rsidRDefault="00810D44" w:rsidP="00810D44">
      <w:r>
        <w:t>purpose_A41                -0.099791</w:t>
      </w:r>
    </w:p>
    <w:p w14:paraId="6ED0E92C" w14:textId="77777777" w:rsidR="00810D44" w:rsidRDefault="00810D44" w:rsidP="00810D44">
      <w:r>
        <w:t>age                        -0.091127</w:t>
      </w:r>
    </w:p>
    <w:p w14:paraId="5F8E32BC" w14:textId="77777777" w:rsidR="00810D44" w:rsidRDefault="00810D44" w:rsidP="00810D44">
      <w:r>
        <w:t>savings_bond_value_A64     -0.085749</w:t>
      </w:r>
    </w:p>
    <w:p w14:paraId="6D3D2E2F" w14:textId="77777777" w:rsidR="00810D44" w:rsidRDefault="00810D44" w:rsidP="00810D44">
      <w:r>
        <w:lastRenderedPageBreak/>
        <w:t>foreign                    -0.082079</w:t>
      </w:r>
    </w:p>
    <w:p w14:paraId="5F21C3BF" w14:textId="77777777" w:rsidR="00810D44" w:rsidRDefault="00810D44" w:rsidP="00810D44">
      <w:r>
        <w:t>sex_marital_A93            -0.080677</w:t>
      </w:r>
    </w:p>
    <w:p w14:paraId="2D5F6E33" w14:textId="77777777" w:rsidR="00810D44" w:rsidRDefault="00810D44" w:rsidP="00810D44">
      <w:r>
        <w:t>employed_since_A74         -0.075980</w:t>
      </w:r>
    </w:p>
    <w:p w14:paraId="41135F03" w14:textId="77777777" w:rsidR="00810D44" w:rsidRDefault="00810D44" w:rsidP="00810D44">
      <w:r>
        <w:t>savings_bond_value_A63     -0.070954</w:t>
      </w:r>
    </w:p>
    <w:p w14:paraId="5A7346E6" w14:textId="2EC26DD7" w:rsidR="00810D44" w:rsidRDefault="00810D44" w:rsidP="00810D44">
      <w:r>
        <w:t>employed_since_A75         -0.059733</w:t>
      </w:r>
    </w:p>
    <w:p w14:paraId="73FCA7A5" w14:textId="75733EC0" w:rsidR="00810D44" w:rsidRDefault="00810D44" w:rsidP="00810D44"/>
    <w:p w14:paraId="613B4D39" w14:textId="5290414A" w:rsidR="00AD758F" w:rsidRPr="00300D98" w:rsidRDefault="00AD758F" w:rsidP="00810D44">
      <w:pPr>
        <w:rPr>
          <w:color w:val="C00000"/>
        </w:rPr>
      </w:pPr>
      <w:r w:rsidRPr="00300D98">
        <w:rPr>
          <w:color w:val="C00000"/>
        </w:rPr>
        <w:t xml:space="preserve">these are the polynomial features I got using the features </w:t>
      </w:r>
    </w:p>
    <w:p w14:paraId="41DF3BD8" w14:textId="03259AD7" w:rsidR="00810D44" w:rsidRDefault="00AD758F" w:rsidP="00810D44">
      <w:r w:rsidRPr="00AD758F">
        <w:t>['1', 'duration', 'account_bal_neg_bal', 'account_bal_no_acc', 'duration^2', 'duration account_bal_neg_bal', 'duration account_bal_no_acc', 'account_bal_neg_bal^2', 'account_bal_neg_bal account_bal_no_acc', 'account_bal_no_acc^2']</w:t>
      </w:r>
    </w:p>
    <w:p w14:paraId="54B1CD3F" w14:textId="441BCAFF" w:rsidR="00AD758F" w:rsidRPr="00300D98" w:rsidRDefault="00AD758F" w:rsidP="00810D44">
      <w:pPr>
        <w:rPr>
          <w:color w:val="C00000"/>
        </w:rPr>
      </w:pPr>
    </w:p>
    <w:p w14:paraId="794772B3" w14:textId="4E15FD2B" w:rsidR="00AD758F" w:rsidRPr="00300D98" w:rsidRDefault="00AD758F" w:rsidP="00810D44">
      <w:pPr>
        <w:rPr>
          <w:color w:val="C00000"/>
        </w:rPr>
      </w:pPr>
      <w:r w:rsidRPr="00300D98">
        <w:rPr>
          <w:color w:val="C00000"/>
        </w:rPr>
        <w:t>Correlation between polynomial features</w:t>
      </w:r>
    </w:p>
    <w:p w14:paraId="3C9E2BC5" w14:textId="1B01F38B" w:rsidR="00AD758F" w:rsidRDefault="00AD758F" w:rsidP="00810D44"/>
    <w:p w14:paraId="7DBBAAA1" w14:textId="77777777" w:rsidR="00AD758F" w:rsidRDefault="00AD758F" w:rsidP="00AD758F">
      <w:r>
        <w:t>account_bal_no_acc                       -0.322436</w:t>
      </w:r>
    </w:p>
    <w:p w14:paraId="238DE610" w14:textId="77777777" w:rsidR="00AD758F" w:rsidRDefault="00AD758F" w:rsidP="00AD758F">
      <w:r>
        <w:t>account_bal_no_acc^2                     -0.322436</w:t>
      </w:r>
    </w:p>
    <w:p w14:paraId="15BFCC28" w14:textId="77777777" w:rsidR="00AD758F" w:rsidRDefault="00AD758F" w:rsidP="00AD758F">
      <w:r>
        <w:t>duration account_bal_no_acc              -0.232697</w:t>
      </w:r>
    </w:p>
    <w:p w14:paraId="7A07D3EC" w14:textId="77777777" w:rsidR="00AD758F" w:rsidRDefault="00AD758F" w:rsidP="00AD758F">
      <w:r>
        <w:t>duration^2                                0.200996</w:t>
      </w:r>
    </w:p>
    <w:p w14:paraId="195A0A2F" w14:textId="77777777" w:rsidR="00AD758F" w:rsidRDefault="00AD758F" w:rsidP="00AD758F">
      <w:r>
        <w:t>duration                                  0.214927</w:t>
      </w:r>
    </w:p>
    <w:p w14:paraId="2E4573E2" w14:textId="77777777" w:rsidR="00AD758F" w:rsidRDefault="00AD758F" w:rsidP="00AD758F">
      <w:r>
        <w:t>account_bal_neg_bal                       0.258333</w:t>
      </w:r>
    </w:p>
    <w:p w14:paraId="397B7187" w14:textId="77777777" w:rsidR="00AD758F" w:rsidRDefault="00AD758F" w:rsidP="00AD758F">
      <w:r>
        <w:t>account_bal_neg_bal^2                     0.258333</w:t>
      </w:r>
    </w:p>
    <w:p w14:paraId="4FBF2C5F" w14:textId="77777777" w:rsidR="00AD758F" w:rsidRDefault="00AD758F" w:rsidP="00AD758F">
      <w:r>
        <w:t>duration account_bal_neg_bal              0.303343</w:t>
      </w:r>
    </w:p>
    <w:p w14:paraId="74161AAA" w14:textId="77777777" w:rsidR="00AD758F" w:rsidRDefault="00AD758F" w:rsidP="00AD758F">
      <w:r>
        <w:t>target                                    1.000000</w:t>
      </w:r>
    </w:p>
    <w:p w14:paraId="0F09EA04" w14:textId="77777777" w:rsidR="00AD758F" w:rsidRDefault="00AD758F" w:rsidP="00AD758F">
      <w:r>
        <w:t>1                                              NaN</w:t>
      </w:r>
    </w:p>
    <w:p w14:paraId="34E8E035" w14:textId="1F398DBD" w:rsidR="00AD758F" w:rsidRDefault="00AD758F" w:rsidP="00AD758F">
      <w:r>
        <w:t>account_bal_neg_bal account_bal_no_acc         NaN</w:t>
      </w:r>
    </w:p>
    <w:p w14:paraId="7DFF4C05" w14:textId="3DC05F4A" w:rsidR="00AD758F" w:rsidRPr="00300D98" w:rsidRDefault="00300D98" w:rsidP="00AD758F">
      <w:pPr>
        <w:rPr>
          <w:color w:val="C00000"/>
        </w:rPr>
      </w:pPr>
      <w:r w:rsidRPr="00300D98">
        <w:rPr>
          <w:color w:val="C00000"/>
        </w:rPr>
        <w:t>list of features from the polynomial feature selection that look like that they can tell us the best about a persons account and whether they have good or bad credit</w:t>
      </w:r>
    </w:p>
    <w:p w14:paraId="16461BB3" w14:textId="18146D81" w:rsidR="00AD758F" w:rsidRDefault="00300D98" w:rsidP="00AD758F">
      <w:r w:rsidRPr="00300D98">
        <w:t>['duration^2', 'duration account_bal_neg_bal', 'duration account_bal_no_acc', 'account_bal_neg_bal^2', 'account_bal_neg_bal account_bal_no_acc', 'account_bal_no_acc^2']</w:t>
      </w:r>
    </w:p>
    <w:p w14:paraId="62B9BC9C" w14:textId="36C4CEE9" w:rsidR="00300D98" w:rsidRDefault="00300D98" w:rsidP="00AD758F"/>
    <w:p w14:paraId="57A148B1" w14:textId="77777777" w:rsidR="00201A61" w:rsidRPr="00201A61" w:rsidRDefault="00201A61" w:rsidP="00201A61">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Roboto" w:eastAsia="Times New Roman" w:hAnsi="Roboto" w:cs="Times New Roman"/>
          <w:color w:val="151515"/>
          <w:sz w:val="21"/>
          <w:szCs w:val="21"/>
        </w:rPr>
      </w:pPr>
      <w:r w:rsidRPr="00201A61">
        <w:rPr>
          <w:rFonts w:ascii="Roboto" w:eastAsia="Times New Roman" w:hAnsi="Roboto" w:cs="Times New Roman"/>
          <w:b/>
          <w:bCs/>
          <w:color w:val="151515"/>
          <w:sz w:val="21"/>
          <w:szCs w:val="21"/>
          <w:bdr w:val="single" w:sz="2" w:space="0" w:color="ECECEC" w:frame="1"/>
        </w:rPr>
        <w:t>Evaluation criteria</w:t>
      </w:r>
    </w:p>
    <w:p w14:paraId="616E8691" w14:textId="77777777" w:rsidR="00201A61" w:rsidRPr="00201A61" w:rsidRDefault="00201A61" w:rsidP="00201A61">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lastRenderedPageBreak/>
        <w:t>Let's have a look at the different options available.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5"/>
        <w:gridCol w:w="5708"/>
      </w:tblGrid>
      <w:tr w:rsidR="00201A61" w:rsidRPr="00201A61" w14:paraId="381B700C" w14:textId="77777777" w:rsidTr="00201A6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D4177" w14:textId="77777777" w:rsidR="00201A61" w:rsidRPr="00201A61" w:rsidRDefault="00201A61" w:rsidP="00201A61">
            <w:pPr>
              <w:spacing w:before="240" w:after="0" w:line="240" w:lineRule="auto"/>
              <w:rPr>
                <w:rFonts w:ascii="Roboto" w:eastAsia="Times New Roman" w:hAnsi="Roboto" w:cs="Times New Roman"/>
                <w:b/>
                <w:bCs/>
                <w:color w:val="151515"/>
                <w:sz w:val="18"/>
                <w:szCs w:val="18"/>
              </w:rPr>
            </w:pPr>
            <w:r w:rsidRPr="00201A61">
              <w:rPr>
                <w:rFonts w:ascii="Roboto" w:eastAsia="Times New Roman" w:hAnsi="Roboto" w:cs="Times New Roman"/>
                <w:b/>
                <w:bCs/>
                <w:color w:val="151515"/>
                <w:sz w:val="18"/>
                <w:szCs w:val="18"/>
              </w:rPr>
              <w:t>Evaluation criteria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355570" w14:textId="77777777" w:rsidR="00201A61" w:rsidRPr="00201A61" w:rsidRDefault="00201A61" w:rsidP="00201A61">
            <w:pPr>
              <w:spacing w:before="240" w:after="0" w:line="240" w:lineRule="auto"/>
              <w:jc w:val="right"/>
              <w:rPr>
                <w:rFonts w:ascii="Roboto" w:eastAsia="Times New Roman" w:hAnsi="Roboto" w:cs="Times New Roman"/>
                <w:b/>
                <w:bCs/>
                <w:color w:val="151515"/>
                <w:sz w:val="18"/>
                <w:szCs w:val="18"/>
              </w:rPr>
            </w:pPr>
            <w:r w:rsidRPr="00201A61">
              <w:rPr>
                <w:rFonts w:ascii="Roboto" w:eastAsia="Times New Roman" w:hAnsi="Roboto" w:cs="Times New Roman"/>
                <w:b/>
                <w:bCs/>
                <w:color w:val="151515"/>
                <w:sz w:val="18"/>
                <w:szCs w:val="18"/>
              </w:rPr>
              <w:t>Description</w:t>
            </w:r>
          </w:p>
        </w:tc>
      </w:tr>
      <w:tr w:rsidR="00201A61" w:rsidRPr="00201A61" w14:paraId="503BD084" w14:textId="77777777" w:rsidTr="00201A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64558" w14:textId="77777777" w:rsidR="00201A61" w:rsidRPr="00201A61" w:rsidRDefault="00201A61" w:rsidP="00201A61">
            <w:pPr>
              <w:spacing w:before="240" w:after="0" w:line="240" w:lineRule="auto"/>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BEF14B" w14:textId="77777777" w:rsidR="00201A61" w:rsidRPr="00201A61" w:rsidRDefault="00201A61" w:rsidP="00201A61">
            <w:pPr>
              <w:spacing w:before="240" w:after="0" w:line="240" w:lineRule="auto"/>
              <w:jc w:val="right"/>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(true positive+ true negative) / total obs</w:t>
            </w:r>
          </w:p>
        </w:tc>
      </w:tr>
      <w:tr w:rsidR="00201A61" w:rsidRPr="00201A61" w14:paraId="69706845" w14:textId="77777777" w:rsidTr="00201A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B44FA" w14:textId="77777777" w:rsidR="00201A61" w:rsidRPr="00201A61" w:rsidRDefault="00201A61" w:rsidP="00201A61">
            <w:pPr>
              <w:spacing w:before="240" w:after="0" w:line="240" w:lineRule="auto"/>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Precision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51E950" w14:textId="77777777" w:rsidR="00201A61" w:rsidRPr="00201A61" w:rsidRDefault="00201A61" w:rsidP="00201A61">
            <w:pPr>
              <w:spacing w:before="240" w:after="0" w:line="240" w:lineRule="auto"/>
              <w:jc w:val="right"/>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true positive/ total predicted positive</w:t>
            </w:r>
          </w:p>
        </w:tc>
      </w:tr>
      <w:tr w:rsidR="00201A61" w:rsidRPr="00201A61" w14:paraId="597709FC" w14:textId="77777777" w:rsidTr="00201A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D007A" w14:textId="77777777" w:rsidR="00201A61" w:rsidRPr="00201A61" w:rsidRDefault="00201A61" w:rsidP="00201A61">
            <w:pPr>
              <w:spacing w:before="240" w:after="0" w:line="240" w:lineRule="auto"/>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Recall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800E4" w14:textId="77777777" w:rsidR="00201A61" w:rsidRPr="00201A61" w:rsidRDefault="00201A61" w:rsidP="00201A61">
            <w:pPr>
              <w:spacing w:before="240" w:after="0" w:line="240" w:lineRule="auto"/>
              <w:jc w:val="right"/>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true positive/ total actual positive</w:t>
            </w:r>
          </w:p>
        </w:tc>
      </w:tr>
      <w:tr w:rsidR="00201A61" w:rsidRPr="00201A61" w14:paraId="58412956" w14:textId="77777777" w:rsidTr="00201A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6FC9C" w14:textId="77777777" w:rsidR="00201A61" w:rsidRPr="00201A61" w:rsidRDefault="00201A61" w:rsidP="00201A61">
            <w:pPr>
              <w:spacing w:before="240" w:after="0" w:line="240" w:lineRule="auto"/>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D5D45F" w14:textId="77777777" w:rsidR="00201A61" w:rsidRPr="00201A61" w:rsidRDefault="00201A61" w:rsidP="00201A61">
            <w:pPr>
              <w:spacing w:before="240" w:after="0" w:line="240" w:lineRule="auto"/>
              <w:jc w:val="right"/>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2* precision * recall / (precision + recall)</w:t>
            </w:r>
          </w:p>
        </w:tc>
      </w:tr>
      <w:tr w:rsidR="00201A61" w:rsidRPr="00201A61" w14:paraId="6FD5B7E9" w14:textId="77777777" w:rsidTr="00201A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BA680" w14:textId="77777777" w:rsidR="00201A61" w:rsidRPr="00201A61" w:rsidRDefault="00201A61" w:rsidP="00201A61">
            <w:pPr>
              <w:spacing w:before="240" w:after="0" w:line="240" w:lineRule="auto"/>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AUC ROC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F69AC" w14:textId="77777777" w:rsidR="00201A61" w:rsidRPr="00201A61" w:rsidRDefault="00201A61" w:rsidP="00201A61">
            <w:pPr>
              <w:spacing w:before="240" w:after="0" w:line="240" w:lineRule="auto"/>
              <w:jc w:val="right"/>
              <w:rPr>
                <w:rFonts w:ascii="Roboto" w:eastAsia="Times New Roman" w:hAnsi="Roboto" w:cs="Times New Roman"/>
                <w:color w:val="151515"/>
                <w:sz w:val="18"/>
                <w:szCs w:val="18"/>
              </w:rPr>
            </w:pPr>
            <w:r w:rsidRPr="00201A61">
              <w:rPr>
                <w:rFonts w:ascii="Roboto" w:eastAsia="Times New Roman" w:hAnsi="Roboto" w:cs="Times New Roman"/>
                <w:color w:val="151515"/>
                <w:sz w:val="18"/>
                <w:szCs w:val="18"/>
              </w:rPr>
              <w:t>Area Under ROC Curve (TPR Vs. FPR for all classification thresholds)</w:t>
            </w:r>
          </w:p>
        </w:tc>
      </w:tr>
    </w:tbl>
    <w:p w14:paraId="74FD49F8" w14:textId="77777777" w:rsidR="00201A61" w:rsidRPr="00201A61" w:rsidRDefault="00201A61" w:rsidP="00201A61">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Accuracy: The german dataset is an imbalanced dataset. Accuracy would give a high score by predicting the majority class but would fail to predict the minority class, which is the defaulters. Hence, this is not a suitable metric for this dataset.</w:t>
      </w:r>
    </w:p>
    <w:p w14:paraId="340BB7B0" w14:textId="77777777" w:rsidR="00201A61" w:rsidRPr="00201A61" w:rsidRDefault="00201A61" w:rsidP="00201A61">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Precision: Precision is a good metric when the costs of false positive is high. Example, email spam detection.</w:t>
      </w:r>
    </w:p>
    <w:p w14:paraId="4092B9DF" w14:textId="77777777" w:rsidR="00201A61" w:rsidRPr="00201A61" w:rsidRDefault="00201A61" w:rsidP="00201A61">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Recall: This metric is suitable when the costs of false negative is high. Example, predicting a defulter as not defaulter. This costs huge loss for the bank. Hence, this is a suitable metric for our case.</w:t>
      </w:r>
    </w:p>
    <w:p w14:paraId="57F17F2B" w14:textId="77777777" w:rsidR="00201A61" w:rsidRPr="00201A61" w:rsidRDefault="00201A61" w:rsidP="00201A61">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F1: measure of both precision and recall.</w:t>
      </w:r>
    </w:p>
    <w:p w14:paraId="66A888AF" w14:textId="77777777" w:rsidR="00201A61" w:rsidRPr="00201A61" w:rsidRDefault="00201A61" w:rsidP="00201A61">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AUC ROC: It is the plot of TPR vs FPR. All other criteria discussed here assumes 0.5 as the decision threshold for the classification. However, it maynot be always true. The AUC helps us evaluate the performance of the model for all classification thresholds. The higher the value of the AUC metric, the better the model.</w:t>
      </w:r>
    </w:p>
    <w:p w14:paraId="6A908946" w14:textId="77777777" w:rsidR="00201A61" w:rsidRPr="00201A61" w:rsidRDefault="00201A61" w:rsidP="00201A61">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True positive rate (TPR) = TP/ Total actual positive</w:t>
      </w:r>
    </w:p>
    <w:p w14:paraId="45EF2B41" w14:textId="77777777" w:rsidR="00201A61" w:rsidRPr="00201A61" w:rsidRDefault="00201A61" w:rsidP="00201A61">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False positive rate (FPR) = FP/ Total actual negative</w:t>
      </w:r>
    </w:p>
    <w:p w14:paraId="035B3AE1" w14:textId="77777777" w:rsidR="00201A61" w:rsidRPr="00201A61" w:rsidRDefault="00201A61" w:rsidP="00201A61">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Roboto" w:eastAsia="Times New Roman" w:hAnsi="Roboto" w:cs="Times New Roman"/>
          <w:color w:val="151515"/>
          <w:sz w:val="21"/>
          <w:szCs w:val="21"/>
        </w:rPr>
      </w:pPr>
      <w:r w:rsidRPr="00201A61">
        <w:rPr>
          <w:rFonts w:ascii="Roboto" w:eastAsia="Times New Roman" w:hAnsi="Roboto" w:cs="Times New Roman"/>
          <w:color w:val="151515"/>
          <w:sz w:val="21"/>
          <w:szCs w:val="21"/>
        </w:rPr>
        <w:t>We will use Recall and AUC ROC as evaluation metric.</w:t>
      </w:r>
    </w:p>
    <w:p w14:paraId="37428AF9" w14:textId="77777777" w:rsidR="00201A61" w:rsidRDefault="00201A61" w:rsidP="00AD758F"/>
    <w:p w14:paraId="44B90562" w14:textId="32904E30" w:rsidR="00300D98" w:rsidRDefault="006F14AE" w:rsidP="00AD758F">
      <w:r>
        <w:t>Logistic regression</w:t>
      </w:r>
    </w:p>
    <w:p w14:paraId="651466AB" w14:textId="64455632" w:rsidR="006F14AE" w:rsidRDefault="006F14AE" w:rsidP="00AD758F">
      <w:pPr>
        <w:rPr>
          <w:rFonts w:ascii="Consolas" w:hAnsi="Consolas"/>
          <w:color w:val="151515"/>
          <w:sz w:val="21"/>
          <w:szCs w:val="21"/>
          <w:shd w:val="clear" w:color="auto" w:fill="F9F9F9"/>
        </w:rPr>
      </w:pPr>
      <w:r>
        <w:rPr>
          <w:rFonts w:ascii="Consolas" w:hAnsi="Consolas"/>
          <w:color w:val="151515"/>
          <w:sz w:val="21"/>
          <w:szCs w:val="21"/>
          <w:shd w:val="clear" w:color="auto" w:fill="F9F9F9"/>
        </w:rPr>
        <w:t>LR recall_test: 0.1 auc_roc_test: 0.58 LR recall_train: 0.01 auc_roc_train: 0.65 precision recall f1-score support 0 0.73 1.00 0.84 141 1 1.00 0.10 0.18 59 accuracy 0.73 200 macro avg 0.86 0.55 0.51 200 weighted avg 0.81 0.73 0.65 200</w:t>
      </w:r>
    </w:p>
    <w:p w14:paraId="5308A73C" w14:textId="0E04984B" w:rsidR="006F14AE" w:rsidRDefault="006F14AE" w:rsidP="00AD758F">
      <w:pPr>
        <w:rPr>
          <w:rFonts w:ascii="Consolas" w:hAnsi="Consolas"/>
          <w:color w:val="151515"/>
          <w:sz w:val="21"/>
          <w:szCs w:val="21"/>
          <w:shd w:val="clear" w:color="auto" w:fill="F9F9F9"/>
        </w:rPr>
      </w:pPr>
    </w:p>
    <w:tbl>
      <w:tblPr>
        <w:tblW w:w="0" w:type="auto"/>
        <w:shd w:val="clear" w:color="auto" w:fill="F9F9F9"/>
        <w:tblCellMar>
          <w:top w:w="15" w:type="dxa"/>
          <w:left w:w="15" w:type="dxa"/>
          <w:bottom w:w="15" w:type="dxa"/>
          <w:right w:w="15" w:type="dxa"/>
        </w:tblCellMar>
        <w:tblLook w:val="04A0" w:firstRow="1" w:lastRow="0" w:firstColumn="1" w:lastColumn="0" w:noHBand="0" w:noVBand="1"/>
      </w:tblPr>
      <w:tblGrid>
        <w:gridCol w:w="1815"/>
        <w:gridCol w:w="1661"/>
      </w:tblGrid>
      <w:tr w:rsidR="006F14AE" w:rsidRPr="006F14AE" w14:paraId="706DBFC3" w14:textId="77777777" w:rsidTr="006F14AE">
        <w:trPr>
          <w:tblHeader/>
        </w:trPr>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4898DAB" w14:textId="77777777" w:rsidR="006F14AE" w:rsidRPr="006F14AE" w:rsidRDefault="006F14AE" w:rsidP="006F14AE">
            <w:pPr>
              <w:spacing w:after="0" w:line="240" w:lineRule="auto"/>
              <w:rPr>
                <w:rFonts w:ascii="Roboto" w:eastAsia="Times New Roman" w:hAnsi="Roboto" w:cs="Times New Roman"/>
                <w:b/>
                <w:bCs/>
                <w:color w:val="151515"/>
                <w:sz w:val="18"/>
                <w:szCs w:val="18"/>
              </w:rPr>
            </w:pPr>
            <w:r w:rsidRPr="006F14AE">
              <w:rPr>
                <w:rFonts w:ascii="Roboto" w:eastAsia="Times New Roman" w:hAnsi="Roboto" w:cs="Times New Roman"/>
                <w:b/>
                <w:bCs/>
                <w:color w:val="151515"/>
                <w:sz w:val="18"/>
                <w:szCs w:val="18"/>
              </w:rPr>
              <w:t>MODEL</w:t>
            </w: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C0CC1A5" w14:textId="77777777" w:rsidR="006F14AE" w:rsidRPr="006F14AE" w:rsidRDefault="006F14AE" w:rsidP="006F14AE">
            <w:pPr>
              <w:spacing w:after="0" w:line="240" w:lineRule="auto"/>
              <w:jc w:val="right"/>
              <w:rPr>
                <w:rFonts w:ascii="Roboto" w:eastAsia="Times New Roman" w:hAnsi="Roboto" w:cs="Times New Roman"/>
                <w:b/>
                <w:bCs/>
                <w:color w:val="151515"/>
                <w:sz w:val="18"/>
                <w:szCs w:val="18"/>
              </w:rPr>
            </w:pPr>
            <w:r w:rsidRPr="006F14AE">
              <w:rPr>
                <w:rFonts w:ascii="Roboto" w:eastAsia="Times New Roman" w:hAnsi="Roboto" w:cs="Times New Roman"/>
                <w:b/>
                <w:bCs/>
                <w:color w:val="151515"/>
                <w:sz w:val="18"/>
                <w:szCs w:val="18"/>
              </w:rPr>
              <w:t>TEST ACCURACY</w:t>
            </w:r>
          </w:p>
        </w:tc>
      </w:tr>
      <w:tr w:rsidR="006F14AE" w:rsidRPr="006F14AE" w14:paraId="62EA57CD" w14:textId="77777777" w:rsidTr="006F14AE">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3D62A077" w14:textId="77777777" w:rsidR="006F14AE" w:rsidRPr="006F14AE" w:rsidRDefault="006F14AE" w:rsidP="006F14AE">
            <w:pPr>
              <w:spacing w:after="0" w:line="240" w:lineRule="auto"/>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Decision Tree</w:t>
            </w: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0BB2BC31" w14:textId="77777777" w:rsidR="006F14AE" w:rsidRPr="006F14AE" w:rsidRDefault="006F14AE" w:rsidP="006F14AE">
            <w:pPr>
              <w:spacing w:after="0" w:line="240" w:lineRule="auto"/>
              <w:jc w:val="right"/>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70%</w:t>
            </w:r>
          </w:p>
        </w:tc>
      </w:tr>
      <w:tr w:rsidR="006F14AE" w:rsidRPr="006F14AE" w14:paraId="338B9968" w14:textId="77777777" w:rsidTr="006F14AE">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3372F8F" w14:textId="77777777" w:rsidR="006F14AE" w:rsidRPr="006F14AE" w:rsidRDefault="006F14AE" w:rsidP="006F14AE">
            <w:pPr>
              <w:spacing w:after="0" w:line="240" w:lineRule="auto"/>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Logistic Regression</w:t>
            </w: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072863DC" w14:textId="77777777" w:rsidR="006F14AE" w:rsidRPr="006F14AE" w:rsidRDefault="006F14AE" w:rsidP="006F14AE">
            <w:pPr>
              <w:spacing w:after="0" w:line="240" w:lineRule="auto"/>
              <w:jc w:val="right"/>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71.2%</w:t>
            </w:r>
          </w:p>
        </w:tc>
      </w:tr>
      <w:tr w:rsidR="006F14AE" w:rsidRPr="006F14AE" w14:paraId="05137F44" w14:textId="77777777" w:rsidTr="006F14AE">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0D890440" w14:textId="77777777" w:rsidR="006F14AE" w:rsidRPr="006F14AE" w:rsidRDefault="006F14AE" w:rsidP="006F14AE">
            <w:pPr>
              <w:spacing w:after="0" w:line="240" w:lineRule="auto"/>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Random Forest</w:t>
            </w: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C74BA14" w14:textId="77777777" w:rsidR="006F14AE" w:rsidRPr="006F14AE" w:rsidRDefault="006F14AE" w:rsidP="006F14AE">
            <w:pPr>
              <w:spacing w:after="0" w:line="240" w:lineRule="auto"/>
              <w:jc w:val="right"/>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79.2%</w:t>
            </w:r>
          </w:p>
        </w:tc>
      </w:tr>
      <w:tr w:rsidR="006F14AE" w:rsidRPr="006F14AE" w14:paraId="1DACB1AD" w14:textId="77777777" w:rsidTr="006F14AE">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5805F9B1" w14:textId="77777777" w:rsidR="006F14AE" w:rsidRPr="006F14AE" w:rsidRDefault="006F14AE" w:rsidP="006F14AE">
            <w:pPr>
              <w:spacing w:after="0" w:line="240" w:lineRule="auto"/>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lastRenderedPageBreak/>
              <w:t>GaussianNB</w:t>
            </w: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848D8A9" w14:textId="77777777" w:rsidR="006F14AE" w:rsidRPr="006F14AE" w:rsidRDefault="006F14AE" w:rsidP="006F14AE">
            <w:pPr>
              <w:spacing w:after="0" w:line="240" w:lineRule="auto"/>
              <w:jc w:val="right"/>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72.8%</w:t>
            </w:r>
          </w:p>
        </w:tc>
      </w:tr>
      <w:tr w:rsidR="006F14AE" w:rsidRPr="006F14AE" w14:paraId="17F6C7A7" w14:textId="77777777" w:rsidTr="006F14AE">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05DA5024" w14:textId="77777777" w:rsidR="006F14AE" w:rsidRPr="006F14AE" w:rsidRDefault="006F14AE" w:rsidP="006F14AE">
            <w:pPr>
              <w:spacing w:after="0" w:line="240" w:lineRule="auto"/>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KNN</w:t>
            </w: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23413764" w14:textId="77777777" w:rsidR="006F14AE" w:rsidRPr="006F14AE" w:rsidRDefault="006F14AE" w:rsidP="006F14AE">
            <w:pPr>
              <w:spacing w:after="0" w:line="240" w:lineRule="auto"/>
              <w:jc w:val="right"/>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71.2%</w:t>
            </w:r>
          </w:p>
        </w:tc>
      </w:tr>
      <w:tr w:rsidR="006F14AE" w:rsidRPr="006F14AE" w14:paraId="68FE1FD6" w14:textId="77777777" w:rsidTr="006F14AE">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715620B7" w14:textId="77777777" w:rsidR="006F14AE" w:rsidRPr="006F14AE" w:rsidRDefault="006F14AE" w:rsidP="006F14AE">
            <w:pPr>
              <w:spacing w:after="0" w:line="240" w:lineRule="auto"/>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SVC</w:t>
            </w:r>
          </w:p>
        </w:tc>
        <w:tc>
          <w:tcPr>
            <w:tcW w:w="0" w:type="auto"/>
            <w:tcBorders>
              <w:top w:val="nil"/>
              <w:left w:val="nil"/>
              <w:bottom w:val="nil"/>
              <w:right w:val="nil"/>
            </w:tcBorders>
            <w:shd w:val="clear" w:color="auto" w:fill="F9F9F9"/>
            <w:tcMar>
              <w:top w:w="120" w:type="dxa"/>
              <w:left w:w="120" w:type="dxa"/>
              <w:bottom w:w="120" w:type="dxa"/>
              <w:right w:w="120" w:type="dxa"/>
            </w:tcMar>
            <w:vAlign w:val="center"/>
            <w:hideMark/>
          </w:tcPr>
          <w:p w14:paraId="1031FE86" w14:textId="77777777" w:rsidR="006F14AE" w:rsidRPr="006F14AE" w:rsidRDefault="006F14AE" w:rsidP="006F14AE">
            <w:pPr>
              <w:spacing w:after="0" w:line="240" w:lineRule="auto"/>
              <w:jc w:val="right"/>
              <w:rPr>
                <w:rFonts w:ascii="Roboto" w:eastAsia="Times New Roman" w:hAnsi="Roboto" w:cs="Times New Roman"/>
                <w:color w:val="151515"/>
                <w:sz w:val="18"/>
                <w:szCs w:val="18"/>
              </w:rPr>
            </w:pPr>
            <w:r w:rsidRPr="006F14AE">
              <w:rPr>
                <w:rFonts w:ascii="Roboto" w:eastAsia="Times New Roman" w:hAnsi="Roboto" w:cs="Times New Roman"/>
                <w:color w:val="151515"/>
                <w:sz w:val="18"/>
                <w:szCs w:val="18"/>
              </w:rPr>
              <w:t>76.8%</w:t>
            </w:r>
          </w:p>
        </w:tc>
      </w:tr>
    </w:tbl>
    <w:p w14:paraId="61533383" w14:textId="77777777" w:rsidR="006F14AE" w:rsidRPr="00C90677" w:rsidRDefault="006F14AE" w:rsidP="00AD758F"/>
    <w:sectPr w:rsidR="006F14AE" w:rsidRPr="00C90677" w:rsidSect="006C57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66AB2"/>
    <w:multiLevelType w:val="multilevel"/>
    <w:tmpl w:val="FDF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84"/>
    <w:rsid w:val="001F26AA"/>
    <w:rsid w:val="00201A61"/>
    <w:rsid w:val="00300D98"/>
    <w:rsid w:val="00556D54"/>
    <w:rsid w:val="006C5784"/>
    <w:rsid w:val="006F14AE"/>
    <w:rsid w:val="007978F9"/>
    <w:rsid w:val="00810D44"/>
    <w:rsid w:val="00AA08FD"/>
    <w:rsid w:val="00AD758F"/>
    <w:rsid w:val="00C90677"/>
    <w:rsid w:val="00CB0EF1"/>
    <w:rsid w:val="00F6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0DEE"/>
  <w15:chartTrackingRefBased/>
  <w15:docId w15:val="{32AE027D-663B-40D6-9642-E20B8A4C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784"/>
    <w:pPr>
      <w:spacing w:after="0" w:line="240" w:lineRule="auto"/>
    </w:pPr>
    <w:rPr>
      <w:rFonts w:eastAsiaTheme="minorEastAsia"/>
    </w:rPr>
  </w:style>
  <w:style w:type="character" w:customStyle="1" w:styleId="NoSpacingChar">
    <w:name w:val="No Spacing Char"/>
    <w:basedOn w:val="DefaultParagraphFont"/>
    <w:link w:val="NoSpacing"/>
    <w:uiPriority w:val="1"/>
    <w:rsid w:val="006C5784"/>
    <w:rPr>
      <w:rFonts w:eastAsiaTheme="minorEastAsia"/>
    </w:rPr>
  </w:style>
  <w:style w:type="paragraph" w:styleId="HTMLPreformatted">
    <w:name w:val="HTML Preformatted"/>
    <w:basedOn w:val="Normal"/>
    <w:link w:val="HTMLPreformattedChar"/>
    <w:uiPriority w:val="99"/>
    <w:semiHidden/>
    <w:unhideWhenUsed/>
    <w:rsid w:val="00C90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77"/>
    <w:rPr>
      <w:rFonts w:ascii="Courier New" w:eastAsia="Times New Roman" w:hAnsi="Courier New" w:cs="Courier New"/>
      <w:sz w:val="20"/>
      <w:szCs w:val="20"/>
    </w:rPr>
  </w:style>
  <w:style w:type="character" w:customStyle="1" w:styleId="whitespace-pre-wrap">
    <w:name w:val="whitespace-pre-wrap"/>
    <w:basedOn w:val="DefaultParagraphFont"/>
    <w:rsid w:val="00C90677"/>
  </w:style>
  <w:style w:type="paragraph" w:styleId="NormalWeb">
    <w:name w:val="Normal (Web)"/>
    <w:basedOn w:val="Normal"/>
    <w:uiPriority w:val="99"/>
    <w:semiHidden/>
    <w:unhideWhenUsed/>
    <w:rsid w:val="00201A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6782">
      <w:bodyDiv w:val="1"/>
      <w:marLeft w:val="0"/>
      <w:marRight w:val="0"/>
      <w:marTop w:val="0"/>
      <w:marBottom w:val="0"/>
      <w:divBdr>
        <w:top w:val="none" w:sz="0" w:space="0" w:color="auto"/>
        <w:left w:val="none" w:sz="0" w:space="0" w:color="auto"/>
        <w:bottom w:val="none" w:sz="0" w:space="0" w:color="auto"/>
        <w:right w:val="none" w:sz="0" w:space="0" w:color="auto"/>
      </w:divBdr>
    </w:div>
    <w:div w:id="383531048">
      <w:bodyDiv w:val="1"/>
      <w:marLeft w:val="0"/>
      <w:marRight w:val="0"/>
      <w:marTop w:val="0"/>
      <w:marBottom w:val="0"/>
      <w:divBdr>
        <w:top w:val="none" w:sz="0" w:space="0" w:color="auto"/>
        <w:left w:val="none" w:sz="0" w:space="0" w:color="auto"/>
        <w:bottom w:val="none" w:sz="0" w:space="0" w:color="auto"/>
        <w:right w:val="none" w:sz="0" w:space="0" w:color="auto"/>
      </w:divBdr>
    </w:div>
    <w:div w:id="1295863809">
      <w:bodyDiv w:val="1"/>
      <w:marLeft w:val="0"/>
      <w:marRight w:val="0"/>
      <w:marTop w:val="0"/>
      <w:marBottom w:val="0"/>
      <w:divBdr>
        <w:top w:val="none" w:sz="0" w:space="0" w:color="auto"/>
        <w:left w:val="none" w:sz="0" w:space="0" w:color="auto"/>
        <w:bottom w:val="none" w:sz="0" w:space="0" w:color="auto"/>
        <w:right w:val="none" w:sz="0" w:space="0" w:color="auto"/>
      </w:divBdr>
    </w:div>
    <w:div w:id="191288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Khandavalli</dc:creator>
  <cp:keywords/>
  <dc:description/>
  <cp:lastModifiedBy>Varun Khandavalli</cp:lastModifiedBy>
  <cp:revision>2</cp:revision>
  <dcterms:created xsi:type="dcterms:W3CDTF">2022-03-05T17:04:00Z</dcterms:created>
  <dcterms:modified xsi:type="dcterms:W3CDTF">2022-03-06T21:03:00Z</dcterms:modified>
</cp:coreProperties>
</file>