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736" w:rsidRDefault="004C2736" w:rsidP="004C2736">
      <w:pPr>
        <w:spacing w:after="300" w:line="570" w:lineRule="atLeast"/>
        <w:textAlignment w:val="baseline"/>
        <w:outlineLvl w:val="0"/>
        <w:rPr>
          <w:rFonts w:ascii="Georgia" w:eastAsia="Times New Roman" w:hAnsi="Georgia" w:cs="Times New Roman"/>
          <w:b/>
          <w:bCs/>
          <w:kern w:val="36"/>
          <w:sz w:val="42"/>
          <w:szCs w:val="42"/>
        </w:rPr>
      </w:pPr>
    </w:p>
    <w:p w:rsidR="004C2736" w:rsidRDefault="004C2736" w:rsidP="004C2736">
      <w:pPr>
        <w:spacing w:after="300" w:line="570" w:lineRule="atLeast"/>
        <w:textAlignment w:val="baseline"/>
        <w:outlineLvl w:val="0"/>
        <w:rPr>
          <w:rFonts w:ascii="Georgia" w:eastAsia="Times New Roman" w:hAnsi="Georgia" w:cs="Times New Roman"/>
          <w:b/>
          <w:bCs/>
          <w:kern w:val="36"/>
          <w:sz w:val="42"/>
          <w:szCs w:val="42"/>
        </w:rPr>
      </w:pPr>
    </w:p>
    <w:p w:rsidR="004C2736" w:rsidRDefault="004C2736" w:rsidP="004C2736">
      <w:pPr>
        <w:spacing w:after="300" w:line="570" w:lineRule="atLeast"/>
        <w:textAlignment w:val="baseline"/>
        <w:outlineLvl w:val="0"/>
        <w:rPr>
          <w:rFonts w:ascii="Georgia" w:eastAsia="Times New Roman" w:hAnsi="Georgia" w:cs="Times New Roman"/>
          <w:b/>
          <w:bCs/>
          <w:kern w:val="36"/>
          <w:sz w:val="42"/>
          <w:szCs w:val="42"/>
        </w:rPr>
      </w:pPr>
      <w:r w:rsidRPr="004C2736">
        <w:rPr>
          <w:rFonts w:ascii="Georgia" w:eastAsia="Times New Roman" w:hAnsi="Georgia" w:cs="Times New Roman"/>
          <w:b/>
          <w:bCs/>
          <w:kern w:val="36"/>
          <w:sz w:val="42"/>
          <w:szCs w:val="42"/>
        </w:rPr>
        <w:t>How to easily import your own Python packages</w:t>
      </w:r>
    </w:p>
    <w:p w:rsidR="004C2736" w:rsidRDefault="004C2736" w:rsidP="004C2736">
      <w:pPr>
        <w:spacing w:after="300" w:line="570" w:lineRule="atLeast"/>
        <w:textAlignment w:val="baseline"/>
        <w:outlineLvl w:val="0"/>
        <w:rPr>
          <w:rFonts w:ascii="Georgia" w:eastAsia="Times New Roman" w:hAnsi="Georgia" w:cs="Times New Roman"/>
          <w:b/>
          <w:bCs/>
          <w:kern w:val="36"/>
          <w:sz w:val="42"/>
          <w:szCs w:val="42"/>
        </w:rPr>
      </w:pPr>
      <w:r>
        <w:rPr>
          <w:rFonts w:asciiTheme="minorEastAsia" w:hAnsiTheme="minorEastAsia" w:cs="Times New Roman"/>
          <w:b/>
          <w:bCs/>
          <w:kern w:val="36"/>
          <w:sz w:val="42"/>
          <w:szCs w:val="42"/>
        </w:rPr>
        <w:t>R</w:t>
      </w:r>
      <w:r>
        <w:rPr>
          <w:rFonts w:asciiTheme="minorEastAsia" w:hAnsiTheme="minorEastAsia" w:cs="Times New Roman" w:hint="eastAsia"/>
          <w:b/>
          <w:bCs/>
          <w:kern w:val="36"/>
          <w:sz w:val="42"/>
          <w:szCs w:val="42"/>
        </w:rPr>
        <w:t>eference：</w:t>
      </w:r>
      <w:r>
        <w:rPr>
          <w:rFonts w:asciiTheme="minorEastAsia" w:hAnsiTheme="minorEastAsia" w:cs="Times New Roman"/>
          <w:b/>
          <w:bCs/>
          <w:kern w:val="36"/>
          <w:sz w:val="42"/>
          <w:szCs w:val="42"/>
        </w:rPr>
        <w:fldChar w:fldCharType="begin"/>
      </w:r>
      <w:r>
        <w:rPr>
          <w:rFonts w:asciiTheme="minorEastAsia" w:hAnsiTheme="minorEastAsia" w:cs="Times New Roman"/>
          <w:b/>
          <w:bCs/>
          <w:kern w:val="36"/>
          <w:sz w:val="42"/>
          <w:szCs w:val="42"/>
        </w:rPr>
        <w:instrText xml:space="preserve"> HYPERLINK "</w:instrText>
      </w:r>
      <w:r w:rsidRPr="004C2736">
        <w:rPr>
          <w:rFonts w:asciiTheme="minorEastAsia" w:hAnsiTheme="minorEastAsia" w:cs="Times New Roman"/>
          <w:b/>
          <w:bCs/>
          <w:kern w:val="36"/>
          <w:sz w:val="42"/>
          <w:szCs w:val="42"/>
        </w:rPr>
        <w:instrText>https://ajminich.com/2013/06/22/how-to-easily-import-your-own-python-packages/</w:instrText>
      </w:r>
      <w:r>
        <w:rPr>
          <w:rFonts w:asciiTheme="minorEastAsia" w:hAnsiTheme="minorEastAsia" w:cs="Times New Roman"/>
          <w:b/>
          <w:bCs/>
          <w:kern w:val="36"/>
          <w:sz w:val="42"/>
          <w:szCs w:val="42"/>
        </w:rPr>
        <w:instrText xml:space="preserve">" </w:instrText>
      </w:r>
      <w:r>
        <w:rPr>
          <w:rFonts w:asciiTheme="minorEastAsia" w:hAnsiTheme="minorEastAsia" w:cs="Times New Roman"/>
          <w:b/>
          <w:bCs/>
          <w:kern w:val="36"/>
          <w:sz w:val="42"/>
          <w:szCs w:val="42"/>
        </w:rPr>
        <w:fldChar w:fldCharType="separate"/>
      </w:r>
      <w:r w:rsidRPr="009D21D3">
        <w:rPr>
          <w:rStyle w:val="Hyperlink"/>
          <w:rFonts w:asciiTheme="minorEastAsia" w:hAnsiTheme="minorEastAsia" w:cs="Times New Roman"/>
          <w:b/>
          <w:bCs/>
          <w:kern w:val="36"/>
          <w:sz w:val="42"/>
          <w:szCs w:val="42"/>
        </w:rPr>
        <w:t>https://ajminich.com/2013/06/22/how-to-easily-import-your-own-python-packages/</w:t>
      </w:r>
      <w:r>
        <w:rPr>
          <w:rFonts w:asciiTheme="minorEastAsia" w:hAnsiTheme="minorEastAsia" w:cs="Times New Roman"/>
          <w:b/>
          <w:bCs/>
          <w:kern w:val="36"/>
          <w:sz w:val="42"/>
          <w:szCs w:val="42"/>
        </w:rPr>
        <w:fldChar w:fldCharType="end"/>
      </w:r>
    </w:p>
    <w:p w:rsidR="004C2736" w:rsidRPr="004C2736" w:rsidRDefault="004C2736" w:rsidP="004C2736">
      <w:pPr>
        <w:spacing w:after="300" w:line="570" w:lineRule="atLeast"/>
        <w:textAlignment w:val="baseline"/>
        <w:outlineLvl w:val="0"/>
        <w:rPr>
          <w:rFonts w:ascii="Georgia" w:eastAsia="Times New Roman" w:hAnsi="Georgia" w:cs="Times New Roman"/>
          <w:b/>
          <w:bCs/>
          <w:kern w:val="36"/>
          <w:sz w:val="42"/>
          <w:szCs w:val="42"/>
        </w:rPr>
      </w:pPr>
      <w:bookmarkStart w:id="0" w:name="_GoBack"/>
      <w:bookmarkEnd w:id="0"/>
    </w:p>
    <w:p w:rsidR="004C2736" w:rsidRPr="004C2736" w:rsidRDefault="004C2736" w:rsidP="004C2736">
      <w:pPr>
        <w:spacing w:after="0" w:line="225" w:lineRule="atLeast"/>
        <w:textAlignment w:val="baseline"/>
        <w:rPr>
          <w:rFonts w:ascii="inherit" w:eastAsia="Times New Roman" w:hAnsi="inherit" w:cs="Times New Roman"/>
          <w:color w:val="AAAAAA"/>
          <w:sz w:val="18"/>
          <w:szCs w:val="18"/>
        </w:rPr>
      </w:pPr>
      <w:hyperlink r:id="rId5" w:history="1">
        <w:r w:rsidRPr="004C2736">
          <w:rPr>
            <w:rFonts w:ascii="inherit" w:eastAsia="Times New Roman" w:hAnsi="inherit" w:cs="Times New Roman"/>
            <w:b/>
            <w:bCs/>
            <w:color w:val="3A3A3A"/>
            <w:sz w:val="18"/>
            <w:szCs w:val="18"/>
            <w:u w:val="single"/>
            <w:bdr w:val="none" w:sz="0" w:space="0" w:color="auto" w:frame="1"/>
          </w:rPr>
          <w:t xml:space="preserve">AJ </w:t>
        </w:r>
        <w:proofErr w:type="spellStart"/>
        <w:r w:rsidRPr="004C2736">
          <w:rPr>
            <w:rFonts w:ascii="inherit" w:eastAsia="Times New Roman" w:hAnsi="inherit" w:cs="Times New Roman"/>
            <w:b/>
            <w:bCs/>
            <w:color w:val="3A3A3A"/>
            <w:sz w:val="18"/>
            <w:szCs w:val="18"/>
            <w:u w:val="single"/>
            <w:bdr w:val="none" w:sz="0" w:space="0" w:color="auto" w:frame="1"/>
          </w:rPr>
          <w:t>Minich</w:t>
        </w:r>
        <w:proofErr w:type="spellEnd"/>
      </w:hyperlink>
      <w:r w:rsidRPr="004C2736">
        <w:rPr>
          <w:rFonts w:ascii="inherit" w:eastAsia="Times New Roman" w:hAnsi="inherit" w:cs="Times New Roman"/>
          <w:color w:val="AAAAAA"/>
          <w:sz w:val="18"/>
          <w:szCs w:val="18"/>
        </w:rPr>
        <w:t> / </w:t>
      </w:r>
      <w:hyperlink r:id="rId6" w:history="1">
        <w:r w:rsidRPr="004C2736">
          <w:rPr>
            <w:rFonts w:ascii="inherit" w:eastAsia="Times New Roman" w:hAnsi="inherit" w:cs="Times New Roman"/>
            <w:color w:val="AAAAAA"/>
            <w:sz w:val="18"/>
            <w:szCs w:val="18"/>
            <w:u w:val="single"/>
            <w:bdr w:val="none" w:sz="0" w:space="0" w:color="auto" w:frame="1"/>
          </w:rPr>
          <w:t>June 22, 2013</w:t>
        </w:r>
      </w:hyperlink>
    </w:p>
    <w:p w:rsidR="004C2736" w:rsidRPr="004C2736" w:rsidRDefault="004C2736" w:rsidP="004C2736">
      <w:pPr>
        <w:shd w:val="clear" w:color="auto" w:fill="FFFFFF"/>
        <w:spacing w:after="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Python is my favorite language by far, but here’s one thing it’s absolutely terrible at: package management. Some decent tools (</w:t>
      </w:r>
      <w:proofErr w:type="spellStart"/>
      <w:r w:rsidRPr="004C2736">
        <w:rPr>
          <w:rFonts w:ascii="inherit" w:eastAsia="Times New Roman" w:hAnsi="inherit" w:cs="Helvetica"/>
          <w:color w:val="404040"/>
          <w:sz w:val="20"/>
          <w:szCs w:val="20"/>
        </w:rPr>
        <w:fldChar w:fldCharType="begin"/>
      </w:r>
      <w:r w:rsidRPr="004C2736">
        <w:rPr>
          <w:rFonts w:ascii="inherit" w:eastAsia="Times New Roman" w:hAnsi="inherit" w:cs="Helvetica"/>
          <w:color w:val="404040"/>
          <w:sz w:val="20"/>
          <w:szCs w:val="20"/>
        </w:rPr>
        <w:instrText xml:space="preserve"> HYPERLINK "http://pythonhosted.org/distribute/easy_install.html" </w:instrText>
      </w:r>
      <w:r w:rsidRPr="004C2736">
        <w:rPr>
          <w:rFonts w:ascii="inherit" w:eastAsia="Times New Roman" w:hAnsi="inherit" w:cs="Helvetica"/>
          <w:color w:val="404040"/>
          <w:sz w:val="20"/>
          <w:szCs w:val="20"/>
        </w:rPr>
        <w:fldChar w:fldCharType="separate"/>
      </w:r>
      <w:r w:rsidRPr="004C2736">
        <w:rPr>
          <w:rFonts w:ascii="inherit" w:eastAsia="Times New Roman" w:hAnsi="inherit" w:cs="Helvetica"/>
          <w:color w:val="117BB8"/>
          <w:sz w:val="20"/>
          <w:szCs w:val="20"/>
          <w:u w:val="single"/>
          <w:bdr w:val="none" w:sz="0" w:space="0" w:color="auto" w:frame="1"/>
        </w:rPr>
        <w:t>easy_install</w:t>
      </w:r>
      <w:proofErr w:type="spellEnd"/>
      <w:r w:rsidRPr="004C2736">
        <w:rPr>
          <w:rFonts w:ascii="inherit" w:eastAsia="Times New Roman" w:hAnsi="inherit" w:cs="Helvetica"/>
          <w:color w:val="404040"/>
          <w:sz w:val="20"/>
          <w:szCs w:val="20"/>
        </w:rPr>
        <w:fldChar w:fldCharType="end"/>
      </w:r>
      <w:r w:rsidRPr="004C2736">
        <w:rPr>
          <w:rFonts w:ascii="inherit" w:eastAsia="Times New Roman" w:hAnsi="inherit" w:cs="Helvetica"/>
          <w:color w:val="404040"/>
          <w:sz w:val="20"/>
          <w:szCs w:val="20"/>
        </w:rPr>
        <w:t>, </w:t>
      </w:r>
      <w:hyperlink r:id="rId7" w:history="1">
        <w:r w:rsidRPr="004C2736">
          <w:rPr>
            <w:rFonts w:ascii="inherit" w:eastAsia="Times New Roman" w:hAnsi="inherit" w:cs="Helvetica"/>
            <w:color w:val="117BB8"/>
            <w:sz w:val="20"/>
            <w:szCs w:val="20"/>
            <w:u w:val="single"/>
            <w:bdr w:val="none" w:sz="0" w:space="0" w:color="auto" w:frame="1"/>
          </w:rPr>
          <w:t>pip</w:t>
        </w:r>
      </w:hyperlink>
      <w:r w:rsidRPr="004C2736">
        <w:rPr>
          <w:rFonts w:ascii="inherit" w:eastAsia="Times New Roman" w:hAnsi="inherit" w:cs="Helvetica"/>
          <w:color w:val="404040"/>
          <w:sz w:val="20"/>
          <w:szCs w:val="20"/>
        </w:rPr>
        <w:t>) exist, but what if you’ve created your own </w:t>
      </w:r>
      <w:hyperlink r:id="rId8" w:history="1">
        <w:r w:rsidRPr="004C2736">
          <w:rPr>
            <w:rFonts w:ascii="inherit" w:eastAsia="Times New Roman" w:hAnsi="inherit" w:cs="Helvetica"/>
            <w:color w:val="117BB8"/>
            <w:sz w:val="20"/>
            <w:szCs w:val="20"/>
            <w:u w:val="single"/>
            <w:bdr w:val="none" w:sz="0" w:space="0" w:color="auto" w:frame="1"/>
          </w:rPr>
          <w:t>module or package</w:t>
        </w:r>
      </w:hyperlink>
      <w:r w:rsidRPr="004C2736">
        <w:rPr>
          <w:rFonts w:ascii="inherit" w:eastAsia="Times New Roman" w:hAnsi="inherit" w:cs="Helvetica"/>
          <w:color w:val="404040"/>
          <w:sz w:val="20"/>
          <w:szCs w:val="20"/>
        </w:rPr>
        <w:t>?  Ideally, you could start Python from anywhere and simply run:</w:t>
      </w:r>
    </w:p>
    <w:p w:rsidR="004C2736" w:rsidRPr="004C2736" w:rsidRDefault="004C2736" w:rsidP="004C2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nsolas" w:eastAsia="Times New Roman" w:hAnsi="Consolas" w:cs="Courier New"/>
          <w:color w:val="404040"/>
          <w:sz w:val="18"/>
          <w:szCs w:val="18"/>
        </w:rPr>
      </w:pPr>
      <w:r w:rsidRPr="004C2736">
        <w:rPr>
          <w:rFonts w:ascii="Consolas" w:eastAsia="Times New Roman" w:hAnsi="Consolas" w:cs="Courier New"/>
          <w:color w:val="404040"/>
          <w:sz w:val="18"/>
          <w:szCs w:val="18"/>
        </w:rPr>
        <w:t xml:space="preserve">&gt;&gt;&gt; import </w:t>
      </w:r>
      <w:proofErr w:type="spellStart"/>
      <w:r w:rsidRPr="004C2736">
        <w:rPr>
          <w:rFonts w:ascii="Consolas" w:eastAsia="Times New Roman" w:hAnsi="Consolas" w:cs="Courier New"/>
          <w:color w:val="404040"/>
          <w:sz w:val="18"/>
          <w:szCs w:val="18"/>
        </w:rPr>
        <w:t>mypackage</w:t>
      </w:r>
      <w:proofErr w:type="spellEnd"/>
    </w:p>
    <w:p w:rsidR="004C2736" w:rsidRPr="004C2736" w:rsidRDefault="004C2736" w:rsidP="004C2736">
      <w:pPr>
        <w:shd w:val="clear" w:color="auto" w:fill="FFFFFF"/>
        <w:spacing w:after="36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If you’re running Python from the same directory where the package is stored, this will be fine. But if you run from anywhere outside that directory, Python won’t be able to find the package.</w:t>
      </w:r>
    </w:p>
    <w:p w:rsidR="004C2736" w:rsidRPr="004C2736" w:rsidRDefault="004C2736" w:rsidP="004C2736">
      <w:pPr>
        <w:shd w:val="clear" w:color="auto" w:fill="FFFFFF"/>
        <w:spacing w:after="36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So, here are three options for importing your own Python packages, in order of increasing hack-</w:t>
      </w:r>
      <w:proofErr w:type="spellStart"/>
      <w:r w:rsidRPr="004C2736">
        <w:rPr>
          <w:rFonts w:ascii="inherit" w:eastAsia="Times New Roman" w:hAnsi="inherit" w:cs="Helvetica"/>
          <w:color w:val="404040"/>
          <w:sz w:val="20"/>
          <w:szCs w:val="20"/>
        </w:rPr>
        <w:t>iness</w:t>
      </w:r>
      <w:proofErr w:type="spellEnd"/>
      <w:r w:rsidRPr="004C2736">
        <w:rPr>
          <w:rFonts w:ascii="inherit" w:eastAsia="Times New Roman" w:hAnsi="inherit" w:cs="Helvetica"/>
          <w:color w:val="404040"/>
          <w:sz w:val="20"/>
          <w:szCs w:val="20"/>
        </w:rPr>
        <w:t>.</w:t>
      </w:r>
    </w:p>
    <w:p w:rsidR="004C2736" w:rsidRPr="004C2736" w:rsidRDefault="004C2736" w:rsidP="004C2736">
      <w:pPr>
        <w:shd w:val="clear" w:color="auto" w:fill="FFFFFF"/>
        <w:spacing w:before="600" w:after="150" w:line="270" w:lineRule="atLeast"/>
        <w:textAlignment w:val="baseline"/>
        <w:outlineLvl w:val="2"/>
        <w:rPr>
          <w:rFonts w:ascii="Georgia" w:eastAsia="Times New Roman" w:hAnsi="Georgia" w:cs="Helvetica"/>
          <w:b/>
          <w:bCs/>
          <w:color w:val="606060"/>
          <w:sz w:val="24"/>
          <w:szCs w:val="24"/>
        </w:rPr>
      </w:pPr>
      <w:r w:rsidRPr="004C2736">
        <w:rPr>
          <w:rFonts w:ascii="Georgia" w:eastAsia="Times New Roman" w:hAnsi="Georgia" w:cs="Helvetica"/>
          <w:b/>
          <w:bCs/>
          <w:color w:val="606060"/>
          <w:sz w:val="24"/>
          <w:szCs w:val="24"/>
        </w:rPr>
        <w:t xml:space="preserve">Method 1: </w:t>
      </w:r>
      <w:proofErr w:type="spellStart"/>
      <w:r w:rsidRPr="004C2736">
        <w:rPr>
          <w:rFonts w:ascii="Georgia" w:eastAsia="Times New Roman" w:hAnsi="Georgia" w:cs="Helvetica"/>
          <w:b/>
          <w:bCs/>
          <w:color w:val="606060"/>
          <w:sz w:val="24"/>
          <w:szCs w:val="24"/>
        </w:rPr>
        <w:t>Distutils</w:t>
      </w:r>
      <w:proofErr w:type="spellEnd"/>
    </w:p>
    <w:p w:rsidR="004C2736" w:rsidRPr="004C2736" w:rsidRDefault="004C2736" w:rsidP="004C2736">
      <w:pPr>
        <w:shd w:val="clear" w:color="auto" w:fill="FFFFFF"/>
        <w:spacing w:after="36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The professional way of creating a distributable package would be to create a setup.py file and install the package from the command-line:</w:t>
      </w:r>
    </w:p>
    <w:p w:rsidR="004C2736" w:rsidRPr="004C2736" w:rsidRDefault="004C2736" w:rsidP="004C2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nsolas" w:eastAsia="Times New Roman" w:hAnsi="Consolas" w:cs="Courier New"/>
          <w:color w:val="404040"/>
          <w:sz w:val="18"/>
          <w:szCs w:val="18"/>
        </w:rPr>
      </w:pPr>
      <w:r w:rsidRPr="004C2736">
        <w:rPr>
          <w:rFonts w:ascii="Consolas" w:eastAsia="Times New Roman" w:hAnsi="Consolas" w:cs="Courier New"/>
          <w:color w:val="404040"/>
          <w:sz w:val="18"/>
          <w:szCs w:val="18"/>
        </w:rPr>
        <w:t xml:space="preserve">$ </w:t>
      </w:r>
      <w:proofErr w:type="gramStart"/>
      <w:r w:rsidRPr="004C2736">
        <w:rPr>
          <w:rFonts w:ascii="Consolas" w:eastAsia="Times New Roman" w:hAnsi="Consolas" w:cs="Courier New"/>
          <w:color w:val="404040"/>
          <w:sz w:val="18"/>
          <w:szCs w:val="18"/>
        </w:rPr>
        <w:t>python</w:t>
      </w:r>
      <w:proofErr w:type="gramEnd"/>
      <w:r w:rsidRPr="004C2736">
        <w:rPr>
          <w:rFonts w:ascii="Consolas" w:eastAsia="Times New Roman" w:hAnsi="Consolas" w:cs="Courier New"/>
          <w:color w:val="404040"/>
          <w:sz w:val="18"/>
          <w:szCs w:val="18"/>
        </w:rPr>
        <w:t xml:space="preserve"> setup.py install</w:t>
      </w:r>
    </w:p>
    <w:p w:rsidR="004C2736" w:rsidRPr="004C2736" w:rsidRDefault="004C2736" w:rsidP="004C2736">
      <w:pPr>
        <w:shd w:val="clear" w:color="auto" w:fill="FFFFFF"/>
        <w:spacing w:after="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This industry-standard method uses </w:t>
      </w:r>
      <w:proofErr w:type="spellStart"/>
      <w:r w:rsidRPr="004C2736">
        <w:rPr>
          <w:rFonts w:ascii="inherit" w:eastAsia="Times New Roman" w:hAnsi="inherit" w:cs="Helvetica"/>
          <w:color w:val="404040"/>
          <w:sz w:val="20"/>
          <w:szCs w:val="20"/>
        </w:rPr>
        <w:fldChar w:fldCharType="begin"/>
      </w:r>
      <w:r w:rsidRPr="004C2736">
        <w:rPr>
          <w:rFonts w:ascii="inherit" w:eastAsia="Times New Roman" w:hAnsi="inherit" w:cs="Helvetica"/>
          <w:color w:val="404040"/>
          <w:sz w:val="20"/>
          <w:szCs w:val="20"/>
        </w:rPr>
        <w:instrText xml:space="preserve"> HYPERLINK "http://docs.python.org/2/distutils/" </w:instrText>
      </w:r>
      <w:r w:rsidRPr="004C2736">
        <w:rPr>
          <w:rFonts w:ascii="inherit" w:eastAsia="Times New Roman" w:hAnsi="inherit" w:cs="Helvetica"/>
          <w:color w:val="404040"/>
          <w:sz w:val="20"/>
          <w:szCs w:val="20"/>
        </w:rPr>
        <w:fldChar w:fldCharType="separate"/>
      </w:r>
      <w:r w:rsidRPr="004C2736">
        <w:rPr>
          <w:rFonts w:ascii="inherit" w:eastAsia="Times New Roman" w:hAnsi="inherit" w:cs="Helvetica"/>
          <w:color w:val="117BB8"/>
          <w:sz w:val="20"/>
          <w:szCs w:val="20"/>
          <w:u w:val="single"/>
          <w:bdr w:val="none" w:sz="0" w:space="0" w:color="auto" w:frame="1"/>
        </w:rPr>
        <w:t>distutils</w:t>
      </w:r>
      <w:proofErr w:type="spellEnd"/>
      <w:r w:rsidRPr="004C2736">
        <w:rPr>
          <w:rFonts w:ascii="inherit" w:eastAsia="Times New Roman" w:hAnsi="inherit" w:cs="Helvetica"/>
          <w:color w:val="404040"/>
          <w:sz w:val="20"/>
          <w:szCs w:val="20"/>
        </w:rPr>
        <w:fldChar w:fldCharType="end"/>
      </w:r>
      <w:r w:rsidRPr="004C2736">
        <w:rPr>
          <w:rFonts w:ascii="inherit" w:eastAsia="Times New Roman" w:hAnsi="inherit" w:cs="Helvetica"/>
          <w:color w:val="404040"/>
          <w:sz w:val="20"/>
          <w:szCs w:val="20"/>
        </w:rPr>
        <w:t>, a package available in every Python version since 2.6. After running the setup, you can import your module from anywhere.</w:t>
      </w:r>
    </w:p>
    <w:tbl>
      <w:tblPr>
        <w:tblW w:w="6980" w:type="dxa"/>
        <w:tblCellSpacing w:w="15" w:type="dxa"/>
        <w:tblCellMar>
          <w:left w:w="0" w:type="dxa"/>
          <w:right w:w="0" w:type="dxa"/>
        </w:tblCellMar>
        <w:tblLook w:val="04A0" w:firstRow="1" w:lastRow="0" w:firstColumn="1" w:lastColumn="0" w:noHBand="0" w:noVBand="1"/>
      </w:tblPr>
      <w:tblGrid>
        <w:gridCol w:w="3490"/>
        <w:gridCol w:w="3490"/>
      </w:tblGrid>
      <w:tr w:rsidR="004C2736" w:rsidRPr="004C2736" w:rsidTr="004C2736">
        <w:trPr>
          <w:tblCellSpacing w:w="15" w:type="dxa"/>
        </w:trPr>
        <w:tc>
          <w:tcPr>
            <w:tcW w:w="2500" w:type="pct"/>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spacing w:after="0" w:line="240" w:lineRule="auto"/>
              <w:rPr>
                <w:rFonts w:ascii="inherit" w:eastAsia="Times New Roman" w:hAnsi="inherit" w:cs="Times New Roman"/>
                <w:b/>
                <w:bCs/>
                <w:sz w:val="20"/>
                <w:szCs w:val="20"/>
              </w:rPr>
            </w:pPr>
            <w:r w:rsidRPr="004C2736">
              <w:rPr>
                <w:rFonts w:ascii="inherit" w:eastAsia="Times New Roman" w:hAnsi="inherit" w:cs="Times New Roman"/>
                <w:b/>
                <w:bCs/>
                <w:sz w:val="20"/>
                <w:szCs w:val="20"/>
              </w:rPr>
              <w:t>Pros</w:t>
            </w:r>
          </w:p>
        </w:tc>
        <w:tc>
          <w:tcPr>
            <w:tcW w:w="2500" w:type="pct"/>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spacing w:after="0" w:line="240" w:lineRule="auto"/>
              <w:rPr>
                <w:rFonts w:ascii="inherit" w:eastAsia="Times New Roman" w:hAnsi="inherit" w:cs="Times New Roman"/>
                <w:b/>
                <w:bCs/>
                <w:sz w:val="20"/>
                <w:szCs w:val="20"/>
              </w:rPr>
            </w:pPr>
            <w:r w:rsidRPr="004C2736">
              <w:rPr>
                <w:rFonts w:ascii="inherit" w:eastAsia="Times New Roman" w:hAnsi="inherit" w:cs="Times New Roman"/>
                <w:b/>
                <w:bCs/>
                <w:sz w:val="20"/>
                <w:szCs w:val="20"/>
              </w:rPr>
              <w:t>Cons</w:t>
            </w:r>
          </w:p>
        </w:tc>
      </w:tr>
      <w:tr w:rsidR="004C2736" w:rsidRPr="004C2736" w:rsidTr="004C2736">
        <w:trPr>
          <w:tblCellSpacing w:w="15" w:type="dxa"/>
        </w:trPr>
        <w:tc>
          <w:tcPr>
            <w:tcW w:w="0" w:type="auto"/>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numPr>
                <w:ilvl w:val="0"/>
                <w:numId w:val="1"/>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 xml:space="preserve">Reliable. </w:t>
            </w:r>
            <w:proofErr w:type="spellStart"/>
            <w:r w:rsidRPr="004C2736">
              <w:rPr>
                <w:rFonts w:ascii="inherit" w:eastAsia="Times New Roman" w:hAnsi="inherit" w:cs="Times New Roman"/>
                <w:sz w:val="20"/>
                <w:szCs w:val="20"/>
              </w:rPr>
              <w:t>Distutils</w:t>
            </w:r>
            <w:proofErr w:type="spellEnd"/>
            <w:r w:rsidRPr="004C2736">
              <w:rPr>
                <w:rFonts w:ascii="inherit" w:eastAsia="Times New Roman" w:hAnsi="inherit" w:cs="Times New Roman"/>
                <w:sz w:val="20"/>
                <w:szCs w:val="20"/>
              </w:rPr>
              <w:t xml:space="preserve"> takes care of the dirty work of figuring </w:t>
            </w:r>
            <w:r w:rsidRPr="004C2736">
              <w:rPr>
                <w:rFonts w:ascii="inherit" w:eastAsia="Times New Roman" w:hAnsi="inherit" w:cs="Times New Roman"/>
                <w:sz w:val="20"/>
                <w:szCs w:val="20"/>
              </w:rPr>
              <w:lastRenderedPageBreak/>
              <w:t>out where to install the package.</w:t>
            </w:r>
          </w:p>
          <w:p w:rsidR="004C2736" w:rsidRPr="004C2736" w:rsidRDefault="004C2736" w:rsidP="004C2736">
            <w:pPr>
              <w:numPr>
                <w:ilvl w:val="0"/>
                <w:numId w:val="1"/>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Easy for others to install.</w:t>
            </w:r>
          </w:p>
          <w:p w:rsidR="004C2736" w:rsidRPr="004C2736" w:rsidRDefault="004C2736" w:rsidP="004C2736">
            <w:pPr>
              <w:numPr>
                <w:ilvl w:val="0"/>
                <w:numId w:val="1"/>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 xml:space="preserve">Gets you one step closer to being able to open-source your package on </w:t>
            </w:r>
            <w:proofErr w:type="spellStart"/>
            <w:r w:rsidRPr="004C2736">
              <w:rPr>
                <w:rFonts w:ascii="inherit" w:eastAsia="Times New Roman" w:hAnsi="inherit" w:cs="Times New Roman"/>
                <w:sz w:val="20"/>
                <w:szCs w:val="20"/>
              </w:rPr>
              <w:t>Github</w:t>
            </w:r>
            <w:proofErr w:type="spellEnd"/>
            <w:r w:rsidRPr="004C2736">
              <w:rPr>
                <w:rFonts w:ascii="inherit" w:eastAsia="Times New Roman" w:hAnsi="inherit" w:cs="Times New Roman"/>
                <w:sz w:val="20"/>
                <w:szCs w:val="20"/>
              </w:rPr>
              <w:t xml:space="preserve"> or </w:t>
            </w:r>
            <w:proofErr w:type="spellStart"/>
            <w:r w:rsidRPr="004C2736">
              <w:rPr>
                <w:rFonts w:ascii="inherit" w:eastAsia="Times New Roman" w:hAnsi="inherit" w:cs="Times New Roman"/>
                <w:sz w:val="20"/>
                <w:szCs w:val="20"/>
              </w:rPr>
              <w:t>SourceForge</w:t>
            </w:r>
            <w:proofErr w:type="spellEnd"/>
            <w:r w:rsidRPr="004C2736">
              <w:rPr>
                <w:rFonts w:ascii="inherit" w:eastAsia="Times New Roman" w:hAnsi="inherit" w:cs="Times New Roman"/>
                <w:sz w:val="20"/>
                <w:szCs w:val="20"/>
              </w:rPr>
              <w:t>!</w:t>
            </w:r>
          </w:p>
        </w:tc>
        <w:tc>
          <w:tcPr>
            <w:tcW w:w="0" w:type="auto"/>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numPr>
                <w:ilvl w:val="0"/>
                <w:numId w:val="2"/>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lastRenderedPageBreak/>
              <w:t xml:space="preserve">Creating the </w:t>
            </w:r>
            <w:proofErr w:type="spellStart"/>
            <w:r w:rsidRPr="004C2736">
              <w:rPr>
                <w:rFonts w:ascii="inherit" w:eastAsia="Times New Roman" w:hAnsi="inherit" w:cs="Times New Roman"/>
                <w:sz w:val="20"/>
                <w:szCs w:val="20"/>
              </w:rPr>
              <w:t>distutils</w:t>
            </w:r>
            <w:proofErr w:type="spellEnd"/>
            <w:r w:rsidRPr="004C2736">
              <w:rPr>
                <w:rFonts w:ascii="inherit" w:eastAsia="Times New Roman" w:hAnsi="inherit" w:cs="Times New Roman"/>
                <w:sz w:val="20"/>
                <w:szCs w:val="20"/>
              </w:rPr>
              <w:t xml:space="preserve"> package can be a little tedious, </w:t>
            </w:r>
            <w:r w:rsidRPr="004C2736">
              <w:rPr>
                <w:rFonts w:ascii="inherit" w:eastAsia="Times New Roman" w:hAnsi="inherit" w:cs="Times New Roman"/>
                <w:sz w:val="20"/>
                <w:szCs w:val="20"/>
              </w:rPr>
              <w:lastRenderedPageBreak/>
              <w:t>especially if you’ve never done it before.</w:t>
            </w:r>
          </w:p>
          <w:p w:rsidR="004C2736" w:rsidRPr="004C2736" w:rsidRDefault="004C2736" w:rsidP="004C2736">
            <w:pPr>
              <w:numPr>
                <w:ilvl w:val="0"/>
                <w:numId w:val="2"/>
              </w:numPr>
              <w:spacing w:after="0" w:line="240" w:lineRule="auto"/>
              <w:textAlignment w:val="baseline"/>
              <w:rPr>
                <w:rFonts w:ascii="inherit" w:eastAsia="Times New Roman" w:hAnsi="inherit" w:cs="Times New Roman"/>
                <w:sz w:val="20"/>
                <w:szCs w:val="20"/>
              </w:rPr>
            </w:pPr>
            <w:proofErr w:type="spellStart"/>
            <w:r w:rsidRPr="004C2736">
              <w:rPr>
                <w:rFonts w:ascii="inherit" w:eastAsia="Times New Roman" w:hAnsi="inherit" w:cs="Times New Roman"/>
                <w:sz w:val="20"/>
                <w:szCs w:val="20"/>
              </w:rPr>
              <w:t>Distutils</w:t>
            </w:r>
            <w:proofErr w:type="spellEnd"/>
            <w:r w:rsidRPr="004C2736">
              <w:rPr>
                <w:rFonts w:ascii="inherit" w:eastAsia="Times New Roman" w:hAnsi="inherit" w:cs="Times New Roman"/>
                <w:sz w:val="20"/>
                <w:szCs w:val="20"/>
              </w:rPr>
              <w:t xml:space="preserve"> actually creates a copy of your modules and installs them. Thus, if you edit your package and want to use the new changes, you will have to rerun the setup and installation process.</w:t>
            </w:r>
          </w:p>
        </w:tc>
      </w:tr>
    </w:tbl>
    <w:p w:rsidR="004C2736" w:rsidRPr="004C2736" w:rsidRDefault="004C2736" w:rsidP="004C2736">
      <w:pPr>
        <w:shd w:val="clear" w:color="auto" w:fill="FFFFFF"/>
        <w:spacing w:before="600" w:after="150" w:line="270" w:lineRule="atLeast"/>
        <w:textAlignment w:val="baseline"/>
        <w:outlineLvl w:val="2"/>
        <w:rPr>
          <w:rFonts w:ascii="Georgia" w:eastAsia="Times New Roman" w:hAnsi="Georgia" w:cs="Helvetica"/>
          <w:b/>
          <w:bCs/>
          <w:color w:val="606060"/>
          <w:sz w:val="24"/>
          <w:szCs w:val="24"/>
        </w:rPr>
      </w:pPr>
      <w:r w:rsidRPr="004C2736">
        <w:rPr>
          <w:rFonts w:ascii="Georgia" w:eastAsia="Times New Roman" w:hAnsi="Georgia" w:cs="Helvetica"/>
          <w:b/>
          <w:bCs/>
          <w:color w:val="606060"/>
          <w:sz w:val="24"/>
          <w:szCs w:val="24"/>
        </w:rPr>
        <w:lastRenderedPageBreak/>
        <w:t>Method 2: Environment Variables</w:t>
      </w:r>
    </w:p>
    <w:p w:rsidR="004C2736" w:rsidRPr="004C2736" w:rsidRDefault="004C2736" w:rsidP="004C2736">
      <w:pPr>
        <w:shd w:val="clear" w:color="auto" w:fill="FFFFFF"/>
        <w:spacing w:after="36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Environment variables contain system information, so why not use them to store where your package is located? From command-line, run:</w:t>
      </w:r>
    </w:p>
    <w:p w:rsidR="004C2736" w:rsidRPr="004C2736" w:rsidRDefault="004C2736" w:rsidP="004C2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nsolas" w:eastAsia="Times New Roman" w:hAnsi="Consolas" w:cs="Courier New"/>
          <w:color w:val="404040"/>
          <w:sz w:val="18"/>
          <w:szCs w:val="18"/>
        </w:rPr>
      </w:pPr>
      <w:r w:rsidRPr="004C2736">
        <w:rPr>
          <w:rFonts w:ascii="Consolas" w:eastAsia="Times New Roman" w:hAnsi="Consolas" w:cs="Courier New"/>
          <w:color w:val="404040"/>
          <w:sz w:val="18"/>
          <w:szCs w:val="18"/>
        </w:rPr>
        <w:t>$ export package=""</w:t>
      </w:r>
    </w:p>
    <w:p w:rsidR="004C2736" w:rsidRPr="004C2736" w:rsidRDefault="004C2736" w:rsidP="004C2736">
      <w:pPr>
        <w:shd w:val="clear" w:color="auto" w:fill="FFFFFF"/>
        <w:spacing w:after="0" w:line="240" w:lineRule="auto"/>
        <w:textAlignment w:val="baseline"/>
        <w:rPr>
          <w:rFonts w:ascii="inherit" w:eastAsia="Times New Roman" w:hAnsi="inherit" w:cs="Helvetica"/>
          <w:color w:val="404040"/>
          <w:sz w:val="20"/>
          <w:szCs w:val="20"/>
        </w:rPr>
      </w:pPr>
      <w:proofErr w:type="gramStart"/>
      <w:r w:rsidRPr="004C2736">
        <w:rPr>
          <w:rFonts w:ascii="inherit" w:eastAsia="Times New Roman" w:hAnsi="inherit" w:cs="Helvetica"/>
          <w:color w:val="404040"/>
          <w:sz w:val="20"/>
          <w:szCs w:val="20"/>
        </w:rPr>
        <w:t>where</w:t>
      </w:r>
      <w:proofErr w:type="gramEnd"/>
      <w:r w:rsidRPr="004C2736">
        <w:rPr>
          <w:rFonts w:ascii="inherit" w:eastAsia="Times New Roman" w:hAnsi="inherit" w:cs="Helvetica"/>
          <w:color w:val="404040"/>
          <w:sz w:val="20"/>
          <w:szCs w:val="20"/>
        </w:rPr>
        <w:t> is your package’s directory. Thus, the </w:t>
      </w:r>
      <w:r w:rsidRPr="004C2736">
        <w:rPr>
          <w:rFonts w:ascii="Consolas" w:eastAsia="Times New Roman" w:hAnsi="Consolas" w:cs="Courier New"/>
          <w:color w:val="404040"/>
          <w:sz w:val="18"/>
          <w:szCs w:val="18"/>
          <w:bdr w:val="none" w:sz="0" w:space="0" w:color="auto" w:frame="1"/>
        </w:rPr>
        <w:t>package</w:t>
      </w:r>
      <w:r w:rsidRPr="004C2736">
        <w:rPr>
          <w:rFonts w:ascii="inherit" w:eastAsia="Times New Roman" w:hAnsi="inherit" w:cs="Helvetica"/>
          <w:color w:val="404040"/>
          <w:sz w:val="20"/>
          <w:szCs w:val="20"/>
        </w:rPr>
        <w:t> environment variable will be the location of your package. Typically, you’d have users add the line above to their </w:t>
      </w:r>
      <w:r w:rsidRPr="004C2736">
        <w:rPr>
          <w:rFonts w:ascii="Consolas" w:eastAsia="Times New Roman" w:hAnsi="Consolas" w:cs="Courier New"/>
          <w:color w:val="404040"/>
          <w:sz w:val="18"/>
          <w:szCs w:val="18"/>
          <w:bdr w:val="none" w:sz="0" w:space="0" w:color="auto" w:frame="1"/>
        </w:rPr>
        <w:t>.</w:t>
      </w:r>
      <w:proofErr w:type="spellStart"/>
      <w:r w:rsidRPr="004C2736">
        <w:rPr>
          <w:rFonts w:ascii="Consolas" w:eastAsia="Times New Roman" w:hAnsi="Consolas" w:cs="Courier New"/>
          <w:color w:val="404040"/>
          <w:sz w:val="18"/>
          <w:szCs w:val="18"/>
          <w:bdr w:val="none" w:sz="0" w:space="0" w:color="auto" w:frame="1"/>
        </w:rPr>
        <w:t>bashrc</w:t>
      </w:r>
      <w:proofErr w:type="spellEnd"/>
      <w:r w:rsidRPr="004C2736">
        <w:rPr>
          <w:rFonts w:ascii="inherit" w:eastAsia="Times New Roman" w:hAnsi="inherit" w:cs="Helvetica"/>
          <w:color w:val="404040"/>
          <w:sz w:val="20"/>
          <w:szCs w:val="20"/>
        </w:rPr>
        <w:t>, or put it in a setup script that the user has to run in each session before using your package.</w:t>
      </w:r>
    </w:p>
    <w:p w:rsidR="004C2736" w:rsidRPr="004C2736" w:rsidRDefault="004C2736" w:rsidP="004C2736">
      <w:pPr>
        <w:shd w:val="clear" w:color="auto" w:fill="FFFFFF"/>
        <w:spacing w:after="36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Then, to import your module in Python, run:</w:t>
      </w:r>
    </w:p>
    <w:p w:rsidR="004C2736" w:rsidRPr="004C2736" w:rsidRDefault="004C2736" w:rsidP="004C2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nsolas" w:eastAsia="Times New Roman" w:hAnsi="Consolas" w:cs="Courier New"/>
          <w:color w:val="404040"/>
          <w:sz w:val="18"/>
          <w:szCs w:val="18"/>
        </w:rPr>
      </w:pPr>
      <w:proofErr w:type="gramStart"/>
      <w:r w:rsidRPr="004C2736">
        <w:rPr>
          <w:rFonts w:ascii="Consolas" w:eastAsia="Times New Roman" w:hAnsi="Consolas" w:cs="Courier New"/>
          <w:color w:val="404040"/>
          <w:sz w:val="18"/>
          <w:szCs w:val="18"/>
        </w:rPr>
        <w:t>import</w:t>
      </w:r>
      <w:proofErr w:type="gramEnd"/>
      <w:r w:rsidRPr="004C2736">
        <w:rPr>
          <w:rFonts w:ascii="Consolas" w:eastAsia="Times New Roman" w:hAnsi="Consolas" w:cs="Courier New"/>
          <w:color w:val="404040"/>
          <w:sz w:val="18"/>
          <w:szCs w:val="18"/>
        </w:rPr>
        <w:t xml:space="preserve"> </w:t>
      </w:r>
      <w:proofErr w:type="spellStart"/>
      <w:r w:rsidRPr="004C2736">
        <w:rPr>
          <w:rFonts w:ascii="Consolas" w:eastAsia="Times New Roman" w:hAnsi="Consolas" w:cs="Courier New"/>
          <w:color w:val="404040"/>
          <w:sz w:val="18"/>
          <w:szCs w:val="18"/>
        </w:rPr>
        <w:t>os</w:t>
      </w:r>
      <w:proofErr w:type="spellEnd"/>
    </w:p>
    <w:p w:rsidR="004C2736" w:rsidRPr="004C2736" w:rsidRDefault="004C2736" w:rsidP="004C2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nsolas" w:eastAsia="Times New Roman" w:hAnsi="Consolas" w:cs="Courier New"/>
          <w:color w:val="404040"/>
          <w:sz w:val="18"/>
          <w:szCs w:val="18"/>
        </w:rPr>
      </w:pPr>
      <w:proofErr w:type="gramStart"/>
      <w:r w:rsidRPr="004C2736">
        <w:rPr>
          <w:rFonts w:ascii="Consolas" w:eastAsia="Times New Roman" w:hAnsi="Consolas" w:cs="Courier New"/>
          <w:color w:val="404040"/>
          <w:sz w:val="18"/>
          <w:szCs w:val="18"/>
        </w:rPr>
        <w:t>path</w:t>
      </w:r>
      <w:proofErr w:type="gramEnd"/>
      <w:r w:rsidRPr="004C2736">
        <w:rPr>
          <w:rFonts w:ascii="Consolas" w:eastAsia="Times New Roman" w:hAnsi="Consolas" w:cs="Courier New"/>
          <w:color w:val="404040"/>
          <w:sz w:val="18"/>
          <w:szCs w:val="18"/>
        </w:rPr>
        <w:t xml:space="preserve"> = </w:t>
      </w:r>
      <w:proofErr w:type="spellStart"/>
      <w:r w:rsidRPr="004C2736">
        <w:rPr>
          <w:rFonts w:ascii="Consolas" w:eastAsia="Times New Roman" w:hAnsi="Consolas" w:cs="Courier New"/>
          <w:color w:val="404040"/>
          <w:sz w:val="18"/>
          <w:szCs w:val="18"/>
        </w:rPr>
        <w:t>os.environ</w:t>
      </w:r>
      <w:proofErr w:type="spellEnd"/>
      <w:r w:rsidRPr="004C2736">
        <w:rPr>
          <w:rFonts w:ascii="Consolas" w:eastAsia="Times New Roman" w:hAnsi="Consolas" w:cs="Courier New"/>
          <w:color w:val="404040"/>
          <w:sz w:val="18"/>
          <w:szCs w:val="18"/>
        </w:rPr>
        <w:t>["package"]</w:t>
      </w:r>
    </w:p>
    <w:p w:rsidR="004C2736" w:rsidRPr="004C2736" w:rsidRDefault="004C2736" w:rsidP="004C2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nsolas" w:eastAsia="Times New Roman" w:hAnsi="Consolas" w:cs="Courier New"/>
          <w:color w:val="404040"/>
          <w:sz w:val="18"/>
          <w:szCs w:val="18"/>
        </w:rPr>
      </w:pPr>
      <w:proofErr w:type="spellStart"/>
      <w:proofErr w:type="gramStart"/>
      <w:r w:rsidRPr="004C2736">
        <w:rPr>
          <w:rFonts w:ascii="Consolas" w:eastAsia="Times New Roman" w:hAnsi="Consolas" w:cs="Courier New"/>
          <w:color w:val="404040"/>
          <w:sz w:val="18"/>
          <w:szCs w:val="18"/>
        </w:rPr>
        <w:t>os.sys.path.append</w:t>
      </w:r>
      <w:proofErr w:type="spellEnd"/>
      <w:r w:rsidRPr="004C2736">
        <w:rPr>
          <w:rFonts w:ascii="Consolas" w:eastAsia="Times New Roman" w:hAnsi="Consolas" w:cs="Courier New"/>
          <w:color w:val="404040"/>
          <w:sz w:val="18"/>
          <w:szCs w:val="18"/>
        </w:rPr>
        <w:t>(</w:t>
      </w:r>
      <w:proofErr w:type="gramEnd"/>
      <w:r w:rsidRPr="004C2736">
        <w:rPr>
          <w:rFonts w:ascii="Consolas" w:eastAsia="Times New Roman" w:hAnsi="Consolas" w:cs="Courier New"/>
          <w:color w:val="404040"/>
          <w:sz w:val="18"/>
          <w:szCs w:val="18"/>
        </w:rPr>
        <w:t>path)</w:t>
      </w:r>
    </w:p>
    <w:p w:rsidR="004C2736" w:rsidRPr="004C2736" w:rsidRDefault="004C2736" w:rsidP="004C2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nsolas" w:eastAsia="Times New Roman" w:hAnsi="Consolas" w:cs="Courier New"/>
          <w:color w:val="404040"/>
          <w:sz w:val="18"/>
          <w:szCs w:val="18"/>
        </w:rPr>
      </w:pPr>
      <w:proofErr w:type="gramStart"/>
      <w:r w:rsidRPr="004C2736">
        <w:rPr>
          <w:rFonts w:ascii="Consolas" w:eastAsia="Times New Roman" w:hAnsi="Consolas" w:cs="Courier New"/>
          <w:color w:val="404040"/>
          <w:sz w:val="18"/>
          <w:szCs w:val="18"/>
        </w:rPr>
        <w:t>import</w:t>
      </w:r>
      <w:proofErr w:type="gramEnd"/>
      <w:r w:rsidRPr="004C2736">
        <w:rPr>
          <w:rFonts w:ascii="Consolas" w:eastAsia="Times New Roman" w:hAnsi="Consolas" w:cs="Courier New"/>
          <w:color w:val="404040"/>
          <w:sz w:val="18"/>
          <w:szCs w:val="18"/>
        </w:rPr>
        <w:t xml:space="preserve"> </w:t>
      </w:r>
      <w:proofErr w:type="spellStart"/>
      <w:r w:rsidRPr="004C2736">
        <w:rPr>
          <w:rFonts w:ascii="Consolas" w:eastAsia="Times New Roman" w:hAnsi="Consolas" w:cs="Courier New"/>
          <w:color w:val="404040"/>
          <w:sz w:val="18"/>
          <w:szCs w:val="18"/>
        </w:rPr>
        <w:t>mypackage</w:t>
      </w:r>
      <w:proofErr w:type="spellEnd"/>
    </w:p>
    <w:p w:rsidR="004C2736" w:rsidRPr="004C2736" w:rsidRDefault="004C2736" w:rsidP="004C2736">
      <w:pPr>
        <w:shd w:val="clear" w:color="auto" w:fill="FFFFFF"/>
        <w:spacing w:after="36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A bit wordy, but it gets the job done!</w:t>
      </w:r>
    </w:p>
    <w:tbl>
      <w:tblPr>
        <w:tblW w:w="6980" w:type="dxa"/>
        <w:tblCellSpacing w:w="15" w:type="dxa"/>
        <w:tblCellMar>
          <w:left w:w="0" w:type="dxa"/>
          <w:right w:w="0" w:type="dxa"/>
        </w:tblCellMar>
        <w:tblLook w:val="04A0" w:firstRow="1" w:lastRow="0" w:firstColumn="1" w:lastColumn="0" w:noHBand="0" w:noVBand="1"/>
      </w:tblPr>
      <w:tblGrid>
        <w:gridCol w:w="3490"/>
        <w:gridCol w:w="3490"/>
      </w:tblGrid>
      <w:tr w:rsidR="004C2736" w:rsidRPr="004C2736" w:rsidTr="004C2736">
        <w:trPr>
          <w:tblCellSpacing w:w="15" w:type="dxa"/>
        </w:trPr>
        <w:tc>
          <w:tcPr>
            <w:tcW w:w="2500" w:type="pct"/>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spacing w:after="0" w:line="240" w:lineRule="auto"/>
              <w:rPr>
                <w:rFonts w:ascii="inherit" w:eastAsia="Times New Roman" w:hAnsi="inherit" w:cs="Times New Roman"/>
                <w:b/>
                <w:bCs/>
                <w:sz w:val="20"/>
                <w:szCs w:val="20"/>
              </w:rPr>
            </w:pPr>
            <w:r w:rsidRPr="004C2736">
              <w:rPr>
                <w:rFonts w:ascii="inherit" w:eastAsia="Times New Roman" w:hAnsi="inherit" w:cs="Times New Roman"/>
                <w:b/>
                <w:bCs/>
                <w:sz w:val="20"/>
                <w:szCs w:val="20"/>
              </w:rPr>
              <w:t>Pros</w:t>
            </w:r>
          </w:p>
        </w:tc>
        <w:tc>
          <w:tcPr>
            <w:tcW w:w="2500" w:type="pct"/>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spacing w:after="0" w:line="240" w:lineRule="auto"/>
              <w:rPr>
                <w:rFonts w:ascii="inherit" w:eastAsia="Times New Roman" w:hAnsi="inherit" w:cs="Times New Roman"/>
                <w:b/>
                <w:bCs/>
                <w:sz w:val="20"/>
                <w:szCs w:val="20"/>
              </w:rPr>
            </w:pPr>
            <w:r w:rsidRPr="004C2736">
              <w:rPr>
                <w:rFonts w:ascii="inherit" w:eastAsia="Times New Roman" w:hAnsi="inherit" w:cs="Times New Roman"/>
                <w:b/>
                <w:bCs/>
                <w:sz w:val="20"/>
                <w:szCs w:val="20"/>
              </w:rPr>
              <w:t>Cons</w:t>
            </w:r>
          </w:p>
        </w:tc>
      </w:tr>
      <w:tr w:rsidR="004C2736" w:rsidRPr="004C2736" w:rsidTr="004C2736">
        <w:trPr>
          <w:tblCellSpacing w:w="15" w:type="dxa"/>
        </w:trPr>
        <w:tc>
          <w:tcPr>
            <w:tcW w:w="0" w:type="auto"/>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numPr>
                <w:ilvl w:val="0"/>
                <w:numId w:val="3"/>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Imports your module directly, so you don’t have to keep re-installing every time you change code.</w:t>
            </w:r>
          </w:p>
          <w:p w:rsidR="004C2736" w:rsidRPr="004C2736" w:rsidRDefault="004C2736" w:rsidP="004C2736">
            <w:pPr>
              <w:numPr>
                <w:ilvl w:val="0"/>
                <w:numId w:val="3"/>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Since this doesn’t actually “install” anything, it will work with any Python distribution on your system.</w:t>
            </w:r>
          </w:p>
        </w:tc>
        <w:tc>
          <w:tcPr>
            <w:tcW w:w="0" w:type="auto"/>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numPr>
                <w:ilvl w:val="0"/>
                <w:numId w:val="4"/>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Requires the user to either source the setup script in each terminal session, or follow a pretty arcane process to export the right environment variable.</w:t>
            </w:r>
          </w:p>
          <w:p w:rsidR="004C2736" w:rsidRPr="004C2736" w:rsidRDefault="004C2736" w:rsidP="004C2736">
            <w:pPr>
              <w:numPr>
                <w:ilvl w:val="0"/>
                <w:numId w:val="4"/>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Wordy. Importing a single package takes 3 lines instead of 1.</w:t>
            </w:r>
          </w:p>
          <w:p w:rsidR="004C2736" w:rsidRPr="004C2736" w:rsidRDefault="004C2736" w:rsidP="004C2736">
            <w:pPr>
              <w:numPr>
                <w:ilvl w:val="0"/>
                <w:numId w:val="4"/>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 xml:space="preserve">Makes scripts that import the module less portable, since users will need to set up </w:t>
            </w:r>
            <w:r w:rsidRPr="004C2736">
              <w:rPr>
                <w:rFonts w:ascii="inherit" w:eastAsia="Times New Roman" w:hAnsi="inherit" w:cs="Times New Roman"/>
                <w:sz w:val="20"/>
                <w:szCs w:val="20"/>
              </w:rPr>
              <w:lastRenderedPageBreak/>
              <w:t>environment variables correctly to use them.</w:t>
            </w:r>
          </w:p>
        </w:tc>
      </w:tr>
    </w:tbl>
    <w:p w:rsidR="004C2736" w:rsidRPr="004C2736" w:rsidRDefault="004C2736" w:rsidP="004C2736">
      <w:pPr>
        <w:shd w:val="clear" w:color="auto" w:fill="FFFFFF"/>
        <w:spacing w:before="600" w:after="150" w:line="270" w:lineRule="atLeast"/>
        <w:textAlignment w:val="baseline"/>
        <w:outlineLvl w:val="2"/>
        <w:rPr>
          <w:rFonts w:ascii="Georgia" w:eastAsia="Times New Roman" w:hAnsi="Georgia" w:cs="Helvetica"/>
          <w:b/>
          <w:bCs/>
          <w:color w:val="606060"/>
          <w:sz w:val="24"/>
          <w:szCs w:val="24"/>
        </w:rPr>
      </w:pPr>
      <w:r w:rsidRPr="004C2736">
        <w:rPr>
          <w:rFonts w:ascii="Georgia" w:eastAsia="Times New Roman" w:hAnsi="Georgia" w:cs="Helvetica"/>
          <w:b/>
          <w:bCs/>
          <w:color w:val="606060"/>
          <w:sz w:val="24"/>
          <w:szCs w:val="24"/>
        </w:rPr>
        <w:lastRenderedPageBreak/>
        <w:t xml:space="preserve">Method 3: </w:t>
      </w:r>
      <w:proofErr w:type="spellStart"/>
      <w:r w:rsidRPr="004C2736">
        <w:rPr>
          <w:rFonts w:ascii="Georgia" w:eastAsia="Times New Roman" w:hAnsi="Georgia" w:cs="Helvetica"/>
          <w:b/>
          <w:bCs/>
          <w:color w:val="606060"/>
          <w:sz w:val="24"/>
          <w:szCs w:val="24"/>
        </w:rPr>
        <w:t>Setuptools</w:t>
      </w:r>
      <w:proofErr w:type="spellEnd"/>
      <w:r w:rsidRPr="004C2736">
        <w:rPr>
          <w:rFonts w:ascii="Georgia" w:eastAsia="Times New Roman" w:hAnsi="Georgia" w:cs="Helvetica"/>
          <w:b/>
          <w:bCs/>
          <w:color w:val="606060"/>
          <w:sz w:val="24"/>
          <w:szCs w:val="24"/>
        </w:rPr>
        <w:t xml:space="preserve"> Develop</w:t>
      </w:r>
    </w:p>
    <w:p w:rsidR="004C2736" w:rsidRPr="004C2736" w:rsidRDefault="004C2736" w:rsidP="004C2736">
      <w:pPr>
        <w:shd w:val="clear" w:color="auto" w:fill="FFFFFF"/>
        <w:spacing w:after="36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If you really get into the annals of Python, you’ll realize that “installing” a package only means copying it to a directory inside of Python called “site-packages”. This directory contains every package you’ve installed into Python; you can determine its location by running:</w:t>
      </w:r>
    </w:p>
    <w:p w:rsidR="004C2736" w:rsidRPr="004C2736" w:rsidRDefault="004C2736" w:rsidP="004C2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nsolas" w:eastAsia="Times New Roman" w:hAnsi="Consolas" w:cs="Courier New"/>
          <w:color w:val="404040"/>
          <w:sz w:val="18"/>
          <w:szCs w:val="18"/>
        </w:rPr>
      </w:pPr>
      <w:r w:rsidRPr="004C2736">
        <w:rPr>
          <w:rFonts w:ascii="Consolas" w:eastAsia="Times New Roman" w:hAnsi="Consolas" w:cs="Courier New"/>
          <w:color w:val="404040"/>
          <w:sz w:val="18"/>
          <w:szCs w:val="18"/>
        </w:rPr>
        <w:t>$ </w:t>
      </w:r>
      <w:proofErr w:type="gramStart"/>
      <w:r w:rsidRPr="004C2736">
        <w:rPr>
          <w:rFonts w:ascii="Consolas" w:eastAsia="Times New Roman" w:hAnsi="Consolas" w:cs="Courier New"/>
          <w:color w:val="404040"/>
          <w:sz w:val="18"/>
          <w:szCs w:val="18"/>
        </w:rPr>
        <w:t>python</w:t>
      </w:r>
      <w:proofErr w:type="gramEnd"/>
      <w:r w:rsidRPr="004C2736">
        <w:rPr>
          <w:rFonts w:ascii="Consolas" w:eastAsia="Times New Roman" w:hAnsi="Consolas" w:cs="Courier New"/>
          <w:color w:val="404040"/>
          <w:sz w:val="18"/>
          <w:szCs w:val="18"/>
        </w:rPr>
        <w:t xml:space="preserve"> -c "from </w:t>
      </w:r>
      <w:proofErr w:type="spellStart"/>
      <w:r w:rsidRPr="004C2736">
        <w:rPr>
          <w:rFonts w:ascii="Consolas" w:eastAsia="Times New Roman" w:hAnsi="Consolas" w:cs="Courier New"/>
          <w:color w:val="404040"/>
          <w:sz w:val="18"/>
          <w:szCs w:val="18"/>
        </w:rPr>
        <w:t>distutils.sysconfig</w:t>
      </w:r>
      <w:proofErr w:type="spellEnd"/>
      <w:r w:rsidRPr="004C2736">
        <w:rPr>
          <w:rFonts w:ascii="Consolas" w:eastAsia="Times New Roman" w:hAnsi="Consolas" w:cs="Courier New"/>
          <w:color w:val="404040"/>
          <w:sz w:val="18"/>
          <w:szCs w:val="18"/>
        </w:rPr>
        <w:t xml:space="preserve"> import </w:t>
      </w:r>
      <w:proofErr w:type="spellStart"/>
      <w:r w:rsidRPr="004C2736">
        <w:rPr>
          <w:rFonts w:ascii="Consolas" w:eastAsia="Times New Roman" w:hAnsi="Consolas" w:cs="Courier New"/>
          <w:color w:val="404040"/>
          <w:sz w:val="18"/>
          <w:szCs w:val="18"/>
        </w:rPr>
        <w:t>get_python_lib</w:t>
      </w:r>
      <w:proofErr w:type="spellEnd"/>
      <w:r w:rsidRPr="004C2736">
        <w:rPr>
          <w:rFonts w:ascii="Consolas" w:eastAsia="Times New Roman" w:hAnsi="Consolas" w:cs="Courier New"/>
          <w:color w:val="404040"/>
          <w:sz w:val="18"/>
          <w:szCs w:val="18"/>
        </w:rPr>
        <w:t>; print(</w:t>
      </w:r>
      <w:proofErr w:type="spellStart"/>
      <w:r w:rsidRPr="004C2736">
        <w:rPr>
          <w:rFonts w:ascii="Consolas" w:eastAsia="Times New Roman" w:hAnsi="Consolas" w:cs="Courier New"/>
          <w:color w:val="404040"/>
          <w:sz w:val="18"/>
          <w:szCs w:val="18"/>
        </w:rPr>
        <w:t>get_python_lib</w:t>
      </w:r>
      <w:proofErr w:type="spellEnd"/>
      <w:r w:rsidRPr="004C2736">
        <w:rPr>
          <w:rFonts w:ascii="Consolas" w:eastAsia="Times New Roman" w:hAnsi="Consolas" w:cs="Courier New"/>
          <w:color w:val="404040"/>
          <w:sz w:val="18"/>
          <w:szCs w:val="18"/>
        </w:rPr>
        <w:t>())"</w:t>
      </w:r>
    </w:p>
    <w:p w:rsidR="004C2736" w:rsidRPr="004C2736" w:rsidRDefault="004C2736" w:rsidP="004C2736">
      <w:pPr>
        <w:shd w:val="clear" w:color="auto" w:fill="FFFFFF"/>
        <w:spacing w:after="36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So, when you run “import package” in Python, this is what it actually does:</w:t>
      </w:r>
    </w:p>
    <w:p w:rsidR="004C2736" w:rsidRPr="004C2736" w:rsidRDefault="004C2736" w:rsidP="004C2736">
      <w:pPr>
        <w:numPr>
          <w:ilvl w:val="0"/>
          <w:numId w:val="5"/>
        </w:numPr>
        <w:shd w:val="clear" w:color="auto" w:fill="FFFFFF"/>
        <w:spacing w:after="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look for the package in fundamental Python libraries (for example, the </w:t>
      </w:r>
      <w:proofErr w:type="spellStart"/>
      <w:r w:rsidRPr="004C2736">
        <w:rPr>
          <w:rFonts w:ascii="Consolas" w:eastAsia="Times New Roman" w:hAnsi="Consolas" w:cs="Courier New"/>
          <w:color w:val="404040"/>
          <w:sz w:val="18"/>
          <w:szCs w:val="18"/>
          <w:bdr w:val="none" w:sz="0" w:space="0" w:color="auto" w:frame="1"/>
        </w:rPr>
        <w:t>os</w:t>
      </w:r>
      <w:r w:rsidRPr="004C2736">
        <w:rPr>
          <w:rFonts w:ascii="inherit" w:eastAsia="Times New Roman" w:hAnsi="inherit" w:cs="Helvetica"/>
          <w:color w:val="404040"/>
          <w:sz w:val="20"/>
          <w:szCs w:val="20"/>
        </w:rPr>
        <w:t>and</w:t>
      </w:r>
      <w:proofErr w:type="spellEnd"/>
      <w:r w:rsidRPr="004C2736">
        <w:rPr>
          <w:rFonts w:ascii="inherit" w:eastAsia="Times New Roman" w:hAnsi="inherit" w:cs="Helvetica"/>
          <w:color w:val="404040"/>
          <w:sz w:val="20"/>
          <w:szCs w:val="20"/>
        </w:rPr>
        <w:t> </w:t>
      </w:r>
      <w:r w:rsidRPr="004C2736">
        <w:rPr>
          <w:rFonts w:ascii="Consolas" w:eastAsia="Times New Roman" w:hAnsi="Consolas" w:cs="Courier New"/>
          <w:color w:val="404040"/>
          <w:sz w:val="18"/>
          <w:szCs w:val="18"/>
          <w:bdr w:val="none" w:sz="0" w:space="0" w:color="auto" w:frame="1"/>
        </w:rPr>
        <w:t>sys</w:t>
      </w:r>
      <w:r w:rsidRPr="004C2736">
        <w:rPr>
          <w:rFonts w:ascii="inherit" w:eastAsia="Times New Roman" w:hAnsi="inherit" w:cs="Helvetica"/>
          <w:color w:val="404040"/>
          <w:sz w:val="20"/>
          <w:szCs w:val="20"/>
        </w:rPr>
        <w:t> packages)</w:t>
      </w:r>
    </w:p>
    <w:p w:rsidR="004C2736" w:rsidRPr="004C2736" w:rsidRDefault="004C2736" w:rsidP="004C2736">
      <w:pPr>
        <w:numPr>
          <w:ilvl w:val="0"/>
          <w:numId w:val="5"/>
        </w:numPr>
        <w:shd w:val="clear" w:color="auto" w:fill="FFFFFF"/>
        <w:spacing w:after="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look for a local file/folder in the current directory with the same name as the package</w:t>
      </w:r>
    </w:p>
    <w:p w:rsidR="004C2736" w:rsidRPr="004C2736" w:rsidRDefault="004C2736" w:rsidP="004C2736">
      <w:pPr>
        <w:numPr>
          <w:ilvl w:val="0"/>
          <w:numId w:val="5"/>
        </w:numPr>
        <w:shd w:val="clear" w:color="auto" w:fill="FFFFFF"/>
        <w:spacing w:after="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look in </w:t>
      </w:r>
      <w:r w:rsidRPr="004C2736">
        <w:rPr>
          <w:rFonts w:ascii="Consolas" w:eastAsia="Times New Roman" w:hAnsi="Consolas" w:cs="Courier New"/>
          <w:color w:val="404040"/>
          <w:sz w:val="18"/>
          <w:szCs w:val="18"/>
          <w:bdr w:val="none" w:sz="0" w:space="0" w:color="auto" w:frame="1"/>
        </w:rPr>
        <w:t>site-packages</w:t>
      </w:r>
      <w:r w:rsidRPr="004C2736">
        <w:rPr>
          <w:rFonts w:ascii="inherit" w:eastAsia="Times New Roman" w:hAnsi="inherit" w:cs="Helvetica"/>
          <w:color w:val="404040"/>
          <w:sz w:val="20"/>
          <w:szCs w:val="20"/>
        </w:rPr>
        <w:t> for a file/folder with the same name as the package</w:t>
      </w:r>
    </w:p>
    <w:p w:rsidR="004C2736" w:rsidRPr="004C2736" w:rsidRDefault="004C2736" w:rsidP="004C2736">
      <w:pPr>
        <w:shd w:val="clear" w:color="auto" w:fill="FFFFFF"/>
        <w:spacing w:after="36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 xml:space="preserve">So, assuming you’re on a </w:t>
      </w:r>
      <w:proofErr w:type="gramStart"/>
      <w:r w:rsidRPr="004C2736">
        <w:rPr>
          <w:rFonts w:ascii="inherit" w:eastAsia="Times New Roman" w:hAnsi="inherit" w:cs="Helvetica"/>
          <w:color w:val="404040"/>
          <w:sz w:val="20"/>
          <w:szCs w:val="20"/>
        </w:rPr>
        <w:t>Unix</w:t>
      </w:r>
      <w:proofErr w:type="gramEnd"/>
      <w:r w:rsidRPr="004C2736">
        <w:rPr>
          <w:rFonts w:ascii="inherit" w:eastAsia="Times New Roman" w:hAnsi="inherit" w:cs="Helvetica"/>
          <w:color w:val="404040"/>
          <w:sz w:val="20"/>
          <w:szCs w:val="20"/>
        </w:rPr>
        <w:t xml:space="preserve"> machine, you could make a symbolic link from the site-packages directory to your package. However, </w:t>
      </w:r>
      <w:proofErr w:type="spellStart"/>
      <w:r w:rsidRPr="004C2736">
        <w:rPr>
          <w:rFonts w:ascii="inherit" w:eastAsia="Times New Roman" w:hAnsi="inherit" w:cs="Helvetica"/>
          <w:color w:val="404040"/>
          <w:sz w:val="20"/>
          <w:szCs w:val="20"/>
        </w:rPr>
        <w:t>setuptools</w:t>
      </w:r>
      <w:proofErr w:type="spellEnd"/>
      <w:r w:rsidRPr="004C2736">
        <w:rPr>
          <w:rFonts w:ascii="inherit" w:eastAsia="Times New Roman" w:hAnsi="inherit" w:cs="Helvetica"/>
          <w:color w:val="404040"/>
          <w:sz w:val="20"/>
          <w:szCs w:val="20"/>
        </w:rPr>
        <w:t xml:space="preserve"> (a relative of </w:t>
      </w:r>
      <w:proofErr w:type="spellStart"/>
      <w:r w:rsidRPr="004C2736">
        <w:rPr>
          <w:rFonts w:ascii="inherit" w:eastAsia="Times New Roman" w:hAnsi="inherit" w:cs="Helvetica"/>
          <w:color w:val="404040"/>
          <w:sz w:val="20"/>
          <w:szCs w:val="20"/>
        </w:rPr>
        <w:t>distutils</w:t>
      </w:r>
      <w:proofErr w:type="spellEnd"/>
      <w:r w:rsidRPr="004C2736">
        <w:rPr>
          <w:rFonts w:ascii="inherit" w:eastAsia="Times New Roman" w:hAnsi="inherit" w:cs="Helvetica"/>
          <w:color w:val="404040"/>
          <w:sz w:val="20"/>
          <w:szCs w:val="20"/>
        </w:rPr>
        <w:t>) allows you to do this easily by running the ‘develop’ target:</w:t>
      </w:r>
    </w:p>
    <w:p w:rsidR="004C2736" w:rsidRPr="004C2736" w:rsidRDefault="004C2736" w:rsidP="004C2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nsolas" w:eastAsia="Times New Roman" w:hAnsi="Consolas" w:cs="Courier New"/>
          <w:color w:val="404040"/>
          <w:sz w:val="18"/>
          <w:szCs w:val="18"/>
        </w:rPr>
      </w:pPr>
      <w:r w:rsidRPr="004C2736">
        <w:rPr>
          <w:rFonts w:ascii="Consolas" w:eastAsia="Times New Roman" w:hAnsi="Consolas" w:cs="Courier New"/>
          <w:color w:val="404040"/>
          <w:sz w:val="18"/>
          <w:szCs w:val="18"/>
        </w:rPr>
        <w:t xml:space="preserve">$ </w:t>
      </w:r>
      <w:proofErr w:type="gramStart"/>
      <w:r w:rsidRPr="004C2736">
        <w:rPr>
          <w:rFonts w:ascii="Consolas" w:eastAsia="Times New Roman" w:hAnsi="Consolas" w:cs="Courier New"/>
          <w:color w:val="404040"/>
          <w:sz w:val="18"/>
          <w:szCs w:val="18"/>
        </w:rPr>
        <w:t>python</w:t>
      </w:r>
      <w:proofErr w:type="gramEnd"/>
      <w:r w:rsidRPr="004C2736">
        <w:rPr>
          <w:rFonts w:ascii="Consolas" w:eastAsia="Times New Roman" w:hAnsi="Consolas" w:cs="Courier New"/>
          <w:color w:val="404040"/>
          <w:sz w:val="18"/>
          <w:szCs w:val="18"/>
        </w:rPr>
        <w:t xml:space="preserve"> setup.py develop</w:t>
      </w:r>
    </w:p>
    <w:p w:rsidR="004C2736" w:rsidRPr="004C2736" w:rsidRDefault="004C2736" w:rsidP="004C2736">
      <w:pPr>
        <w:shd w:val="clear" w:color="auto" w:fill="FFFFFF"/>
        <w:spacing w:after="36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Then you can import your package the way you always wanted:</w:t>
      </w:r>
    </w:p>
    <w:p w:rsidR="004C2736" w:rsidRPr="004C2736" w:rsidRDefault="004C2736" w:rsidP="004C2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nsolas" w:eastAsia="Times New Roman" w:hAnsi="Consolas" w:cs="Courier New"/>
          <w:color w:val="404040"/>
          <w:sz w:val="18"/>
          <w:szCs w:val="18"/>
        </w:rPr>
      </w:pPr>
      <w:r w:rsidRPr="004C2736">
        <w:rPr>
          <w:rFonts w:ascii="Consolas" w:eastAsia="Times New Roman" w:hAnsi="Consolas" w:cs="Courier New"/>
          <w:color w:val="404040"/>
          <w:sz w:val="18"/>
          <w:szCs w:val="18"/>
        </w:rPr>
        <w:t xml:space="preserve">&gt;&gt;&gt; import </w:t>
      </w:r>
      <w:proofErr w:type="spellStart"/>
      <w:r w:rsidRPr="004C2736">
        <w:rPr>
          <w:rFonts w:ascii="Consolas" w:eastAsia="Times New Roman" w:hAnsi="Consolas" w:cs="Courier New"/>
          <w:color w:val="404040"/>
          <w:sz w:val="18"/>
          <w:szCs w:val="18"/>
        </w:rPr>
        <w:t>mypackage</w:t>
      </w:r>
      <w:proofErr w:type="spellEnd"/>
    </w:p>
    <w:tbl>
      <w:tblPr>
        <w:tblW w:w="6980" w:type="dxa"/>
        <w:tblCellSpacing w:w="15" w:type="dxa"/>
        <w:tblCellMar>
          <w:left w:w="0" w:type="dxa"/>
          <w:right w:w="0" w:type="dxa"/>
        </w:tblCellMar>
        <w:tblLook w:val="04A0" w:firstRow="1" w:lastRow="0" w:firstColumn="1" w:lastColumn="0" w:noHBand="0" w:noVBand="1"/>
      </w:tblPr>
      <w:tblGrid>
        <w:gridCol w:w="3490"/>
        <w:gridCol w:w="3490"/>
      </w:tblGrid>
      <w:tr w:rsidR="004C2736" w:rsidRPr="004C2736" w:rsidTr="004C2736">
        <w:trPr>
          <w:tblCellSpacing w:w="15" w:type="dxa"/>
        </w:trPr>
        <w:tc>
          <w:tcPr>
            <w:tcW w:w="2500" w:type="pct"/>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spacing w:after="0" w:line="240" w:lineRule="auto"/>
              <w:rPr>
                <w:rFonts w:ascii="inherit" w:eastAsia="Times New Roman" w:hAnsi="inherit" w:cs="Times New Roman"/>
                <w:b/>
                <w:bCs/>
                <w:sz w:val="20"/>
                <w:szCs w:val="20"/>
              </w:rPr>
            </w:pPr>
            <w:r w:rsidRPr="004C2736">
              <w:rPr>
                <w:rFonts w:ascii="inherit" w:eastAsia="Times New Roman" w:hAnsi="inherit" w:cs="Times New Roman"/>
                <w:b/>
                <w:bCs/>
                <w:sz w:val="20"/>
                <w:szCs w:val="20"/>
              </w:rPr>
              <w:t>Pros</w:t>
            </w:r>
          </w:p>
        </w:tc>
        <w:tc>
          <w:tcPr>
            <w:tcW w:w="2500" w:type="pct"/>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spacing w:after="0" w:line="240" w:lineRule="auto"/>
              <w:rPr>
                <w:rFonts w:ascii="inherit" w:eastAsia="Times New Roman" w:hAnsi="inherit" w:cs="Times New Roman"/>
                <w:b/>
                <w:bCs/>
                <w:sz w:val="20"/>
                <w:szCs w:val="20"/>
              </w:rPr>
            </w:pPr>
            <w:r w:rsidRPr="004C2736">
              <w:rPr>
                <w:rFonts w:ascii="inherit" w:eastAsia="Times New Roman" w:hAnsi="inherit" w:cs="Times New Roman"/>
                <w:b/>
                <w:bCs/>
                <w:sz w:val="20"/>
                <w:szCs w:val="20"/>
              </w:rPr>
              <w:t>Cons</w:t>
            </w:r>
          </w:p>
        </w:tc>
      </w:tr>
      <w:tr w:rsidR="004C2736" w:rsidRPr="004C2736" w:rsidTr="004C2736">
        <w:trPr>
          <w:tblCellSpacing w:w="15" w:type="dxa"/>
        </w:trPr>
        <w:tc>
          <w:tcPr>
            <w:tcW w:w="0" w:type="auto"/>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numPr>
                <w:ilvl w:val="0"/>
                <w:numId w:val="6"/>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 xml:space="preserve">As similar to </w:t>
            </w:r>
            <w:proofErr w:type="spellStart"/>
            <w:r w:rsidRPr="004C2736">
              <w:rPr>
                <w:rFonts w:ascii="inherit" w:eastAsia="Times New Roman" w:hAnsi="inherit" w:cs="Times New Roman"/>
                <w:sz w:val="20"/>
                <w:szCs w:val="20"/>
              </w:rPr>
              <w:t>distutils</w:t>
            </w:r>
            <w:proofErr w:type="spellEnd"/>
            <w:r w:rsidRPr="004C2736">
              <w:rPr>
                <w:rFonts w:ascii="inherit" w:eastAsia="Times New Roman" w:hAnsi="inherit" w:cs="Times New Roman"/>
                <w:sz w:val="20"/>
                <w:szCs w:val="20"/>
              </w:rPr>
              <w:t xml:space="preserve"> as you can get without actually installing the package.</w:t>
            </w:r>
          </w:p>
          <w:p w:rsidR="004C2736" w:rsidRPr="004C2736" w:rsidRDefault="004C2736" w:rsidP="004C2736">
            <w:pPr>
              <w:numPr>
                <w:ilvl w:val="0"/>
                <w:numId w:val="6"/>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Easy – only requires a single command to set up.</w:t>
            </w:r>
          </w:p>
        </w:tc>
        <w:tc>
          <w:tcPr>
            <w:tcW w:w="0" w:type="auto"/>
            <w:tcBorders>
              <w:top w:val="nil"/>
              <w:left w:val="nil"/>
              <w:bottom w:val="single" w:sz="6" w:space="0" w:color="DDDDDD"/>
              <w:right w:val="nil"/>
            </w:tcBorders>
            <w:tcMar>
              <w:top w:w="120" w:type="dxa"/>
              <w:left w:w="120" w:type="dxa"/>
              <w:bottom w:w="120" w:type="dxa"/>
              <w:right w:w="120" w:type="dxa"/>
            </w:tcMar>
            <w:vAlign w:val="center"/>
            <w:hideMark/>
          </w:tcPr>
          <w:p w:rsidR="004C2736" w:rsidRPr="004C2736" w:rsidRDefault="004C2736" w:rsidP="004C2736">
            <w:pPr>
              <w:numPr>
                <w:ilvl w:val="0"/>
                <w:numId w:val="7"/>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 xml:space="preserve">Like </w:t>
            </w:r>
            <w:proofErr w:type="spellStart"/>
            <w:r w:rsidRPr="004C2736">
              <w:rPr>
                <w:rFonts w:ascii="inherit" w:eastAsia="Times New Roman" w:hAnsi="inherit" w:cs="Times New Roman"/>
                <w:sz w:val="20"/>
                <w:szCs w:val="20"/>
              </w:rPr>
              <w:t>Distutils</w:t>
            </w:r>
            <w:proofErr w:type="spellEnd"/>
            <w:r w:rsidRPr="004C2736">
              <w:rPr>
                <w:rFonts w:ascii="inherit" w:eastAsia="Times New Roman" w:hAnsi="inherit" w:cs="Times New Roman"/>
                <w:sz w:val="20"/>
                <w:szCs w:val="20"/>
              </w:rPr>
              <w:t>, the setup works only for the specific Python distribution.</w:t>
            </w:r>
          </w:p>
          <w:p w:rsidR="004C2736" w:rsidRPr="004C2736" w:rsidRDefault="004C2736" w:rsidP="004C2736">
            <w:pPr>
              <w:numPr>
                <w:ilvl w:val="0"/>
                <w:numId w:val="7"/>
              </w:numPr>
              <w:spacing w:after="0" w:line="240" w:lineRule="auto"/>
              <w:textAlignment w:val="baseline"/>
              <w:rPr>
                <w:rFonts w:ascii="inherit" w:eastAsia="Times New Roman" w:hAnsi="inherit" w:cs="Times New Roman"/>
                <w:sz w:val="20"/>
                <w:szCs w:val="20"/>
              </w:rPr>
            </w:pPr>
            <w:r w:rsidRPr="004C2736">
              <w:rPr>
                <w:rFonts w:ascii="inherit" w:eastAsia="Times New Roman" w:hAnsi="inherit" w:cs="Times New Roman"/>
                <w:sz w:val="20"/>
                <w:szCs w:val="20"/>
              </w:rPr>
              <w:t>The rationale behind the setup process is a bit confusing for users.</w:t>
            </w:r>
          </w:p>
        </w:tc>
      </w:tr>
    </w:tbl>
    <w:p w:rsidR="004C2736" w:rsidRPr="004C2736" w:rsidRDefault="004C2736" w:rsidP="004C2736">
      <w:pPr>
        <w:shd w:val="clear" w:color="auto" w:fill="FFFFFF"/>
        <w:spacing w:before="600" w:after="150" w:line="270" w:lineRule="atLeast"/>
        <w:textAlignment w:val="baseline"/>
        <w:outlineLvl w:val="2"/>
        <w:rPr>
          <w:rFonts w:ascii="Georgia" w:eastAsia="Times New Roman" w:hAnsi="Georgia" w:cs="Helvetica"/>
          <w:b/>
          <w:bCs/>
          <w:color w:val="606060"/>
          <w:sz w:val="24"/>
          <w:szCs w:val="24"/>
        </w:rPr>
      </w:pPr>
      <w:proofErr w:type="spellStart"/>
      <w:r w:rsidRPr="004C2736">
        <w:rPr>
          <w:rFonts w:ascii="Georgia" w:eastAsia="Times New Roman" w:hAnsi="Georgia" w:cs="Helvetica"/>
          <w:b/>
          <w:bCs/>
          <w:color w:val="606060"/>
          <w:sz w:val="24"/>
          <w:szCs w:val="24"/>
        </w:rPr>
        <w:t>Wrapup</w:t>
      </w:r>
      <w:proofErr w:type="spellEnd"/>
    </w:p>
    <w:p w:rsidR="004C2736" w:rsidRPr="004C2736" w:rsidRDefault="004C2736" w:rsidP="004C2736">
      <w:pPr>
        <w:shd w:val="clear" w:color="auto" w:fill="FFFFFF"/>
        <w:spacing w:after="360" w:line="240" w:lineRule="auto"/>
        <w:textAlignment w:val="baseline"/>
        <w:rPr>
          <w:rFonts w:ascii="inherit" w:eastAsia="Times New Roman" w:hAnsi="inherit" w:cs="Helvetica"/>
          <w:color w:val="404040"/>
          <w:sz w:val="20"/>
          <w:szCs w:val="20"/>
        </w:rPr>
      </w:pPr>
      <w:r w:rsidRPr="004C2736">
        <w:rPr>
          <w:rFonts w:ascii="inherit" w:eastAsia="Times New Roman" w:hAnsi="inherit" w:cs="Helvetica"/>
          <w:color w:val="404040"/>
          <w:sz w:val="20"/>
          <w:szCs w:val="20"/>
        </w:rPr>
        <w:t xml:space="preserve">Of these three methods, I find the ‘develop’ method ideal for development environments and </w:t>
      </w:r>
      <w:proofErr w:type="spellStart"/>
      <w:r w:rsidRPr="004C2736">
        <w:rPr>
          <w:rFonts w:ascii="inherit" w:eastAsia="Times New Roman" w:hAnsi="inherit" w:cs="Helvetica"/>
          <w:color w:val="404040"/>
          <w:sz w:val="20"/>
          <w:szCs w:val="20"/>
        </w:rPr>
        <w:t>distutils</w:t>
      </w:r>
      <w:proofErr w:type="spellEnd"/>
      <w:r w:rsidRPr="004C2736">
        <w:rPr>
          <w:rFonts w:ascii="inherit" w:eastAsia="Times New Roman" w:hAnsi="inherit" w:cs="Helvetica"/>
          <w:color w:val="404040"/>
          <w:sz w:val="20"/>
          <w:szCs w:val="20"/>
        </w:rPr>
        <w:t xml:space="preserve"> great for production. But every situation is different, so use the one that makes the most sense for your environment. Happy coding!</w:t>
      </w:r>
    </w:p>
    <w:p w:rsidR="002349C9" w:rsidRDefault="002349C9"/>
    <w:sectPr w:rsidR="00234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51B73"/>
    <w:multiLevelType w:val="multilevel"/>
    <w:tmpl w:val="91AC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B34CF6"/>
    <w:multiLevelType w:val="multilevel"/>
    <w:tmpl w:val="82A6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CE1656"/>
    <w:multiLevelType w:val="multilevel"/>
    <w:tmpl w:val="51C0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D01B14"/>
    <w:multiLevelType w:val="multilevel"/>
    <w:tmpl w:val="E2E2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2403C1"/>
    <w:multiLevelType w:val="multilevel"/>
    <w:tmpl w:val="76C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3614F4"/>
    <w:multiLevelType w:val="multilevel"/>
    <w:tmpl w:val="0C1C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7D00AB"/>
    <w:multiLevelType w:val="multilevel"/>
    <w:tmpl w:val="7F84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36"/>
    <w:rsid w:val="002349C9"/>
    <w:rsid w:val="004C2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0A87B-0645-4F8E-82F0-C49DFE18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27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2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7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273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C2736"/>
    <w:rPr>
      <w:color w:val="0000FF"/>
      <w:u w:val="single"/>
    </w:rPr>
  </w:style>
  <w:style w:type="paragraph" w:styleId="NormalWeb">
    <w:name w:val="Normal (Web)"/>
    <w:basedOn w:val="Normal"/>
    <w:uiPriority w:val="99"/>
    <w:semiHidden/>
    <w:unhideWhenUsed/>
    <w:rsid w:val="004C27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7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27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389344">
      <w:bodyDiv w:val="1"/>
      <w:marLeft w:val="0"/>
      <w:marRight w:val="0"/>
      <w:marTop w:val="0"/>
      <w:marBottom w:val="0"/>
      <w:divBdr>
        <w:top w:val="none" w:sz="0" w:space="0" w:color="auto"/>
        <w:left w:val="none" w:sz="0" w:space="0" w:color="auto"/>
        <w:bottom w:val="none" w:sz="0" w:space="0" w:color="auto"/>
        <w:right w:val="none" w:sz="0" w:space="0" w:color="auto"/>
      </w:divBdr>
      <w:divsChild>
        <w:div w:id="228929791">
          <w:marLeft w:val="0"/>
          <w:marRight w:val="0"/>
          <w:marTop w:val="225"/>
          <w:marBottom w:val="0"/>
          <w:divBdr>
            <w:top w:val="none" w:sz="0" w:space="0" w:color="auto"/>
            <w:left w:val="none" w:sz="0" w:space="0" w:color="auto"/>
            <w:bottom w:val="none" w:sz="0" w:space="0" w:color="auto"/>
            <w:right w:val="none" w:sz="0" w:space="0" w:color="auto"/>
          </w:divBdr>
        </w:div>
        <w:div w:id="1275016248">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2/tutorial/modules.html" TargetMode="External"/><Relationship Id="rId3" Type="http://schemas.openxmlformats.org/officeDocument/2006/relationships/settings" Target="settings.xml"/><Relationship Id="rId7" Type="http://schemas.openxmlformats.org/officeDocument/2006/relationships/hyperlink" Target="https://pypi.python.org/pypi/p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jminich.com/2013/06/22/how-to-easily-import-your-own-python-packages/" TargetMode="External"/><Relationship Id="rId5" Type="http://schemas.openxmlformats.org/officeDocument/2006/relationships/hyperlink" Target="https://ajminich.com/author/ajmini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2017-12-17T00:39:00Z</dcterms:created>
  <dcterms:modified xsi:type="dcterms:W3CDTF">2017-12-17T00:40:00Z</dcterms:modified>
</cp:coreProperties>
</file>