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94D23" w14:textId="6F855B84" w:rsidR="00796B89" w:rsidRDefault="00796B89" w:rsidP="00796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drawing>
          <wp:inline distT="0" distB="0" distL="0" distR="0" wp14:anchorId="6A14DC53" wp14:editId="3344C762">
            <wp:extent cx="5731510" cy="798195"/>
            <wp:effectExtent l="0" t="0" r="0" b="0"/>
            <wp:docPr id="501831583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31583" name="Picture 1" descr="A white rectangular objec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CC01" w14:textId="77777777" w:rsidR="00796B89" w:rsidRDefault="00796B89" w:rsidP="00796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D80A5A6" w14:textId="40D120C4" w:rsidR="00796B89" w:rsidRPr="00796B89" w:rsidRDefault="00796B89" w:rsidP="00796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This document, "NIST Cloud Computing Reference Architecture," outlines a framework for understanding and implementing cloud computing, particularly for the US Government.</w:t>
      </w:r>
    </w:p>
    <w:p w14:paraId="0B5FA813" w14:textId="77777777" w:rsidR="00796B89" w:rsidRPr="00796B89" w:rsidRDefault="00796B89" w:rsidP="0079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Overview of the NIST Cloud Computing Reference Architecture</w:t>
      </w:r>
    </w:p>
    <w:p w14:paraId="6FBFA16A" w14:textId="77777777" w:rsidR="00796B89" w:rsidRPr="00796B89" w:rsidRDefault="00796B89" w:rsidP="00796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It is based on the NIST definition of Cloud Computing and seeks to provide a common language for industry and government to discuss cloud offerings.</w:t>
      </w:r>
    </w:p>
    <w:p w14:paraId="25A04869" w14:textId="77777777" w:rsidR="00796B89" w:rsidRPr="00796B89" w:rsidRDefault="00796B89" w:rsidP="00796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The architecture is vendor-neutral and aims to encourage innovation rather than prescribe a specific technical solution.</w:t>
      </w:r>
    </w:p>
    <w:p w14:paraId="1106A303" w14:textId="77777777" w:rsidR="00796B89" w:rsidRPr="00796B89" w:rsidRDefault="00796B89" w:rsidP="00796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It lays out the central elements of cloud computing using an Actor/Role based model.</w:t>
      </w:r>
    </w:p>
    <w:p w14:paraId="46A86CC7" w14:textId="77777777" w:rsidR="00796B89" w:rsidRPr="00796B89" w:rsidRDefault="00796B89" w:rsidP="00796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Five main actors are identified:</w:t>
      </w: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Cloud Consumer, Cloud Provider, Cloud Broker, Cloud Auditor, and Cloud Carrier. </w:t>
      </w:r>
    </w:p>
    <w:p w14:paraId="4661DB18" w14:textId="77777777" w:rsidR="00796B89" w:rsidRPr="00796B89" w:rsidRDefault="00796B89" w:rsidP="00796B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Each actor has specific roles and responsibilities within the cloud computing ecosystem.</w:t>
      </w:r>
    </w:p>
    <w:p w14:paraId="331F0887" w14:textId="77777777" w:rsidR="00796B89" w:rsidRPr="00796B89" w:rsidRDefault="00796B89" w:rsidP="00796B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Examples of interactions between actors:</w:t>
      </w: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</w:p>
    <w:p w14:paraId="4896F098" w14:textId="77777777" w:rsidR="00796B89" w:rsidRPr="00796B89" w:rsidRDefault="00796B89" w:rsidP="00796B8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Cloud consumers may acquire services directly from a cloud provider or utilize a cloud broker as an intermediary.</w:t>
      </w:r>
    </w:p>
    <w:p w14:paraId="6198D0FB" w14:textId="77777777" w:rsidR="00796B89" w:rsidRPr="00796B89" w:rsidRDefault="00796B89" w:rsidP="00796B8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Cloud auditors provide independent assessments of cloud service performance and security, interacting with both providers and consumers.</w:t>
      </w:r>
    </w:p>
    <w:p w14:paraId="3E961E40" w14:textId="77777777" w:rsidR="00796B89" w:rsidRPr="00796B89" w:rsidRDefault="00796B89" w:rsidP="00796B8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Cloud carriers, analogous to power distributors in the electric grid, ensure data transfer between providers and consumers.</w:t>
      </w:r>
    </w:p>
    <w:p w14:paraId="20135AC3" w14:textId="77777777" w:rsidR="00796B89" w:rsidRPr="00796B89" w:rsidRDefault="00796B89" w:rsidP="00796B8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Cloud brokers can aggregate, enhance, or arbitrage services, providing value-added services to consumers.</w:t>
      </w:r>
    </w:p>
    <w:p w14:paraId="218DB8B1" w14:textId="77777777" w:rsidR="00796B89" w:rsidRPr="00796B89" w:rsidRDefault="00796B89" w:rsidP="0079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Architectural Components of the Model</w:t>
      </w:r>
    </w:p>
    <w:p w14:paraId="54F32D93" w14:textId="77777777" w:rsidR="00796B89" w:rsidRPr="00796B89" w:rsidRDefault="00796B89" w:rsidP="00796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Service Deployment:</w:t>
      </w: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Describes different cloud deployment models, including public, private, community, and hybrid clouds, each with varying levels of exclusivity for consumers.</w:t>
      </w:r>
    </w:p>
    <w:p w14:paraId="102840FD" w14:textId="77777777" w:rsidR="00796B89" w:rsidRPr="00796B89" w:rsidRDefault="00796B89" w:rsidP="00796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Service Orchestration:</w:t>
      </w: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Explains how system components are arranged, coordinated, and managed to deliver cloud services, encompassing three layers: </w:t>
      </w:r>
    </w:p>
    <w:p w14:paraId="7351E28E" w14:textId="77777777" w:rsidR="00796B89" w:rsidRPr="00796B89" w:rsidRDefault="00796B89" w:rsidP="00796B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Service Layer:</w:t>
      </w: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Where consumers access cloud services through interfaces defined for each service model (SaaS, PaaS, IaaS).</w:t>
      </w:r>
    </w:p>
    <w:p w14:paraId="276D47B7" w14:textId="77777777" w:rsidR="00796B89" w:rsidRPr="00796B89" w:rsidRDefault="00796B89" w:rsidP="00796B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Resource Abstraction and Control Layer:</w:t>
      </w: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Utilizes software abstractions like hypervisors and virtual machines to manage physical computing resources, enabling resource pooling, dynamic allocation, and measured service.</w:t>
      </w:r>
    </w:p>
    <w:p w14:paraId="26650123" w14:textId="77777777" w:rsidR="00796B89" w:rsidRPr="00796B89" w:rsidRDefault="00796B89" w:rsidP="00796B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Physical Resource Layer:</w:t>
      </w: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Comprises the hardware infrastructure, including servers, networks, storage, and facilities.</w:t>
      </w:r>
    </w:p>
    <w:p w14:paraId="0BE96466" w14:textId="77777777" w:rsidR="00796B89" w:rsidRPr="00796B89" w:rsidRDefault="00796B89" w:rsidP="00796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lastRenderedPageBreak/>
        <w:t>Cloud Service Management:</w:t>
      </w: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Covers the functions required for the management and operation of cloud services, including: </w:t>
      </w:r>
    </w:p>
    <w:p w14:paraId="13BD57E0" w14:textId="77777777" w:rsidR="00796B89" w:rsidRPr="00796B89" w:rsidRDefault="00796B89" w:rsidP="00796B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Business Support:</w:t>
      </w: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Addresses customer management, contract management, billing, reporting, pricing, etc.</w:t>
      </w:r>
    </w:p>
    <w:p w14:paraId="61E0F667" w14:textId="77777777" w:rsidR="00796B89" w:rsidRPr="00796B89" w:rsidRDefault="00796B89" w:rsidP="00796B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Provisioning and Configuration:</w:t>
      </w: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Deals with rapid deployment, resource adjustments, monitoring, metering, and SLA management.</w:t>
      </w:r>
    </w:p>
    <w:p w14:paraId="0E59B8F2" w14:textId="77777777" w:rsidR="00796B89" w:rsidRPr="00796B89" w:rsidRDefault="00796B89" w:rsidP="00796B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Portability and Interoperability:</w:t>
      </w: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Focuses on the ability to move data and applications across cloud environments and ensure communication between multiple clouds, which is crucial for government adoption.</w:t>
      </w:r>
    </w:p>
    <w:p w14:paraId="2318C221" w14:textId="77777777" w:rsidR="00796B89" w:rsidRPr="00796B89" w:rsidRDefault="00796B89" w:rsidP="00796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Security:</w:t>
      </w: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 critical aspect addressed across all layers of the model, encompassing: </w:t>
      </w:r>
    </w:p>
    <w:p w14:paraId="07DC37E5" w14:textId="77777777" w:rsidR="00796B89" w:rsidRPr="00796B89" w:rsidRDefault="00796B89" w:rsidP="00796B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Cloud Service Model Perspectives:</w:t>
      </w: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Recognizes that different service models offer varying levels of control and security implications.</w:t>
      </w:r>
    </w:p>
    <w:p w14:paraId="2658FFBE" w14:textId="77777777" w:rsidR="00796B89" w:rsidRPr="00796B89" w:rsidRDefault="00796B89" w:rsidP="00796B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Implications of Cloud Deployment Models:</w:t>
      </w: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Acknowledges the impact of deployment models on workload isolation, access boundaries, and security requirements.</w:t>
      </w:r>
    </w:p>
    <w:p w14:paraId="3F57F4AA" w14:textId="77777777" w:rsidR="00796B89" w:rsidRPr="00796B89" w:rsidRDefault="00796B89" w:rsidP="00796B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Shared Security Responsibilities:</w:t>
      </w: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Emphasizes the shared responsibility between Cloud Providers and Cloud Consumers in implementing security controls based on the service model and respective control over resources.</w:t>
      </w:r>
    </w:p>
    <w:p w14:paraId="2C51F307" w14:textId="77777777" w:rsidR="00796B89" w:rsidRPr="00796B89" w:rsidRDefault="00796B89" w:rsidP="00796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Privacy:</w:t>
      </w: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Highlights the importance of protecting personal information (PI) and personally identifiable information (PII) in the cloud, a key business imperative for the Federal government.</w:t>
      </w:r>
    </w:p>
    <w:p w14:paraId="5EE52224" w14:textId="77777777" w:rsidR="00796B89" w:rsidRPr="00796B89" w:rsidRDefault="00796B89" w:rsidP="0079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Cloud Taxonomy</w:t>
      </w:r>
    </w:p>
    <w:p w14:paraId="175BADAD" w14:textId="77777777" w:rsidR="00796B89" w:rsidRPr="00796B89" w:rsidRDefault="00796B89" w:rsidP="00796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 four-level taxonomy is provided to define key cloud computing concepts:</w:t>
      </w: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</w:p>
    <w:p w14:paraId="33227D39" w14:textId="77777777" w:rsidR="00796B89" w:rsidRPr="00796B89" w:rsidRDefault="00796B89" w:rsidP="00796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Role: Conceptual obligations and </w:t>
      </w:r>
      <w:proofErr w:type="spellStart"/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behaviors</w:t>
      </w:r>
      <w:proofErr w:type="spellEnd"/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of actors.</w:t>
      </w:r>
    </w:p>
    <w:p w14:paraId="4D2AB019" w14:textId="77777777" w:rsidR="00796B89" w:rsidRPr="00796B89" w:rsidRDefault="00796B89" w:rsidP="00796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Activity: General </w:t>
      </w:r>
      <w:proofErr w:type="spellStart"/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behaviors</w:t>
      </w:r>
      <w:proofErr w:type="spellEnd"/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or tasks associated with a role.</w:t>
      </w:r>
    </w:p>
    <w:p w14:paraId="79B2985A" w14:textId="77777777" w:rsidR="00796B89" w:rsidRPr="00796B89" w:rsidRDefault="00796B89" w:rsidP="00796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Component: Specific processes, actions, or tasks within an activity.</w:t>
      </w:r>
    </w:p>
    <w:p w14:paraId="538BBCC4" w14:textId="77777777" w:rsidR="00796B89" w:rsidRPr="00796B89" w:rsidRDefault="00796B89" w:rsidP="00796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Sub-Component: Modular parts of a component.</w:t>
      </w:r>
    </w:p>
    <w:p w14:paraId="32D57FA6" w14:textId="77777777" w:rsidR="00796B89" w:rsidRPr="00796B89" w:rsidRDefault="00796B89" w:rsidP="00796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96B8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The document provides a foundational framework for navigating the complexities of cloud computing, enabling the US Government and other organizations to understand, implement, and manage cloud services effectively.</w:t>
      </w:r>
    </w:p>
    <w:p w14:paraId="54B5D7D8" w14:textId="77777777" w:rsidR="00E306B4" w:rsidRDefault="00E306B4"/>
    <w:sectPr w:rsidR="00E30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A6DC2"/>
    <w:multiLevelType w:val="multilevel"/>
    <w:tmpl w:val="043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9477C"/>
    <w:multiLevelType w:val="multilevel"/>
    <w:tmpl w:val="41C6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92773"/>
    <w:multiLevelType w:val="multilevel"/>
    <w:tmpl w:val="3956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126738">
    <w:abstractNumId w:val="2"/>
  </w:num>
  <w:num w:numId="2" w16cid:durableId="519972601">
    <w:abstractNumId w:val="0"/>
  </w:num>
  <w:num w:numId="3" w16cid:durableId="230240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89"/>
    <w:rsid w:val="005C6038"/>
    <w:rsid w:val="00796B89"/>
    <w:rsid w:val="00E3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2398"/>
  <w15:chartTrackingRefBased/>
  <w15:docId w15:val="{87D5F9CE-CD39-484B-915E-BDEECCD4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B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6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</w:rPr>
  </w:style>
  <w:style w:type="character" w:styleId="Strong">
    <w:name w:val="Strong"/>
    <w:basedOn w:val="DefaultParagraphFont"/>
    <w:uiPriority w:val="22"/>
    <w:qFormat/>
    <w:rsid w:val="00796B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9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GUNDARAS</dc:creator>
  <cp:keywords/>
  <dc:description/>
  <cp:lastModifiedBy>AKSHAY GUNDARAS</cp:lastModifiedBy>
  <cp:revision>1</cp:revision>
  <dcterms:created xsi:type="dcterms:W3CDTF">2024-11-09T13:17:00Z</dcterms:created>
  <dcterms:modified xsi:type="dcterms:W3CDTF">2024-11-09T13:19:00Z</dcterms:modified>
</cp:coreProperties>
</file>