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7A4" w:rsidRDefault="005D05D7" w:rsidP="00252395">
      <w:pPr>
        <w:spacing w:after="0"/>
      </w:pPr>
      <w:r>
        <w:t>One of the worse distractions in graphs involves the misuse of color.</w:t>
      </w:r>
    </w:p>
    <w:p w:rsidR="005D05D7" w:rsidRDefault="005D05D7" w:rsidP="00252395">
      <w:pPr>
        <w:spacing w:after="0"/>
      </w:pPr>
      <w:r>
        <w:t>Determine what you want to say</w:t>
      </w:r>
    </w:p>
    <w:p w:rsidR="005D05D7" w:rsidRDefault="005D05D7" w:rsidP="00252395">
      <w:pPr>
        <w:spacing w:after="0"/>
      </w:pPr>
      <w:r>
        <w:t xml:space="preserve">Knowing relationship type </w:t>
      </w:r>
    </w:p>
    <w:p w:rsidR="005D05D7" w:rsidRDefault="005D05D7" w:rsidP="00252395">
      <w:pPr>
        <w:spacing w:after="0"/>
      </w:pPr>
      <w:r>
        <w:t>Categorical works with horizontal bars.</w:t>
      </w:r>
    </w:p>
    <w:p w:rsidR="005D05D7" w:rsidRDefault="005D05D7" w:rsidP="00252395">
      <w:pPr>
        <w:pStyle w:val="ListParagraph"/>
        <w:numPr>
          <w:ilvl w:val="0"/>
          <w:numId w:val="1"/>
        </w:numPr>
        <w:spacing w:after="0"/>
      </w:pPr>
      <w:r>
        <w:t>The text labels associated with the bars are long</w:t>
      </w:r>
    </w:p>
    <w:p w:rsidR="005D05D7" w:rsidRDefault="005D05D7" w:rsidP="00252395">
      <w:pPr>
        <w:pStyle w:val="ListParagraph"/>
        <w:numPr>
          <w:ilvl w:val="0"/>
          <w:numId w:val="1"/>
        </w:numPr>
        <w:spacing w:after="0"/>
      </w:pPr>
      <w:r>
        <w:t>There are many bars.</w:t>
      </w:r>
    </w:p>
    <w:p w:rsidR="005D05D7" w:rsidRDefault="005D05D7" w:rsidP="00252395">
      <w:pPr>
        <w:spacing w:after="0"/>
      </w:pPr>
      <w:r>
        <w:t>Remember that if you are using bars to encode values, they must start from a value of zero on the quantitative scale, but if you are using lines, points, or a combination of line and points, you may want to narrow the scale.</w:t>
      </w:r>
    </w:p>
    <w:p w:rsidR="005D05D7" w:rsidRDefault="005D05D7" w:rsidP="00252395">
      <w:pPr>
        <w:spacing w:after="0"/>
      </w:pPr>
    </w:p>
    <w:p w:rsidR="005D05D7" w:rsidRDefault="005D05D7" w:rsidP="00252395">
      <w:pPr>
        <w:spacing w:after="0"/>
      </w:pPr>
      <w:r>
        <w:t xml:space="preserve">Avoid placing the scale on the right side of the graph, unless you really need to </w:t>
      </w:r>
    </w:p>
    <w:p w:rsidR="005D05D7" w:rsidRDefault="005D05D7" w:rsidP="00252395">
      <w:pPr>
        <w:spacing w:after="0"/>
      </w:pPr>
      <w:r>
        <w:t xml:space="preserve">Grid lines are </w:t>
      </w:r>
      <w:proofErr w:type="spellStart"/>
      <w:r>
        <w:t>uselful</w:t>
      </w:r>
      <w:proofErr w:type="spellEnd"/>
      <w:r>
        <w:t xml:space="preserve"> when </w:t>
      </w:r>
    </w:p>
    <w:p w:rsidR="005D05D7" w:rsidRDefault="005D05D7" w:rsidP="00252395">
      <w:pPr>
        <w:pStyle w:val="ListParagraph"/>
        <w:numPr>
          <w:ilvl w:val="0"/>
          <w:numId w:val="2"/>
        </w:numPr>
        <w:spacing w:after="0"/>
      </w:pPr>
      <w:r>
        <w:t>Values cannot be interpreted with the necessary degree of accuracy</w:t>
      </w:r>
    </w:p>
    <w:p w:rsidR="005D05D7" w:rsidRDefault="005D05D7" w:rsidP="00252395">
      <w:pPr>
        <w:pStyle w:val="ListParagraph"/>
        <w:numPr>
          <w:ilvl w:val="0"/>
          <w:numId w:val="2"/>
        </w:numPr>
        <w:spacing w:after="0"/>
      </w:pPr>
      <w:r>
        <w:t>Subset of points in multiple related scatter plots must be compared</w:t>
      </w:r>
    </w:p>
    <w:p w:rsidR="00252395" w:rsidRDefault="00252395" w:rsidP="00252395">
      <w:pPr>
        <w:pStyle w:val="ListParagraph"/>
        <w:spacing w:after="0"/>
      </w:pPr>
    </w:p>
    <w:p w:rsidR="00252395" w:rsidRDefault="00252395" w:rsidP="00252395">
      <w:pPr>
        <w:spacing w:after="0"/>
      </w:pPr>
      <w:r>
        <w:t>• Determine your message and identify your data</w:t>
      </w:r>
    </w:p>
    <w:p w:rsidR="00252395" w:rsidRDefault="00252395" w:rsidP="00252395">
      <w:pPr>
        <w:spacing w:after="0"/>
      </w:pPr>
      <w:r>
        <w:t>• Determine if a table, graph, or combination of both is needed to communicate your message</w:t>
      </w:r>
    </w:p>
    <w:p w:rsidR="00252395" w:rsidRDefault="00252395" w:rsidP="00252395">
      <w:pPr>
        <w:spacing w:after="0"/>
      </w:pPr>
      <w:r>
        <w:t>• Determine the best means to encode the values</w:t>
      </w:r>
    </w:p>
    <w:p w:rsidR="00252395" w:rsidRDefault="00252395" w:rsidP="00252395">
      <w:pPr>
        <w:spacing w:after="0"/>
      </w:pPr>
      <w:r>
        <w:t>• Determine where to display each variable</w:t>
      </w:r>
    </w:p>
    <w:p w:rsidR="00252395" w:rsidRDefault="00252395" w:rsidP="00252395">
      <w:pPr>
        <w:spacing w:after="0"/>
      </w:pPr>
      <w:r>
        <w:t>• Determine the best design for the remaining objects</w:t>
      </w:r>
    </w:p>
    <w:p w:rsidR="00252395" w:rsidRDefault="00252395" w:rsidP="00252395">
      <w:pPr>
        <w:spacing w:after="0"/>
      </w:pPr>
      <w:r>
        <w:t>• Determine if particular data should be featured, and if so, how</w:t>
      </w:r>
    </w:p>
    <w:p w:rsidR="00252395" w:rsidRDefault="00252395" w:rsidP="00252395">
      <w:pPr>
        <w:spacing w:after="0"/>
      </w:pPr>
    </w:p>
    <w:p w:rsidR="00252395" w:rsidRDefault="00252395" w:rsidP="00252395">
      <w:pPr>
        <w:spacing w:after="0"/>
      </w:pPr>
    </w:p>
    <w:p w:rsidR="00252395" w:rsidRDefault="00252395" w:rsidP="00252395">
      <w:pPr>
        <w:spacing w:after="0"/>
      </w:pPr>
    </w:p>
    <w:p w:rsidR="00252395" w:rsidRDefault="00252395" w:rsidP="00252395">
      <w:pPr>
        <w:spacing w:after="0"/>
      </w:pPr>
    </w:p>
    <w:p w:rsidR="00252395" w:rsidRDefault="00252395" w:rsidP="00252395">
      <w:pPr>
        <w:spacing w:after="0"/>
      </w:pPr>
    </w:p>
    <w:p w:rsidR="00252395" w:rsidRDefault="00252395" w:rsidP="00252395">
      <w:pPr>
        <w:spacing w:after="0"/>
      </w:pPr>
    </w:p>
    <w:p w:rsidR="00252395" w:rsidRDefault="00252395" w:rsidP="00252395">
      <w:pPr>
        <w:spacing w:after="0"/>
      </w:pPr>
    </w:p>
    <w:p w:rsidR="00252395" w:rsidRDefault="00252395" w:rsidP="00252395">
      <w:pPr>
        <w:spacing w:after="0"/>
      </w:pPr>
    </w:p>
    <w:p w:rsidR="00252395" w:rsidRDefault="00252395" w:rsidP="00252395">
      <w:pPr>
        <w:spacing w:after="0"/>
      </w:pPr>
    </w:p>
    <w:p w:rsidR="00252395" w:rsidRDefault="00252395" w:rsidP="00252395">
      <w:pPr>
        <w:spacing w:after="0"/>
      </w:pPr>
    </w:p>
    <w:p w:rsidR="00252395" w:rsidRDefault="00252395" w:rsidP="00252395">
      <w:pPr>
        <w:spacing w:after="0"/>
      </w:pPr>
    </w:p>
    <w:p w:rsidR="00252395" w:rsidRDefault="00252395" w:rsidP="00252395">
      <w:pPr>
        <w:spacing w:after="0"/>
      </w:pPr>
    </w:p>
    <w:p w:rsidR="00252395" w:rsidRDefault="00252395" w:rsidP="00252395">
      <w:pPr>
        <w:spacing w:after="0"/>
      </w:pPr>
    </w:p>
    <w:p w:rsidR="00252395" w:rsidRDefault="00252395" w:rsidP="00252395">
      <w:pPr>
        <w:spacing w:after="0"/>
      </w:pPr>
    </w:p>
    <w:p w:rsidR="00252395" w:rsidRDefault="00252395" w:rsidP="00252395">
      <w:pPr>
        <w:spacing w:after="0"/>
      </w:pPr>
    </w:p>
    <w:p w:rsidR="00FA2423" w:rsidRDefault="00FA2423" w:rsidP="00252395">
      <w:pPr>
        <w:spacing w:after="0"/>
      </w:pPr>
    </w:p>
    <w:p w:rsidR="00FA2423" w:rsidRDefault="00FA2423" w:rsidP="00252395">
      <w:pPr>
        <w:spacing w:after="0"/>
      </w:pPr>
    </w:p>
    <w:p w:rsidR="00FA2423" w:rsidRDefault="00FA2423" w:rsidP="00252395">
      <w:pPr>
        <w:spacing w:after="0"/>
      </w:pPr>
    </w:p>
    <w:p w:rsidR="00FA2423" w:rsidRDefault="00FA2423" w:rsidP="00252395">
      <w:pPr>
        <w:spacing w:after="0"/>
      </w:pPr>
    </w:p>
    <w:p w:rsidR="00FA2423" w:rsidRDefault="00FA2423" w:rsidP="00252395">
      <w:pPr>
        <w:spacing w:after="0"/>
      </w:pPr>
    </w:p>
    <w:p w:rsidR="00FA2423" w:rsidRDefault="00FA2423" w:rsidP="00252395">
      <w:pPr>
        <w:spacing w:after="0"/>
      </w:pPr>
    </w:p>
    <w:p w:rsidR="00FA2423" w:rsidRDefault="00FA2423" w:rsidP="00252395">
      <w:pPr>
        <w:spacing w:after="0"/>
      </w:pPr>
    </w:p>
    <w:p w:rsidR="00FA2423" w:rsidRDefault="00FA2423" w:rsidP="00252395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05D7" w:rsidTr="005D05D7">
        <w:tc>
          <w:tcPr>
            <w:tcW w:w="4675" w:type="dxa"/>
          </w:tcPr>
          <w:p w:rsidR="005D05D7" w:rsidRDefault="005D05D7" w:rsidP="00252395">
            <w:r>
              <w:lastRenderedPageBreak/>
              <w:t xml:space="preserve">Nominal Comparison </w:t>
            </w:r>
          </w:p>
        </w:tc>
        <w:tc>
          <w:tcPr>
            <w:tcW w:w="4675" w:type="dxa"/>
          </w:tcPr>
          <w:p w:rsidR="005D05D7" w:rsidRDefault="005D05D7" w:rsidP="00252395">
            <w:r>
              <w:t xml:space="preserve">--Bars (horizontal or vertical) </w:t>
            </w:r>
          </w:p>
          <w:p w:rsidR="005D05D7" w:rsidRDefault="005D05D7" w:rsidP="00252395">
            <w:r>
              <w:t>--Points (if the quantitative scale does not include zero)</w:t>
            </w:r>
          </w:p>
        </w:tc>
      </w:tr>
      <w:tr w:rsidR="005D05D7" w:rsidTr="005D05D7">
        <w:tc>
          <w:tcPr>
            <w:tcW w:w="4675" w:type="dxa"/>
          </w:tcPr>
          <w:p w:rsidR="005D05D7" w:rsidRDefault="005D05D7" w:rsidP="00252395">
            <w:r>
              <w:t>Time-Series</w:t>
            </w:r>
          </w:p>
        </w:tc>
        <w:tc>
          <w:tcPr>
            <w:tcW w:w="4675" w:type="dxa"/>
          </w:tcPr>
          <w:p w:rsidR="005D05D7" w:rsidRDefault="005D05D7" w:rsidP="00252395">
            <w:r>
              <w:t>--Lines to emphasize the overall shape of the data --Bars to emphasize and support comparisons between individual values --Points connected by lines to slightly emphasize individual values while still highlighting the overall shape of the data</w:t>
            </w:r>
          </w:p>
        </w:tc>
      </w:tr>
      <w:tr w:rsidR="005D05D7" w:rsidTr="005D05D7">
        <w:tc>
          <w:tcPr>
            <w:tcW w:w="4675" w:type="dxa"/>
          </w:tcPr>
          <w:p w:rsidR="005D05D7" w:rsidRDefault="005D05D7" w:rsidP="00252395">
            <w:r>
              <w:t>Ranking</w:t>
            </w:r>
          </w:p>
        </w:tc>
        <w:tc>
          <w:tcPr>
            <w:tcW w:w="4675" w:type="dxa"/>
          </w:tcPr>
          <w:p w:rsidR="005D05D7" w:rsidRDefault="005D05D7" w:rsidP="00252395">
            <w:r>
              <w:t xml:space="preserve">--Bars (horizontal or vertical) </w:t>
            </w:r>
          </w:p>
          <w:p w:rsidR="005D05D7" w:rsidRDefault="005D05D7" w:rsidP="00252395">
            <w:r>
              <w:t>--Points (if the quantitative scale does not include zero)</w:t>
            </w:r>
          </w:p>
        </w:tc>
      </w:tr>
      <w:tr w:rsidR="005D05D7" w:rsidTr="005D05D7">
        <w:tc>
          <w:tcPr>
            <w:tcW w:w="4675" w:type="dxa"/>
          </w:tcPr>
          <w:p w:rsidR="005D05D7" w:rsidRDefault="005D05D7" w:rsidP="00252395">
            <w:r>
              <w:t>Part-to-Whole</w:t>
            </w:r>
          </w:p>
        </w:tc>
        <w:tc>
          <w:tcPr>
            <w:tcW w:w="4675" w:type="dxa"/>
          </w:tcPr>
          <w:p w:rsidR="005D05D7" w:rsidRDefault="005D05D7" w:rsidP="00252395">
            <w:r>
              <w:t>--Bars (horizontal or vertical) Note: Pie charts are commonly used to display part-to-whole relationships, but they don’t work nearly as well as bar graphs because it is much harder to compare the sizes of slices than the length of bars.</w:t>
            </w:r>
          </w:p>
          <w:p w:rsidR="005D05D7" w:rsidRDefault="005D05D7" w:rsidP="00252395">
            <w:r>
              <w:t xml:space="preserve"> --Use stacked bars only when you must display measures of the whole as well as the parts</w:t>
            </w:r>
          </w:p>
        </w:tc>
      </w:tr>
      <w:tr w:rsidR="005D05D7" w:rsidTr="005D05D7">
        <w:tc>
          <w:tcPr>
            <w:tcW w:w="4675" w:type="dxa"/>
          </w:tcPr>
          <w:p w:rsidR="005D05D7" w:rsidRDefault="005D05D7" w:rsidP="00252395">
            <w:r>
              <w:t>Deviation</w:t>
            </w:r>
          </w:p>
        </w:tc>
        <w:tc>
          <w:tcPr>
            <w:tcW w:w="4675" w:type="dxa"/>
          </w:tcPr>
          <w:p w:rsidR="005D05D7" w:rsidRDefault="005D05D7" w:rsidP="00252395">
            <w:r>
              <w:t>time-series relationships together)</w:t>
            </w:r>
          </w:p>
          <w:p w:rsidR="005D05D7" w:rsidRDefault="005D05D7" w:rsidP="00252395">
            <w:r>
              <w:t xml:space="preserve"> --Points connected by lines to slightly emphasize individual data points while also highlighting the overall shape (only when displaying deviation and time-series relationships together)</w:t>
            </w:r>
          </w:p>
        </w:tc>
      </w:tr>
      <w:tr w:rsidR="005D05D7" w:rsidTr="005D05D7">
        <w:tc>
          <w:tcPr>
            <w:tcW w:w="4675" w:type="dxa"/>
          </w:tcPr>
          <w:p w:rsidR="005D05D7" w:rsidRDefault="005D05D7" w:rsidP="00252395">
            <w:r>
              <w:t>Frequency Distribution</w:t>
            </w:r>
          </w:p>
        </w:tc>
        <w:tc>
          <w:tcPr>
            <w:tcW w:w="4675" w:type="dxa"/>
          </w:tcPr>
          <w:p w:rsidR="005D05D7" w:rsidRDefault="005D05D7" w:rsidP="00252395">
            <w:r>
              <w:t>--Bars (vertical only) to emphasize individual values Note: This kind of graph is called a histogram</w:t>
            </w:r>
          </w:p>
          <w:p w:rsidR="005D05D7" w:rsidRDefault="005D05D7" w:rsidP="00252395">
            <w:r>
              <w:t xml:space="preserve"> --Lines to emphasize the overall shape of the data Note: This kind of graph is called a frequency polygon</w:t>
            </w:r>
          </w:p>
        </w:tc>
      </w:tr>
      <w:tr w:rsidR="005D05D7" w:rsidTr="005D05D7">
        <w:tc>
          <w:tcPr>
            <w:tcW w:w="4675" w:type="dxa"/>
          </w:tcPr>
          <w:p w:rsidR="005D05D7" w:rsidRDefault="005D05D7" w:rsidP="00252395">
            <w:r>
              <w:t>Correlation</w:t>
            </w:r>
          </w:p>
        </w:tc>
        <w:tc>
          <w:tcPr>
            <w:tcW w:w="4675" w:type="dxa"/>
          </w:tcPr>
          <w:p w:rsidR="005D05D7" w:rsidRDefault="005D05D7" w:rsidP="00252395">
            <w:r>
              <w:t>--Points and a trend line in the form of a scatter plot</w:t>
            </w:r>
          </w:p>
        </w:tc>
      </w:tr>
    </w:tbl>
    <w:p w:rsidR="00FA2423" w:rsidRDefault="00FA2423" w:rsidP="00252395">
      <w:pPr>
        <w:spacing w:after="0"/>
      </w:pPr>
    </w:p>
    <w:p w:rsidR="00FA2423" w:rsidRPr="00FA2423" w:rsidRDefault="00FA2423" w:rsidP="00FA2423"/>
    <w:p w:rsidR="00FA2423" w:rsidRPr="00FA2423" w:rsidRDefault="00FA2423" w:rsidP="00FA2423"/>
    <w:p w:rsidR="00FA2423" w:rsidRDefault="00FA2423" w:rsidP="00FA2423"/>
    <w:p w:rsidR="005D05D7" w:rsidRDefault="005D05D7" w:rsidP="00FA2423">
      <w:pPr>
        <w:ind w:firstLine="720"/>
      </w:pPr>
    </w:p>
    <w:p w:rsidR="00046F64" w:rsidRDefault="00046F64" w:rsidP="00046F64">
      <w:pPr>
        <w:ind w:firstLine="720"/>
      </w:pPr>
      <w:r>
        <w:t xml:space="preserve">| Name                  | Age           | Gender       | </w:t>
      </w:r>
    </w:p>
    <w:p w:rsidR="00046F64" w:rsidRDefault="00046F64" w:rsidP="00046F64">
      <w:pPr>
        <w:ind w:firstLine="720"/>
      </w:pPr>
      <w:r>
        <w:t>|-----------------------|---------------|--------------|</w:t>
      </w:r>
    </w:p>
    <w:p w:rsidR="00046F64" w:rsidRDefault="00046F64" w:rsidP="00046F64">
      <w:pPr>
        <w:ind w:firstLine="720"/>
      </w:pPr>
      <w:r>
        <w:t xml:space="preserve">| Nominal Comparison    | --Bars (horizontal or vertical) </w:t>
      </w:r>
      <w:proofErr w:type="gramStart"/>
      <w:r>
        <w:t>|  Female</w:t>
      </w:r>
      <w:proofErr w:type="gramEnd"/>
      <w:r>
        <w:t xml:space="preserve">      |</w:t>
      </w:r>
    </w:p>
    <w:p w:rsidR="00046F64" w:rsidRDefault="00046F64" w:rsidP="00046F64">
      <w:pPr>
        <w:ind w:firstLine="720"/>
      </w:pPr>
      <w:r>
        <w:t xml:space="preserve">| Time-Series           | 9             </w:t>
      </w:r>
      <w:proofErr w:type="gramStart"/>
      <w:r>
        <w:t>|  Male</w:t>
      </w:r>
      <w:proofErr w:type="gramEnd"/>
      <w:r>
        <w:t xml:space="preserve">        |</w:t>
      </w:r>
    </w:p>
    <w:p w:rsidR="00046F64" w:rsidRDefault="00046F64" w:rsidP="00046F64">
      <w:pPr>
        <w:ind w:firstLine="720"/>
      </w:pPr>
      <w:r>
        <w:t xml:space="preserve">| Ranking               | Age           | Gender       | </w:t>
      </w:r>
    </w:p>
    <w:p w:rsidR="00046F64" w:rsidRDefault="00046F64" w:rsidP="00046F64">
      <w:pPr>
        <w:ind w:firstLine="720"/>
      </w:pPr>
      <w:r>
        <w:lastRenderedPageBreak/>
        <w:t xml:space="preserve">| Part-to-Whole         | 8             </w:t>
      </w:r>
      <w:proofErr w:type="gramStart"/>
      <w:r>
        <w:t>|  Female</w:t>
      </w:r>
      <w:proofErr w:type="gramEnd"/>
      <w:r>
        <w:t xml:space="preserve">      |</w:t>
      </w:r>
    </w:p>
    <w:p w:rsidR="00046F64" w:rsidRDefault="00046F64" w:rsidP="00046F64">
      <w:pPr>
        <w:ind w:firstLine="720"/>
      </w:pPr>
      <w:r>
        <w:t xml:space="preserve">| Deviation             | 9             </w:t>
      </w:r>
      <w:proofErr w:type="gramStart"/>
      <w:r>
        <w:t>|  Male</w:t>
      </w:r>
      <w:proofErr w:type="gramEnd"/>
      <w:r>
        <w:t xml:space="preserve">        |</w:t>
      </w:r>
    </w:p>
    <w:p w:rsidR="00046F64" w:rsidRDefault="00046F64" w:rsidP="00046F64">
      <w:pPr>
        <w:ind w:firstLine="720"/>
      </w:pPr>
      <w:r>
        <w:t xml:space="preserve">| Frequency Distribution| 8             </w:t>
      </w:r>
      <w:proofErr w:type="gramStart"/>
      <w:r>
        <w:t>|  Female</w:t>
      </w:r>
      <w:proofErr w:type="gramEnd"/>
      <w:r>
        <w:t xml:space="preserve">      |</w:t>
      </w:r>
    </w:p>
    <w:p w:rsidR="00FA2423" w:rsidRPr="00FA2423" w:rsidRDefault="00046F64" w:rsidP="00046F64">
      <w:pPr>
        <w:ind w:firstLine="720"/>
      </w:pPr>
      <w:r>
        <w:t xml:space="preserve">| Correlation           | 9             </w:t>
      </w:r>
      <w:proofErr w:type="gramStart"/>
      <w:r>
        <w:t>|  Male</w:t>
      </w:r>
      <w:proofErr w:type="gramEnd"/>
      <w:r>
        <w:t xml:space="preserve">        |</w:t>
      </w:r>
      <w:bookmarkStart w:id="0" w:name="_GoBack"/>
      <w:bookmarkEnd w:id="0"/>
    </w:p>
    <w:sectPr w:rsidR="00FA2423" w:rsidRPr="00FA2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D122C"/>
    <w:multiLevelType w:val="hybridMultilevel"/>
    <w:tmpl w:val="B8041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A0CAC"/>
    <w:multiLevelType w:val="hybridMultilevel"/>
    <w:tmpl w:val="A2028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5D7"/>
    <w:rsid w:val="00046F64"/>
    <w:rsid w:val="000727A4"/>
    <w:rsid w:val="001A2195"/>
    <w:rsid w:val="00252395"/>
    <w:rsid w:val="005D05D7"/>
    <w:rsid w:val="005D64B2"/>
    <w:rsid w:val="00BE6B65"/>
    <w:rsid w:val="00DA3ADF"/>
    <w:rsid w:val="00FA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187F0-8595-420B-97A1-1BC299E99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0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1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6DB76-5ACF-4430-98B1-28829F5B7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Gunderson</dc:creator>
  <cp:keywords/>
  <dc:description/>
  <cp:lastModifiedBy>Keegan Gunderson</cp:lastModifiedBy>
  <cp:revision>8</cp:revision>
  <dcterms:created xsi:type="dcterms:W3CDTF">2018-02-02T16:35:00Z</dcterms:created>
  <dcterms:modified xsi:type="dcterms:W3CDTF">2018-02-03T03:25:00Z</dcterms:modified>
</cp:coreProperties>
</file>