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Capture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https://localhost:55889/api/Employee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2222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https://localhost:55889/api/Employee/1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142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https://localhost:55889/api/Payroll/addSalary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381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