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726"/>
        <w:gridCol w:w="1117"/>
        <w:gridCol w:w="25"/>
      </w:tblGrid>
      <w:tr w14:paraId="138510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4" w:type="dxa"/>
            <w:gridSpan w:val="5"/>
          </w:tcPr>
          <w:p w14:paraId="279D5267">
            <w:pPr>
              <w:pStyle w:val="34"/>
              <w:spacing w:before="73"/>
              <w:jc w:val="center"/>
              <w:rPr>
                <w:b/>
              </w:rPr>
            </w:pPr>
            <w:r>
              <w:rPr>
                <w:b/>
              </w:rPr>
              <w:t xml:space="preserve">SCHOOL OF </w:t>
            </w:r>
            <w:r>
              <w:rPr>
                <w:b/>
                <w:color w:val="000000"/>
                <w:spacing w:val="-2"/>
              </w:rPr>
              <w:t>COMPUTER SCIENCE AND ARTIFICIAL INTELLIGENCE</w:t>
            </w:r>
          </w:p>
        </w:tc>
        <w:tc>
          <w:tcPr>
            <w:tcW w:w="4679" w:type="dxa"/>
            <w:gridSpan w:val="5"/>
          </w:tcPr>
          <w:p w14:paraId="596F07A4">
            <w:pPr>
              <w:pStyle w:val="34"/>
              <w:spacing w:before="73"/>
              <w:jc w:val="center"/>
              <w:rPr>
                <w:b/>
              </w:rPr>
            </w:pPr>
            <w:r>
              <w:rPr>
                <w:b/>
              </w:rPr>
              <w:t xml:space="preserve">DEPARTMENT OF </w:t>
            </w:r>
            <w:r>
              <w:rPr>
                <w:b/>
                <w:color w:val="000000"/>
                <w:spacing w:val="-5"/>
              </w:rPr>
              <w:t>COMPUTER SCIENCE ENGINEERING</w:t>
            </w:r>
          </w:p>
        </w:tc>
      </w:tr>
      <w:tr w14:paraId="3E499E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369" w:type="dxa"/>
            <w:gridSpan w:val="4"/>
            <w:vAlign w:val="center"/>
          </w:tcPr>
          <w:p w14:paraId="72DE48A3">
            <w:pPr>
              <w:pStyle w:val="34"/>
              <w:jc w:val="center"/>
            </w:pPr>
            <w:r>
              <w:rPr>
                <w:b/>
              </w:rPr>
              <w:t xml:space="preserve">Program Name: </w:t>
            </w:r>
            <w:r>
              <w:rPr>
                <w:color w:val="000000"/>
                <w:spacing w:val="-2"/>
              </w:rPr>
              <w:t>B. Tech</w:t>
            </w:r>
          </w:p>
        </w:tc>
        <w:tc>
          <w:tcPr>
            <w:tcW w:w="3116" w:type="dxa"/>
            <w:gridSpan w:val="3"/>
            <w:vAlign w:val="center"/>
          </w:tcPr>
          <w:p w14:paraId="54959C76">
            <w:pPr>
              <w:pStyle w:val="34"/>
              <w:jc w:val="center"/>
              <w:rPr>
                <w:b/>
              </w:rPr>
            </w:pPr>
            <w:r>
              <w:rPr>
                <w:b/>
              </w:rPr>
              <w:t xml:space="preserve">Assignment </w:t>
            </w:r>
            <w:r>
              <w:rPr>
                <w:b/>
                <w:spacing w:val="-2"/>
              </w:rPr>
              <w:t xml:space="preserve">Type: Lab </w:t>
            </w:r>
          </w:p>
        </w:tc>
        <w:tc>
          <w:tcPr>
            <w:tcW w:w="2868" w:type="dxa"/>
            <w:gridSpan w:val="3"/>
            <w:vAlign w:val="center"/>
          </w:tcPr>
          <w:p w14:paraId="0AA02F77">
            <w:pPr>
              <w:pStyle w:val="34"/>
              <w:ind w:left="108"/>
              <w:jc w:val="center"/>
            </w:pPr>
            <w:r>
              <w:rPr>
                <w:b/>
              </w:rPr>
              <w:t>Academic Year:</w:t>
            </w:r>
            <w:r>
              <w:t>2025-2026</w:t>
            </w:r>
          </w:p>
        </w:tc>
      </w:tr>
      <w:tr w14:paraId="5B794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3369" w:type="dxa"/>
            <w:gridSpan w:val="4"/>
          </w:tcPr>
          <w:p w14:paraId="29519BA4">
            <w:pPr>
              <w:pStyle w:val="34"/>
              <w:spacing w:before="71"/>
              <w:rPr>
                <w:b/>
              </w:rPr>
            </w:pPr>
            <w:r>
              <w:rPr>
                <w:b/>
              </w:rPr>
              <w:t xml:space="preserve">Course Coordinator </w:t>
            </w:r>
            <w:r>
              <w:rPr>
                <w:b/>
                <w:spacing w:val="-4"/>
              </w:rPr>
              <w:t>Name</w:t>
            </w:r>
          </w:p>
        </w:tc>
        <w:tc>
          <w:tcPr>
            <w:tcW w:w="5984" w:type="dxa"/>
            <w:gridSpan w:val="6"/>
          </w:tcPr>
          <w:p w14:paraId="3ACCBCF1">
            <w:pPr>
              <w:pStyle w:val="34"/>
              <w:ind w:left="0"/>
              <w:rPr>
                <w:rFonts w:ascii="Times New Roman"/>
              </w:rPr>
            </w:pPr>
            <w:r>
              <w:rPr>
                <w:rFonts w:ascii="Times New Roman"/>
              </w:rPr>
              <w:t>Venkataramana Veeramsetty</w:t>
            </w:r>
          </w:p>
        </w:tc>
      </w:tr>
      <w:tr w14:paraId="570028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369" w:type="dxa"/>
            <w:gridSpan w:val="4"/>
          </w:tcPr>
          <w:p w14:paraId="5671611F">
            <w:pPr>
              <w:pStyle w:val="34"/>
              <w:spacing w:before="71"/>
              <w:rPr>
                <w:b/>
              </w:rPr>
            </w:pPr>
            <w:r>
              <w:rPr>
                <w:b/>
              </w:rPr>
              <w:t xml:space="preserve">Instructor(s) </w:t>
            </w:r>
            <w:r>
              <w:rPr>
                <w:b/>
                <w:spacing w:val="-4"/>
              </w:rPr>
              <w:t>Name</w:t>
            </w:r>
          </w:p>
        </w:tc>
        <w:tc>
          <w:tcPr>
            <w:tcW w:w="5984" w:type="dxa"/>
            <w:gridSpan w:val="6"/>
          </w:tcPr>
          <w:tbl>
            <w:tblPr>
              <w:tblStyle w:val="12"/>
              <w:tblW w:w="4120" w:type="dxa"/>
              <w:tblInd w:w="0" w:type="dxa"/>
              <w:tblLayout w:type="fixed"/>
              <w:tblCellMar>
                <w:top w:w="0" w:type="dxa"/>
                <w:left w:w="108" w:type="dxa"/>
                <w:bottom w:w="0" w:type="dxa"/>
                <w:right w:w="108" w:type="dxa"/>
              </w:tblCellMar>
            </w:tblPr>
            <w:tblGrid>
              <w:gridCol w:w="4120"/>
            </w:tblGrid>
            <w:tr w14:paraId="7A8F12A2">
              <w:tblPrEx>
                <w:tblCellMar>
                  <w:top w:w="0" w:type="dxa"/>
                  <w:left w:w="108" w:type="dxa"/>
                  <w:bottom w:w="0" w:type="dxa"/>
                  <w:right w:w="108" w:type="dxa"/>
                </w:tblCellMar>
              </w:tblPrEx>
              <w:trPr>
                <w:trHeight w:val="290" w:hRule="atLeast"/>
              </w:trPr>
              <w:tc>
                <w:tcPr>
                  <w:tcW w:w="4120" w:type="dxa"/>
                  <w:tcBorders>
                    <w:top w:val="single" w:color="auto" w:sz="4" w:space="0"/>
                    <w:left w:val="single" w:color="auto" w:sz="4" w:space="0"/>
                    <w:bottom w:val="single" w:color="auto" w:sz="4" w:space="0"/>
                    <w:right w:val="single" w:color="auto" w:sz="4" w:space="0"/>
                  </w:tcBorders>
                  <w:shd w:val="clear" w:color="000000" w:fill="D6DCE4"/>
                  <w:noWrap/>
                  <w:vAlign w:val="center"/>
                </w:tcPr>
                <w:p w14:paraId="56A7B31C">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V. Venkataramana (Co-ordinator)</w:t>
                  </w:r>
                </w:p>
              </w:tc>
            </w:tr>
            <w:tr w14:paraId="48109FDA">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DCACC6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T. Sampath Kumar</w:t>
                  </w:r>
                </w:p>
              </w:tc>
            </w:tr>
            <w:tr w14:paraId="36CB3E32">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0D14184">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Pramoda Patro</w:t>
                  </w:r>
                </w:p>
              </w:tc>
            </w:tr>
            <w:tr w14:paraId="47066A23">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E1DC474">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Brij Kishor Tiwari</w:t>
                  </w:r>
                </w:p>
              </w:tc>
            </w:tr>
            <w:tr w14:paraId="345F847A">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C228BF1">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Dr.J.Ravichander</w:t>
                  </w:r>
                </w:p>
              </w:tc>
            </w:tr>
            <w:tr w14:paraId="338218D6">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F6A13B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Mohammand Ali Shaik</w:t>
                  </w:r>
                </w:p>
              </w:tc>
            </w:tr>
            <w:tr w14:paraId="07845BB7">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0FF91A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Anirodh Kumar</w:t>
                  </w:r>
                </w:p>
              </w:tc>
            </w:tr>
            <w:tr w14:paraId="6E87F50C">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BBF21F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S.Naresh Kumar</w:t>
                  </w:r>
                </w:p>
              </w:tc>
            </w:tr>
            <w:tr w14:paraId="12F83B41">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0D0BD3A">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RAJESH VELPULA</w:t>
                  </w:r>
                </w:p>
              </w:tc>
            </w:tr>
            <w:tr w14:paraId="77D6BCF8">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805F6B7">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Kundhan Kumar</w:t>
                  </w:r>
                </w:p>
              </w:tc>
            </w:tr>
            <w:tr w14:paraId="5058315C">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41C64EB">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Ms. Ch.Rajitha</w:t>
                  </w:r>
                </w:p>
              </w:tc>
            </w:tr>
            <w:tr w14:paraId="28E8A5EF">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26A73C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M Prakash</w:t>
                  </w:r>
                </w:p>
              </w:tc>
            </w:tr>
            <w:tr w14:paraId="30317E71">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032995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B.Raju</w:t>
                  </w:r>
                </w:p>
              </w:tc>
            </w:tr>
            <w:tr w14:paraId="3FA76E05">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5CC74B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1 (Dharma teja)</w:t>
                  </w:r>
                </w:p>
              </w:tc>
            </w:tr>
            <w:tr w14:paraId="1E831A2B">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5349D4C">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2 (Sai Prasad)</w:t>
                  </w:r>
                </w:p>
              </w:tc>
            </w:tr>
            <w:tr w14:paraId="70284EC8">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268FA7E2">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3 (Sowmya)</w:t>
                  </w:r>
                </w:p>
              </w:tc>
            </w:tr>
            <w:tr w14:paraId="5D67E495">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5634C03">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NS_2  ( Mounika)</w:t>
                  </w:r>
                </w:p>
              </w:tc>
            </w:tr>
          </w:tbl>
          <w:p w14:paraId="75B90BA1">
            <w:pPr>
              <w:pStyle w:val="34"/>
              <w:rPr>
                <w:rFonts w:ascii="Times New Roman"/>
                <w:lang w:val="en-IN"/>
              </w:rPr>
            </w:pPr>
          </w:p>
        </w:tc>
      </w:tr>
      <w:tr w14:paraId="2E6B6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68" w:type="dxa"/>
            <w:gridSpan w:val="3"/>
          </w:tcPr>
          <w:p w14:paraId="3C0E8C90">
            <w:pPr>
              <w:pStyle w:val="34"/>
              <w:spacing w:before="71"/>
              <w:rPr>
                <w:b/>
              </w:rPr>
            </w:pPr>
            <w:r>
              <w:rPr>
                <w:b/>
              </w:rPr>
              <w:t xml:space="preserve">Course </w:t>
            </w:r>
            <w:r>
              <w:rPr>
                <w:b/>
                <w:spacing w:val="-4"/>
              </w:rPr>
              <w:t>Code</w:t>
            </w:r>
          </w:p>
        </w:tc>
        <w:tc>
          <w:tcPr>
            <w:tcW w:w="1701" w:type="dxa"/>
          </w:tcPr>
          <w:p w14:paraId="15334F79">
            <w:pPr>
              <w:pStyle w:val="34"/>
              <w:ind w:left="0"/>
              <w:rPr>
                <w:rFonts w:ascii="Times New Roman"/>
              </w:rPr>
            </w:pPr>
            <w:r>
              <w:rPr>
                <w:rFonts w:ascii="Times New Roman"/>
              </w:rPr>
              <w:t>24CS002PC215</w:t>
            </w:r>
          </w:p>
        </w:tc>
        <w:tc>
          <w:tcPr>
            <w:tcW w:w="1588" w:type="dxa"/>
            <w:gridSpan w:val="2"/>
          </w:tcPr>
          <w:p w14:paraId="6C7CA2A8">
            <w:pPr>
              <w:pStyle w:val="34"/>
              <w:spacing w:before="71"/>
              <w:rPr>
                <w:b/>
              </w:rPr>
            </w:pPr>
            <w:r>
              <w:rPr>
                <w:b/>
              </w:rPr>
              <w:t xml:space="preserve">Course </w:t>
            </w:r>
            <w:r>
              <w:rPr>
                <w:b/>
                <w:spacing w:val="-2"/>
              </w:rPr>
              <w:t>Title</w:t>
            </w:r>
          </w:p>
        </w:tc>
        <w:tc>
          <w:tcPr>
            <w:tcW w:w="4396" w:type="dxa"/>
            <w:gridSpan w:val="4"/>
          </w:tcPr>
          <w:p w14:paraId="0478EEBC">
            <w:pPr>
              <w:pStyle w:val="34"/>
              <w:ind w:left="0"/>
              <w:rPr>
                <w:rFonts w:ascii="Times New Roman"/>
              </w:rPr>
            </w:pPr>
            <w:r>
              <w:rPr>
                <w:rFonts w:ascii="Times New Roman"/>
              </w:rPr>
              <w:t>AI Assisted Coding</w:t>
            </w:r>
          </w:p>
        </w:tc>
      </w:tr>
      <w:tr w14:paraId="4C300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68" w:type="dxa"/>
            <w:gridSpan w:val="3"/>
          </w:tcPr>
          <w:p w14:paraId="690544BC">
            <w:pPr>
              <w:pStyle w:val="34"/>
              <w:spacing w:before="71"/>
              <w:rPr>
                <w:b/>
              </w:rPr>
            </w:pPr>
            <w:r>
              <w:rPr>
                <w:b/>
                <w:spacing w:val="-2"/>
              </w:rPr>
              <w:t>Year/Sem</w:t>
            </w:r>
          </w:p>
        </w:tc>
        <w:tc>
          <w:tcPr>
            <w:tcW w:w="1701" w:type="dxa"/>
          </w:tcPr>
          <w:p w14:paraId="0A2ACD79">
            <w:pPr>
              <w:pStyle w:val="34"/>
              <w:ind w:left="0"/>
              <w:rPr>
                <w:rFonts w:ascii="Times New Roman"/>
              </w:rPr>
            </w:pPr>
            <w:r>
              <w:rPr>
                <w:rFonts w:ascii="Times New Roman"/>
              </w:rPr>
              <w:t>II/I</w:t>
            </w:r>
          </w:p>
        </w:tc>
        <w:tc>
          <w:tcPr>
            <w:tcW w:w="1588" w:type="dxa"/>
            <w:gridSpan w:val="2"/>
          </w:tcPr>
          <w:p w14:paraId="27194106">
            <w:pPr>
              <w:pStyle w:val="34"/>
              <w:spacing w:before="71"/>
              <w:rPr>
                <w:b/>
              </w:rPr>
            </w:pPr>
            <w:r>
              <w:rPr>
                <w:b/>
                <w:spacing w:val="-2"/>
              </w:rPr>
              <w:t>Regulation</w:t>
            </w:r>
          </w:p>
        </w:tc>
        <w:tc>
          <w:tcPr>
            <w:tcW w:w="4396" w:type="dxa"/>
            <w:gridSpan w:val="4"/>
          </w:tcPr>
          <w:p w14:paraId="0EE04126">
            <w:pPr>
              <w:pStyle w:val="34"/>
              <w:spacing w:before="71"/>
              <w:ind w:left="108"/>
            </w:pPr>
            <w:r>
              <w:rPr>
                <w:color w:val="000000"/>
                <w:spacing w:val="-5"/>
              </w:rPr>
              <w:t>R24</w:t>
            </w:r>
          </w:p>
        </w:tc>
      </w:tr>
      <w:tr w14:paraId="0BC512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6A136778">
            <w:pPr>
              <w:pStyle w:val="34"/>
              <w:spacing w:line="268" w:lineRule="exact"/>
              <w:rPr>
                <w:b/>
              </w:rPr>
            </w:pPr>
            <w:r>
              <w:rPr>
                <w:b/>
              </w:rPr>
              <w:t xml:space="preserve">Date and </w:t>
            </w:r>
            <w:r>
              <w:rPr>
                <w:b/>
                <w:spacing w:val="-5"/>
              </w:rPr>
              <w:t>Day</w:t>
            </w:r>
          </w:p>
          <w:p w14:paraId="05756946">
            <w:pPr>
              <w:pStyle w:val="34"/>
              <w:spacing w:line="249" w:lineRule="exact"/>
              <w:rPr>
                <w:b/>
              </w:rPr>
            </w:pPr>
            <w:r>
              <w:rPr>
                <w:b/>
              </w:rPr>
              <w:t>of</w:t>
            </w:r>
            <w:r>
              <w:rPr>
                <w:b/>
                <w:spacing w:val="-2"/>
              </w:rPr>
              <w:t xml:space="preserve"> Assignment</w:t>
            </w:r>
          </w:p>
        </w:tc>
        <w:tc>
          <w:tcPr>
            <w:tcW w:w="1701" w:type="dxa"/>
          </w:tcPr>
          <w:p w14:paraId="04544D84">
            <w:pPr>
              <w:pStyle w:val="34"/>
              <w:ind w:left="0"/>
              <w:rPr>
                <w:rFonts w:ascii="Times New Roman"/>
              </w:rPr>
            </w:pPr>
            <w:r>
              <w:rPr>
                <w:rFonts w:ascii="Times New Roman"/>
              </w:rPr>
              <w:t>Week11 - Monday</w:t>
            </w:r>
          </w:p>
        </w:tc>
        <w:tc>
          <w:tcPr>
            <w:tcW w:w="1588" w:type="dxa"/>
            <w:gridSpan w:val="2"/>
          </w:tcPr>
          <w:p w14:paraId="312E8570">
            <w:pPr>
              <w:pStyle w:val="34"/>
              <w:spacing w:before="133"/>
              <w:rPr>
                <w:b/>
              </w:rPr>
            </w:pPr>
            <w:r>
              <w:rPr>
                <w:b/>
                <w:spacing w:val="-2"/>
              </w:rPr>
              <w:t>Time(s)</w:t>
            </w:r>
          </w:p>
        </w:tc>
        <w:tc>
          <w:tcPr>
            <w:tcW w:w="4396" w:type="dxa"/>
            <w:gridSpan w:val="4"/>
          </w:tcPr>
          <w:p w14:paraId="60C1F446">
            <w:pPr>
              <w:pStyle w:val="34"/>
              <w:ind w:left="0"/>
              <w:rPr>
                <w:rFonts w:ascii="Times New Roman"/>
              </w:rPr>
            </w:pPr>
          </w:p>
        </w:tc>
      </w:tr>
      <w:tr w14:paraId="2F677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22608FC7">
            <w:pPr>
              <w:pStyle w:val="34"/>
              <w:spacing w:before="133"/>
              <w:rPr>
                <w:b/>
              </w:rPr>
            </w:pPr>
            <w:r>
              <w:rPr>
                <w:b/>
                <w:spacing w:val="-2"/>
              </w:rPr>
              <w:t>Duration</w:t>
            </w:r>
          </w:p>
        </w:tc>
        <w:tc>
          <w:tcPr>
            <w:tcW w:w="1701" w:type="dxa"/>
          </w:tcPr>
          <w:p w14:paraId="6D789743">
            <w:pPr>
              <w:pStyle w:val="34"/>
              <w:spacing w:before="133"/>
            </w:pPr>
            <w:r>
              <w:t xml:space="preserve">2 </w:t>
            </w:r>
            <w:r>
              <w:rPr>
                <w:spacing w:val="-2"/>
              </w:rPr>
              <w:t>Hours</w:t>
            </w:r>
          </w:p>
        </w:tc>
        <w:tc>
          <w:tcPr>
            <w:tcW w:w="1588" w:type="dxa"/>
            <w:gridSpan w:val="2"/>
          </w:tcPr>
          <w:p w14:paraId="464FDA9A">
            <w:pPr>
              <w:pStyle w:val="34"/>
              <w:spacing w:line="268" w:lineRule="exact"/>
              <w:rPr>
                <w:b/>
              </w:rPr>
            </w:pPr>
            <w:r>
              <w:rPr>
                <w:b/>
              </w:rPr>
              <w:t xml:space="preserve">Applicable </w:t>
            </w:r>
            <w:r>
              <w:rPr>
                <w:b/>
                <w:spacing w:val="-5"/>
              </w:rPr>
              <w:t>to</w:t>
            </w:r>
          </w:p>
          <w:p w14:paraId="00822A21">
            <w:pPr>
              <w:pStyle w:val="34"/>
              <w:spacing w:line="250" w:lineRule="exact"/>
              <w:rPr>
                <w:b/>
              </w:rPr>
            </w:pPr>
            <w:r>
              <w:rPr>
                <w:b/>
                <w:spacing w:val="-2"/>
              </w:rPr>
              <w:t>Batches</w:t>
            </w:r>
          </w:p>
        </w:tc>
        <w:tc>
          <w:tcPr>
            <w:tcW w:w="4396" w:type="dxa"/>
            <w:gridSpan w:val="4"/>
          </w:tcPr>
          <w:p w14:paraId="1C96E1D9">
            <w:pPr>
              <w:pStyle w:val="34"/>
              <w:ind w:left="0"/>
              <w:rPr>
                <w:rFonts w:ascii="Times New Roman"/>
              </w:rPr>
            </w:pPr>
          </w:p>
          <w:p w14:paraId="6362FB9A">
            <w:pPr>
              <w:pStyle w:val="34"/>
              <w:ind w:left="0"/>
              <w:rPr>
                <w:rFonts w:ascii="Times New Roman"/>
              </w:rPr>
            </w:pPr>
          </w:p>
          <w:p w14:paraId="675B2A02">
            <w:pPr>
              <w:pStyle w:val="34"/>
              <w:ind w:left="0"/>
              <w:rPr>
                <w:rFonts w:ascii="Times New Roman"/>
              </w:rPr>
            </w:pPr>
          </w:p>
        </w:tc>
      </w:tr>
      <w:tr w14:paraId="7E16EA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2F201D75">
            <w:pPr>
              <w:pStyle w:val="34"/>
              <w:spacing w:before="78"/>
            </w:pPr>
            <w:r>
              <w:rPr>
                <w:b/>
              </w:rPr>
              <w:t>AssignmentNumber:</w:t>
            </w:r>
            <w:r>
              <w:rPr>
                <w:b/>
                <w:color w:val="000000"/>
              </w:rPr>
              <w:t>21.1</w:t>
            </w:r>
            <w:r>
              <w:rPr>
                <w:color w:val="000000"/>
              </w:rPr>
              <w:t>(Present assignment number)/</w:t>
            </w:r>
            <w:r>
              <w:rPr>
                <w:b/>
                <w:color w:val="000000"/>
              </w:rPr>
              <w:t>24</w:t>
            </w:r>
            <w:r>
              <w:rPr>
                <w:color w:val="000000"/>
              </w:rPr>
              <w:t xml:space="preserve">(Total number of </w:t>
            </w:r>
            <w:r>
              <w:rPr>
                <w:color w:val="000000"/>
                <w:spacing w:val="-2"/>
              </w:rPr>
              <w:t>assignments)</w:t>
            </w:r>
          </w:p>
        </w:tc>
      </w:tr>
      <w:tr w14:paraId="76A7EC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502A0252">
            <w:pPr>
              <w:pStyle w:val="34"/>
              <w:spacing w:before="78"/>
              <w:rPr>
                <w:b/>
              </w:rPr>
            </w:pPr>
          </w:p>
        </w:tc>
      </w:tr>
      <w:tr w14:paraId="0AB9C9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43" w:type="dxa"/>
            <w:tcBorders>
              <w:left w:val="nil"/>
              <w:bottom w:val="nil"/>
            </w:tcBorders>
          </w:tcPr>
          <w:p w14:paraId="2327618E">
            <w:pPr>
              <w:pStyle w:val="34"/>
              <w:ind w:left="0"/>
              <w:rPr>
                <w:rFonts w:ascii="Times New Roman"/>
              </w:rPr>
            </w:pPr>
          </w:p>
        </w:tc>
        <w:tc>
          <w:tcPr>
            <w:tcW w:w="983" w:type="dxa"/>
            <w:tcBorders>
              <w:top w:val="single" w:color="000000" w:sz="8" w:space="0"/>
            </w:tcBorders>
          </w:tcPr>
          <w:p w14:paraId="38D653A3">
            <w:pPr>
              <w:pStyle w:val="34"/>
              <w:spacing w:line="267" w:lineRule="exact"/>
              <w:rPr>
                <w:b/>
              </w:rPr>
            </w:pPr>
            <w:r>
              <w:rPr>
                <w:b/>
              </w:rPr>
              <w:t>Q.</w:t>
            </w:r>
            <w:r>
              <w:rPr>
                <w:b/>
                <w:spacing w:val="-5"/>
              </w:rPr>
              <w:t>No.</w:t>
            </w:r>
          </w:p>
        </w:tc>
        <w:tc>
          <w:tcPr>
            <w:tcW w:w="7085" w:type="dxa"/>
            <w:gridSpan w:val="6"/>
            <w:tcBorders>
              <w:top w:val="single" w:color="000000" w:sz="8" w:space="0"/>
            </w:tcBorders>
          </w:tcPr>
          <w:p w14:paraId="11535FE5">
            <w:pPr>
              <w:pStyle w:val="34"/>
              <w:spacing w:line="267" w:lineRule="exact"/>
              <w:rPr>
                <w:b/>
              </w:rPr>
            </w:pPr>
            <w:r>
              <w:rPr>
                <w:b/>
                <w:spacing w:val="-2"/>
              </w:rPr>
              <w:t>Question</w:t>
            </w:r>
          </w:p>
        </w:tc>
        <w:tc>
          <w:tcPr>
            <w:tcW w:w="1117" w:type="dxa"/>
            <w:tcBorders>
              <w:top w:val="single" w:color="000000" w:sz="8" w:space="0"/>
            </w:tcBorders>
          </w:tcPr>
          <w:p w14:paraId="46929933">
            <w:pPr>
              <w:pStyle w:val="34"/>
              <w:spacing w:line="267" w:lineRule="exact"/>
              <w:rPr>
                <w:b/>
                <w:i/>
              </w:rPr>
            </w:pPr>
            <w:r>
              <w:rPr>
                <w:b/>
                <w:i/>
              </w:rPr>
              <w:t xml:space="preserve">Expected </w:t>
            </w:r>
            <w:r>
              <w:rPr>
                <w:b/>
                <w:i/>
                <w:spacing w:val="-4"/>
              </w:rPr>
              <w:t>Time</w:t>
            </w:r>
          </w:p>
          <w:p w14:paraId="010C1E89">
            <w:pPr>
              <w:pStyle w:val="34"/>
              <w:spacing w:line="249" w:lineRule="exact"/>
              <w:rPr>
                <w:b/>
                <w:i/>
              </w:rPr>
            </w:pPr>
            <w:r>
              <w:rPr>
                <w:b/>
                <w:i/>
              </w:rPr>
              <w:t xml:space="preserve">to </w:t>
            </w:r>
            <w:r>
              <w:rPr>
                <w:b/>
                <w:i/>
                <w:spacing w:val="-2"/>
              </w:rPr>
              <w:t>complete</w:t>
            </w:r>
          </w:p>
        </w:tc>
        <w:tc>
          <w:tcPr>
            <w:tcW w:w="25" w:type="dxa"/>
            <w:tcBorders>
              <w:bottom w:val="nil"/>
              <w:right w:val="nil"/>
            </w:tcBorders>
          </w:tcPr>
          <w:p w14:paraId="48FC1B8D">
            <w:pPr>
              <w:pStyle w:val="34"/>
              <w:ind w:left="0"/>
              <w:rPr>
                <w:rFonts w:ascii="Times New Roman"/>
              </w:rPr>
            </w:pPr>
          </w:p>
        </w:tc>
      </w:tr>
      <w:tr w14:paraId="49851B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3" w:type="dxa"/>
            <w:tcBorders>
              <w:top w:val="nil"/>
              <w:left w:val="nil"/>
              <w:bottom w:val="nil"/>
            </w:tcBorders>
          </w:tcPr>
          <w:p w14:paraId="146FC61E">
            <w:pPr>
              <w:pStyle w:val="34"/>
              <w:spacing w:line="276" w:lineRule="auto"/>
              <w:ind w:left="0"/>
              <w:rPr>
                <w:rFonts w:ascii="Times New Roman" w:hAnsi="Times New Roman" w:cs="Times New Roman"/>
                <w:sz w:val="24"/>
                <w:szCs w:val="24"/>
              </w:rPr>
            </w:pPr>
          </w:p>
        </w:tc>
        <w:tc>
          <w:tcPr>
            <w:tcW w:w="983" w:type="dxa"/>
            <w:vAlign w:val="center"/>
          </w:tcPr>
          <w:p w14:paraId="1F1016A3">
            <w:pPr>
              <w:pStyle w:val="34"/>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1</w:t>
            </w:r>
          </w:p>
        </w:tc>
        <w:tc>
          <w:tcPr>
            <w:tcW w:w="7085" w:type="dxa"/>
            <w:gridSpan w:val="6"/>
            <w:vAlign w:val="center"/>
          </w:tcPr>
          <w:p w14:paraId="4741255C">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21 – Collaborative AI Coding: Pair Programming and Version Control Integration</w:t>
            </w:r>
          </w:p>
          <w:p w14:paraId="29431277">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Lab Objectives:</w:t>
            </w:r>
          </w:p>
          <w:p w14:paraId="0D28231E">
            <w:pPr>
              <w:pStyle w:val="34"/>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Learn to use AI as a </w:t>
            </w:r>
            <w:r>
              <w:rPr>
                <w:rFonts w:ascii="Times New Roman" w:hAnsi="Times New Roman" w:cs="Times New Roman"/>
                <w:b/>
                <w:bCs/>
                <w:sz w:val="24"/>
                <w:szCs w:val="24"/>
                <w:lang w:val="en-IN"/>
              </w:rPr>
              <w:t>pair programmer</w:t>
            </w:r>
            <w:r>
              <w:rPr>
                <w:rFonts w:ascii="Times New Roman" w:hAnsi="Times New Roman" w:cs="Times New Roman"/>
                <w:sz w:val="24"/>
                <w:szCs w:val="24"/>
                <w:lang w:val="en-IN"/>
              </w:rPr>
              <w:t xml:space="preserve"> for writing, reviewing, and optimizing code.</w:t>
            </w:r>
          </w:p>
          <w:p w14:paraId="57D7FF1A">
            <w:pPr>
              <w:pStyle w:val="34"/>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Understand how to integrate AI-generated code into </w:t>
            </w:r>
            <w:r>
              <w:rPr>
                <w:rFonts w:ascii="Times New Roman" w:hAnsi="Times New Roman" w:cs="Times New Roman"/>
                <w:b/>
                <w:bCs/>
                <w:sz w:val="24"/>
                <w:szCs w:val="24"/>
                <w:lang w:val="en-IN"/>
              </w:rPr>
              <w:t>version control systems (Git)</w:t>
            </w:r>
            <w:r>
              <w:rPr>
                <w:rFonts w:ascii="Times New Roman" w:hAnsi="Times New Roman" w:cs="Times New Roman"/>
                <w:sz w:val="24"/>
                <w:szCs w:val="24"/>
                <w:lang w:val="en-IN"/>
              </w:rPr>
              <w:t>.</w:t>
            </w:r>
          </w:p>
          <w:p w14:paraId="1462740C">
            <w:pPr>
              <w:pStyle w:val="34"/>
              <w:numPr>
                <w:ilvl w:val="0"/>
                <w:numId w:val="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Practice collaborative workflows such as </w:t>
            </w:r>
            <w:r>
              <w:rPr>
                <w:rFonts w:ascii="Times New Roman" w:hAnsi="Times New Roman" w:cs="Times New Roman"/>
                <w:b/>
                <w:bCs/>
                <w:sz w:val="24"/>
                <w:szCs w:val="24"/>
                <w:lang w:val="en-IN"/>
              </w:rPr>
              <w:t>commit messages, branching, and merging</w:t>
            </w:r>
            <w:r>
              <w:rPr>
                <w:rFonts w:ascii="Times New Roman" w:hAnsi="Times New Roman" w:cs="Times New Roman"/>
                <w:sz w:val="24"/>
                <w:szCs w:val="24"/>
                <w:lang w:val="en-IN"/>
              </w:rPr>
              <w:t>.</w:t>
            </w:r>
          </w:p>
          <w:p w14:paraId="200A9D8B">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524AA547">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1 – AI-Assisted Pair Programming</w:t>
            </w:r>
          </w:p>
          <w:p w14:paraId="14B36F16">
            <w:pPr>
              <w:pStyle w:val="34"/>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AI to generate an initial program (e.g., a simple To-Do List Manager).</w:t>
            </w:r>
          </w:p>
          <w:p w14:paraId="42B94DBF">
            <w:pPr>
              <w:pStyle w:val="34"/>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Ask AI to suggest </w:t>
            </w:r>
            <w:r>
              <w:rPr>
                <w:rFonts w:ascii="Times New Roman" w:hAnsi="Times New Roman" w:cs="Times New Roman"/>
                <w:b/>
                <w:bCs/>
                <w:sz w:val="24"/>
                <w:szCs w:val="24"/>
                <w:lang w:val="en-IN"/>
              </w:rPr>
              <w:t>enhancements</w:t>
            </w:r>
            <w:r>
              <w:rPr>
                <w:rFonts w:ascii="Times New Roman" w:hAnsi="Times New Roman" w:cs="Times New Roman"/>
                <w:sz w:val="24"/>
                <w:szCs w:val="24"/>
                <w:lang w:val="en-IN"/>
              </w:rPr>
              <w:t xml:space="preserve"> (such as error handling, additional features, or refactoring).</w:t>
            </w:r>
          </w:p>
          <w:p w14:paraId="59E87F69">
            <w:pPr>
              <w:pStyle w:val="34"/>
              <w:numPr>
                <w:ilvl w:val="0"/>
                <w:numId w:val="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the original and improved versions to understand the role of AI in collaboration.</w:t>
            </w:r>
          </w:p>
          <w:p w14:paraId="476CD5FB">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Prompt:</w:t>
            </w:r>
          </w:p>
          <w:p w14:paraId="3559DB2C">
            <w:pPr>
              <w:pStyle w:val="34"/>
              <w:spacing w:line="276" w:lineRule="auto"/>
              <w:rPr>
                <w:rFonts w:ascii="Times New Roman" w:hAnsi="Times New Roman" w:cs="Times New Roman"/>
                <w:b/>
                <w:bCs/>
                <w:sz w:val="24"/>
                <w:szCs w:val="24"/>
                <w:lang w:val="en-IN"/>
              </w:rPr>
            </w:pPr>
            <w:r>
              <w:rPr>
                <w:rFonts w:ascii="Times New Roman" w:hAnsi="Times New Roman" w:cs="Times New Roman"/>
                <w:b w:val="0"/>
                <w:bCs w:val="0"/>
                <w:sz w:val="24"/>
                <w:szCs w:val="24"/>
                <w:lang w:val="en-IN"/>
              </w:rPr>
              <w:t>Create a Python-based To-Do List Manager that supports adding, viewing, and deleting tasks, includes input validation and error handling, and saves tasks to a file for persistence.</w:t>
            </w:r>
          </w:p>
          <w:p w14:paraId="5339EA6B">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6FE2F6FD">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drawing>
                <wp:inline distT="0" distB="0" distL="0" distR="0">
                  <wp:extent cx="4492625" cy="3388995"/>
                  <wp:effectExtent l="0" t="0" r="3175" b="1905"/>
                  <wp:docPr id="162351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12017" name="Picture 1"/>
                          <pic:cNvPicPr>
                            <a:picLocks noChangeAspect="1"/>
                          </pic:cNvPicPr>
                        </pic:nvPicPr>
                        <pic:blipFill>
                          <a:blip r:embed="rId6"/>
                          <a:stretch>
                            <a:fillRect/>
                          </a:stretch>
                        </pic:blipFill>
                        <pic:spPr>
                          <a:xfrm>
                            <a:off x="0" y="0"/>
                            <a:ext cx="4492625" cy="3388995"/>
                          </a:xfrm>
                          <a:prstGeom prst="rect">
                            <a:avLst/>
                          </a:prstGeom>
                        </pic:spPr>
                      </pic:pic>
                    </a:graphicData>
                  </a:graphic>
                </wp:inline>
              </w:drawing>
            </w:r>
          </w:p>
          <w:p w14:paraId="712A4C3B">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7EBB6B3E">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rPr>
              <w:t>The To-Do List Manager allows users to add, view, and delete tasks through a simple command-line interface. It validates user input, handles errors gracefully, and stores tasks in a local text file to maintain persistence across sessions. The program loads existing tasks at startup and saves changes upon exit, making it both user-friendly and reliable for basic task management.</w:t>
            </w:r>
          </w:p>
          <w:p w14:paraId="770E1471">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72333B0B">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2 – Version Control Integration</w:t>
            </w:r>
          </w:p>
          <w:p w14:paraId="326D08E9">
            <w:pPr>
              <w:pStyle w:val="34"/>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Initialize a Git repository for your project.</w:t>
            </w:r>
          </w:p>
          <w:p w14:paraId="1BFBAC7C">
            <w:pPr>
              <w:pStyle w:val="34"/>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Perform the following steps:</w:t>
            </w:r>
          </w:p>
          <w:p w14:paraId="2114E2B9">
            <w:pPr>
              <w:pStyle w:val="34"/>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Create and switch to a new branch.</w:t>
            </w:r>
          </w:p>
          <w:p w14:paraId="394A863C">
            <w:pPr>
              <w:pStyle w:val="34"/>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Add AI-assisted modifications.</w:t>
            </w:r>
          </w:p>
          <w:p w14:paraId="7B0C7A05">
            <w:pPr>
              <w:pStyle w:val="34"/>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Commit with a meaningful message.</w:t>
            </w:r>
          </w:p>
          <w:p w14:paraId="28B203EF">
            <w:pPr>
              <w:pStyle w:val="34"/>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Merge changes back into the main branch.</w:t>
            </w:r>
          </w:p>
          <w:p w14:paraId="504DB3E0">
            <w:pPr>
              <w:pStyle w:val="34"/>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Reflect on how version control supports collaborative development with AI assistance.</w:t>
            </w:r>
          </w:p>
          <w:p w14:paraId="4FFA803A">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PROMPT:</w:t>
            </w:r>
          </w:p>
          <w:p w14:paraId="58160178">
            <w:pPr>
              <w:pStyle w:val="34"/>
              <w:spacing w:line="276" w:lineRule="auto"/>
              <w:rPr>
                <w:rFonts w:ascii="Times New Roman" w:hAnsi="Times New Roman" w:cs="Times New Roman"/>
                <w:sz w:val="24"/>
                <w:szCs w:val="24"/>
              </w:rPr>
            </w:pPr>
            <w:r>
              <w:rPr>
                <w:rFonts w:ascii="Times New Roman" w:hAnsi="Times New Roman" w:cs="Times New Roman"/>
                <w:sz w:val="24"/>
                <w:szCs w:val="24"/>
              </w:rPr>
              <w:t>"Show how to use Git for version control in a Python project. Include steps to create a branch, apply AI-assisted changes, commit with a message, and merge back to main. Reflect on how Git supports collaboration with AI.</w:t>
            </w:r>
          </w:p>
          <w:p w14:paraId="5F432E9C">
            <w:pPr>
              <w:pStyle w:val="34"/>
              <w:spacing w:line="276" w:lineRule="auto"/>
              <w:rPr>
                <w:rFonts w:ascii="Times New Roman" w:hAnsi="Times New Roman" w:cs="Times New Roman"/>
                <w:b/>
                <w:bCs/>
                <w:sz w:val="24"/>
                <w:szCs w:val="24"/>
              </w:rPr>
            </w:pPr>
            <w:r>
              <w:rPr>
                <w:rFonts w:ascii="Times New Roman" w:hAnsi="Times New Roman" w:cs="Times New Roman"/>
                <w:b/>
                <w:bCs/>
                <w:sz w:val="24"/>
                <w:szCs w:val="24"/>
              </w:rPr>
              <w:t>CODE:</w:t>
            </w:r>
          </w:p>
          <w:p w14:paraId="119D009B">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drawing>
                <wp:inline distT="0" distB="0" distL="0" distR="0">
                  <wp:extent cx="4278630" cy="2705100"/>
                  <wp:effectExtent l="0" t="0" r="0" b="0"/>
                  <wp:docPr id="1066872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872395" name="Picture 1"/>
                          <pic:cNvPicPr>
                            <a:picLocks noChangeAspect="1"/>
                          </pic:cNvPicPr>
                        </pic:nvPicPr>
                        <pic:blipFill>
                          <a:blip r:embed="rId7"/>
                          <a:stretch>
                            <a:fillRect/>
                          </a:stretch>
                        </pic:blipFill>
                        <pic:spPr>
                          <a:xfrm>
                            <a:off x="0" y="0"/>
                            <a:ext cx="4279706" cy="2705742"/>
                          </a:xfrm>
                          <a:prstGeom prst="rect">
                            <a:avLst/>
                          </a:prstGeom>
                        </pic:spPr>
                      </pic:pic>
                    </a:graphicData>
                  </a:graphic>
                </wp:inline>
              </w:drawing>
            </w:r>
            <w:bookmarkStart w:id="0" w:name="_GoBack"/>
            <w:bookmarkEnd w:id="0"/>
          </w:p>
          <w:p w14:paraId="4F2CF56D">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0AD03C81">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rPr>
              <w:t>This workflow demonstrates how Git enables structured collaboration between developers and AI tools. By creating a separate branch for AI-assisted enhancements, developers can safely experiment with new features and improvements without affecting the main codebase. Meaningful commit messages document the evolution of the project, and merging ensures that validated changes are integrated smoothly. Version control not only tracks progress but also supports iterative development, making AI a reliable coding partner in collaborative environments.</w:t>
            </w:r>
          </w:p>
          <w:p w14:paraId="71ADD589">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34E5DD36">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3 – AI for Commit Message Generation</w:t>
            </w:r>
          </w:p>
          <w:p w14:paraId="71641E95">
            <w:pPr>
              <w:pStyle w:val="34"/>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Use AI to generate </w:t>
            </w:r>
            <w:r>
              <w:rPr>
                <w:rFonts w:ascii="Times New Roman" w:hAnsi="Times New Roman" w:cs="Times New Roman"/>
                <w:b/>
                <w:bCs/>
                <w:sz w:val="24"/>
                <w:szCs w:val="24"/>
                <w:lang w:val="en-IN"/>
              </w:rPr>
              <w:t>concise, meaningful commit messages</w:t>
            </w:r>
            <w:r>
              <w:rPr>
                <w:rFonts w:ascii="Times New Roman" w:hAnsi="Times New Roman" w:cs="Times New Roman"/>
                <w:sz w:val="24"/>
                <w:szCs w:val="24"/>
                <w:lang w:val="en-IN"/>
              </w:rPr>
              <w:t xml:space="preserve"> based on the changes made.</w:t>
            </w:r>
          </w:p>
          <w:p w14:paraId="28F61C49">
            <w:pPr>
              <w:pStyle w:val="34"/>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Compare AI-generated messages with human-written ones.</w:t>
            </w:r>
          </w:p>
          <w:p w14:paraId="04A7F490">
            <w:pPr>
              <w:pStyle w:val="34"/>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Discuss how AI can improve </w:t>
            </w:r>
            <w:r>
              <w:rPr>
                <w:rFonts w:ascii="Times New Roman" w:hAnsi="Times New Roman" w:cs="Times New Roman"/>
                <w:b/>
                <w:bCs/>
                <w:sz w:val="24"/>
                <w:szCs w:val="24"/>
                <w:lang w:val="en-IN"/>
              </w:rPr>
              <w:t>documentation and traceability</w:t>
            </w:r>
            <w:r>
              <w:rPr>
                <w:rFonts w:ascii="Times New Roman" w:hAnsi="Times New Roman" w:cs="Times New Roman"/>
                <w:sz w:val="24"/>
                <w:szCs w:val="24"/>
                <w:lang w:val="en-IN"/>
              </w:rPr>
              <w:t xml:space="preserve"> in Git history.</w:t>
            </w:r>
          </w:p>
          <w:p w14:paraId="3A5DFC33">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PROMPT:</w:t>
            </w:r>
          </w:p>
          <w:p w14:paraId="21D23E62">
            <w:pPr>
              <w:pStyle w:val="34"/>
              <w:spacing w:line="276" w:lineRule="auto"/>
              <w:rPr>
                <w:rFonts w:ascii="Times New Roman" w:hAnsi="Times New Roman" w:cs="Times New Roman"/>
                <w:b w:val="0"/>
                <w:bCs w:val="0"/>
                <w:sz w:val="24"/>
                <w:szCs w:val="24"/>
                <w:lang w:val="en-IN"/>
              </w:rPr>
            </w:pPr>
            <w:r>
              <w:rPr>
                <w:rFonts w:ascii="Times New Roman" w:hAnsi="Times New Roman" w:cs="Times New Roman"/>
                <w:b w:val="0"/>
                <w:bCs w:val="0"/>
                <w:sz w:val="24"/>
                <w:szCs w:val="24"/>
                <w:lang w:val="en-IN"/>
              </w:rPr>
              <w:t>Generate a concise and meaningful Git commit message for a Python To-Do List application that introduces error handling, task deletion, and file saving features.</w:t>
            </w:r>
          </w:p>
          <w:p w14:paraId="34996688">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7BFF42F3">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drawing>
                <wp:inline distT="0" distB="0" distL="0" distR="0">
                  <wp:extent cx="4492625" cy="3399790"/>
                  <wp:effectExtent l="0" t="0" r="3175" b="0"/>
                  <wp:docPr id="1849551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551893" name="Picture 1"/>
                          <pic:cNvPicPr>
                            <a:picLocks noChangeAspect="1"/>
                          </pic:cNvPicPr>
                        </pic:nvPicPr>
                        <pic:blipFill>
                          <a:blip r:embed="rId8"/>
                          <a:stretch>
                            <a:fillRect/>
                          </a:stretch>
                        </pic:blipFill>
                        <pic:spPr>
                          <a:xfrm>
                            <a:off x="0" y="0"/>
                            <a:ext cx="4492625" cy="3399790"/>
                          </a:xfrm>
                          <a:prstGeom prst="rect">
                            <a:avLst/>
                          </a:prstGeom>
                        </pic:spPr>
                      </pic:pic>
                    </a:graphicData>
                  </a:graphic>
                </wp:inline>
              </w:drawing>
            </w:r>
          </w:p>
          <w:p w14:paraId="0AB8526D">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OBSERVATION:</w:t>
            </w:r>
          </w:p>
          <w:p w14:paraId="5C3ED3AC">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rPr>
              <w:t>This task shows how AI can generate clear and concise commit messages that summarize code changes effectively. Compared to human-written messages, AI-generated messages are consistent and help maintain a clean Git history. This improves documentation, traceability, and collaboration in software development projects.</w:t>
            </w:r>
          </w:p>
          <w:p w14:paraId="714B5089">
            <w:pPr>
              <w:pStyle w:val="34"/>
              <w:spacing w:line="276" w:lineRule="auto"/>
              <w:rPr>
                <w:rFonts w:ascii="Times New Roman" w:hAnsi="Times New Roman" w:cs="Times New Roman"/>
                <w:sz w:val="24"/>
                <w:szCs w:val="24"/>
                <w:lang w:val="en-IN"/>
              </w:rPr>
            </w:pPr>
          </w:p>
          <w:p w14:paraId="715D9CEA">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2F59B4AB">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4 – Pair Programming Simulation</w:t>
            </w:r>
          </w:p>
          <w:p w14:paraId="1F74E11C">
            <w:pPr>
              <w:pStyle w:val="34"/>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Student A writes the initial version of a program.</w:t>
            </w:r>
          </w:p>
          <w:p w14:paraId="61ECB29B">
            <w:pPr>
              <w:pStyle w:val="34"/>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Student B, with AI assistance, suggests </w:t>
            </w:r>
            <w:r>
              <w:rPr>
                <w:rFonts w:ascii="Times New Roman" w:hAnsi="Times New Roman" w:cs="Times New Roman"/>
                <w:b/>
                <w:bCs/>
                <w:sz w:val="24"/>
                <w:szCs w:val="24"/>
                <w:lang w:val="en-IN"/>
              </w:rPr>
              <w:t>improvements or adds features</w:t>
            </w:r>
            <w:r>
              <w:rPr>
                <w:rFonts w:ascii="Times New Roman" w:hAnsi="Times New Roman" w:cs="Times New Roman"/>
                <w:sz w:val="24"/>
                <w:szCs w:val="24"/>
                <w:lang w:val="en-IN"/>
              </w:rPr>
              <w:t>.</w:t>
            </w:r>
          </w:p>
          <w:p w14:paraId="508CD06E">
            <w:pPr>
              <w:pStyle w:val="34"/>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Both students collaborate using </w:t>
            </w:r>
            <w:r>
              <w:rPr>
                <w:rFonts w:ascii="Times New Roman" w:hAnsi="Times New Roman" w:cs="Times New Roman"/>
                <w:b/>
                <w:bCs/>
                <w:sz w:val="24"/>
                <w:szCs w:val="24"/>
                <w:lang w:val="en-IN"/>
              </w:rPr>
              <w:t>Git branching and merging</w:t>
            </w:r>
            <w:r>
              <w:rPr>
                <w:rFonts w:ascii="Times New Roman" w:hAnsi="Times New Roman" w:cs="Times New Roman"/>
                <w:sz w:val="24"/>
                <w:szCs w:val="24"/>
                <w:lang w:val="en-IN"/>
              </w:rPr>
              <w:t xml:space="preserve"> to integrate their work.</w:t>
            </w:r>
          </w:p>
          <w:p w14:paraId="4524E9EC">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PROMPT:</w:t>
            </w:r>
          </w:p>
          <w:p w14:paraId="2D506B43">
            <w:pPr>
              <w:pStyle w:val="34"/>
              <w:spacing w:line="276" w:lineRule="auto"/>
              <w:rPr>
                <w:rFonts w:hint="default" w:ascii="Times New Roman" w:hAnsi="Times New Roman" w:cs="Times New Roman"/>
                <w:b w:val="0"/>
                <w:bCs w:val="0"/>
                <w:sz w:val="24"/>
                <w:szCs w:val="24"/>
                <w:lang w:val="en-US"/>
              </w:rPr>
            </w:pPr>
            <w:r>
              <w:rPr>
                <w:rFonts w:ascii="Times New Roman" w:hAnsi="Times New Roman" w:cs="Times New Roman"/>
                <w:b w:val="0"/>
                <w:bCs w:val="0"/>
                <w:sz w:val="24"/>
                <w:szCs w:val="24"/>
                <w:lang w:val="en-IN"/>
              </w:rPr>
              <w:t>Simulate a pair programming session between two students collaborating on a Python To-Do List app, demonstrating both software enhancement and Git workflow (branching and merging)</w:t>
            </w:r>
            <w:r>
              <w:rPr>
                <w:rFonts w:hint="default" w:ascii="Times New Roman" w:hAnsi="Times New Roman" w:cs="Times New Roman"/>
                <w:b w:val="0"/>
                <w:bCs w:val="0"/>
                <w:sz w:val="24"/>
                <w:szCs w:val="24"/>
                <w:lang w:val="en-US"/>
              </w:rPr>
              <w:t>.</w:t>
            </w:r>
          </w:p>
          <w:p w14:paraId="038913D2">
            <w:pPr>
              <w:pStyle w:val="34"/>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CODE:</w:t>
            </w:r>
          </w:p>
          <w:p w14:paraId="3CCA1BC2">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drawing>
                <wp:inline distT="0" distB="0" distL="0" distR="0">
                  <wp:extent cx="4492625" cy="3422650"/>
                  <wp:effectExtent l="0" t="0" r="3175" b="6350"/>
                  <wp:docPr id="131324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41001" name="Picture 1"/>
                          <pic:cNvPicPr>
                            <a:picLocks noChangeAspect="1"/>
                          </pic:cNvPicPr>
                        </pic:nvPicPr>
                        <pic:blipFill>
                          <a:blip r:embed="rId9"/>
                          <a:stretch>
                            <a:fillRect/>
                          </a:stretch>
                        </pic:blipFill>
                        <pic:spPr>
                          <a:xfrm>
                            <a:off x="0" y="0"/>
                            <a:ext cx="4492625" cy="3422650"/>
                          </a:xfrm>
                          <a:prstGeom prst="rect">
                            <a:avLst/>
                          </a:prstGeom>
                        </pic:spPr>
                      </pic:pic>
                    </a:graphicData>
                  </a:graphic>
                </wp:inline>
              </w:drawing>
            </w:r>
          </w:p>
          <w:p w14:paraId="3097AB5B">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OBSERVATION:</w:t>
            </w:r>
          </w:p>
          <w:p w14:paraId="45959FA5">
            <w:pPr>
              <w:pStyle w:val="34"/>
              <w:spacing w:line="276" w:lineRule="auto"/>
              <w:rPr>
                <w:rFonts w:ascii="Times New Roman" w:hAnsi="Times New Roman" w:cs="Times New Roman"/>
                <w:sz w:val="24"/>
                <w:szCs w:val="24"/>
                <w:lang w:val="en-IN"/>
              </w:rPr>
            </w:pPr>
            <w:r>
              <w:rPr>
                <w:rFonts w:ascii="Times New Roman" w:hAnsi="Times New Roman" w:cs="Times New Roman"/>
                <w:sz w:val="24"/>
                <w:szCs w:val="24"/>
              </w:rPr>
              <w:t>This simulation shows how AI can assist Student B in improving code quality and adding features efficiently. Git branching allows each student to work independently, while merging ensures smooth integration. AI enhances collaboration by suggesting secure, maintainable improvements, and version control keeps the development process organized and traceable.</w:t>
            </w:r>
          </w:p>
          <w:p w14:paraId="181A51C3">
            <w:pPr>
              <w:pStyle w:val="34"/>
              <w:spacing w:line="276" w:lineRule="auto"/>
              <w:rPr>
                <w:rFonts w:ascii="Times New Roman" w:hAnsi="Times New Roman" w:cs="Times New Roman"/>
                <w:sz w:val="24"/>
                <w:szCs w:val="24"/>
                <w:lang w:val="en-IN"/>
              </w:rPr>
            </w:pPr>
            <w:r>
              <w:rPr>
                <w:rFonts w:ascii="Segoe UI Emoji" w:hAnsi="Segoe UI Emoji" w:cs="Segoe UI Emoji"/>
                <w:sz w:val="24"/>
                <w:szCs w:val="24"/>
                <w:lang w:val="en-IN"/>
              </w:rPr>
              <w:t>✅</w:t>
            </w:r>
            <w:r>
              <w:rPr>
                <w:rFonts w:ascii="Times New Roman" w:hAnsi="Times New Roman" w:cs="Times New Roman"/>
                <w:sz w:val="24"/>
                <w:szCs w:val="24"/>
                <w:lang w:val="en-IN"/>
              </w:rPr>
              <w:t xml:space="preserve"> Deliverables (For All Tasks)</w:t>
            </w:r>
          </w:p>
          <w:p w14:paraId="44BF70FE">
            <w:pPr>
              <w:pStyle w:val="34"/>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prompts for code and test case generation.</w:t>
            </w:r>
          </w:p>
          <w:p w14:paraId="7F5EA13A">
            <w:pPr>
              <w:pStyle w:val="34"/>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At least 3 assert test cases for each task.</w:t>
            </w:r>
          </w:p>
          <w:p w14:paraId="6C5C2FEB">
            <w:pPr>
              <w:pStyle w:val="34"/>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AI-generated initial code and execution screenshots.</w:t>
            </w:r>
          </w:p>
          <w:p w14:paraId="27A74255">
            <w:pPr>
              <w:pStyle w:val="34"/>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Analysis of whether code passes all tests.</w:t>
            </w:r>
          </w:p>
          <w:p w14:paraId="56A88960">
            <w:pPr>
              <w:pStyle w:val="34"/>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Improved final version with inline comments and explanation.</w:t>
            </w:r>
          </w:p>
          <w:p w14:paraId="1AAB0131">
            <w:pPr>
              <w:pStyle w:val="34"/>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Compiled report (Word/PDF) with prompts, test cases, assertions, code, and output.</w:t>
            </w:r>
          </w:p>
          <w:p w14:paraId="2D597C0F">
            <w:pPr>
              <w:pStyle w:val="34"/>
              <w:spacing w:line="276" w:lineRule="auto"/>
              <w:rPr>
                <w:rFonts w:ascii="Times New Roman" w:hAnsi="Times New Roman" w:cs="Times New Roman"/>
                <w:vanish/>
                <w:sz w:val="24"/>
                <w:szCs w:val="24"/>
                <w:lang w:val="en-IN"/>
              </w:rPr>
            </w:pPr>
            <w:r>
              <w:rPr>
                <w:rFonts w:ascii="Times New Roman" w:hAnsi="Times New Roman" w:cs="Times New Roman"/>
                <w:vanish/>
                <w:sz w:val="24"/>
                <w:szCs w:val="24"/>
                <w:lang w:val="en-IN"/>
              </w:rPr>
              <w:t>Top of Form</w:t>
            </w:r>
          </w:p>
          <w:p w14:paraId="5CF91B52">
            <w:pPr>
              <w:pStyle w:val="34"/>
              <w:spacing w:line="276" w:lineRule="auto"/>
              <w:ind w:left="0"/>
              <w:rPr>
                <w:rFonts w:ascii="Times New Roman" w:hAnsi="Times New Roman" w:cs="Times New Roman"/>
                <w:b/>
                <w:sz w:val="24"/>
                <w:szCs w:val="24"/>
              </w:rPr>
            </w:pPr>
          </w:p>
        </w:tc>
        <w:tc>
          <w:tcPr>
            <w:tcW w:w="1117" w:type="dxa"/>
            <w:vAlign w:val="center"/>
          </w:tcPr>
          <w:p w14:paraId="5B9A0AC1">
            <w:pPr>
              <w:pStyle w:val="34"/>
              <w:spacing w:line="276" w:lineRule="auto"/>
              <w:ind w:left="0"/>
              <w:jc w:val="center"/>
              <w:rPr>
                <w:rFonts w:ascii="Times New Roman" w:hAnsi="Times New Roman" w:cs="Times New Roman"/>
                <w:sz w:val="24"/>
                <w:szCs w:val="24"/>
              </w:rPr>
            </w:pPr>
            <w:r>
              <w:rPr>
                <w:rFonts w:ascii="Times New Roman" w:hAnsi="Times New Roman" w:cs="Times New Roman"/>
                <w:sz w:val="24"/>
                <w:szCs w:val="24"/>
              </w:rPr>
              <w:t>Week11 - Monday</w:t>
            </w:r>
          </w:p>
        </w:tc>
        <w:tc>
          <w:tcPr>
            <w:tcW w:w="25" w:type="dxa"/>
            <w:tcBorders>
              <w:top w:val="nil"/>
              <w:bottom w:val="nil"/>
              <w:right w:val="nil"/>
            </w:tcBorders>
          </w:tcPr>
          <w:p w14:paraId="3F9B7284">
            <w:pPr>
              <w:pStyle w:val="34"/>
              <w:spacing w:line="276" w:lineRule="auto"/>
              <w:ind w:left="0"/>
              <w:rPr>
                <w:rFonts w:ascii="Times New Roman" w:hAnsi="Times New Roman" w:cs="Times New Roman"/>
                <w:sz w:val="24"/>
                <w:szCs w:val="24"/>
              </w:rPr>
            </w:pPr>
          </w:p>
        </w:tc>
      </w:tr>
    </w:tbl>
    <w:p w14:paraId="126CA20A">
      <w:pPr>
        <w:spacing w:line="276" w:lineRule="auto"/>
        <w:rPr>
          <w:rFonts w:ascii="Times New Roman" w:hAnsi="Times New Roman" w:cs="Times New Roman"/>
          <w:sz w:val="24"/>
          <w:szCs w:val="24"/>
        </w:rPr>
      </w:pPr>
    </w:p>
    <w:p w14:paraId="161FEEB3"/>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Emoji">
    <w:panose1 w:val="020B0502040204020203"/>
    <w:charset w:val="00"/>
    <w:family w:val="swiss"/>
    <w:pitch w:val="default"/>
    <w:sig w:usb0="00000001" w:usb1="02000000" w:usb2="08000000" w:usb3="00000000" w:csb0="00000001"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C1B735F"/>
    <w:multiLevelType w:val="multilevel"/>
    <w:tmpl w:val="1C1B73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21CA080A"/>
    <w:multiLevelType w:val="multilevel"/>
    <w:tmpl w:val="21CA080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27366EE7"/>
    <w:multiLevelType w:val="multilevel"/>
    <w:tmpl w:val="27366E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49923411"/>
    <w:multiLevelType w:val="multilevel"/>
    <w:tmpl w:val="4992341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4B617AD3"/>
    <w:multiLevelType w:val="multilevel"/>
    <w:tmpl w:val="4B617AD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0B15806"/>
    <w:multiLevelType w:val="multilevel"/>
    <w:tmpl w:val="50B1580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5"/>
  </w:num>
  <w:num w:numId="2">
    <w:abstractNumId w:val="2"/>
  </w:num>
  <w:num w:numId="3">
    <w:abstractNumId w:val="4"/>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C14"/>
    <w:rsid w:val="00751C14"/>
    <w:rsid w:val="007C5F30"/>
    <w:rsid w:val="477F3CC8"/>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14:ligatures w14:val="none"/>
    </w:rPr>
  </w:style>
  <w:style w:type="paragraph" w:styleId="2">
    <w:name w:val="heading 1"/>
    <w:basedOn w:val="1"/>
    <w:next w:val="1"/>
    <w:link w:val="16"/>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8"/>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9"/>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0"/>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1"/>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2"/>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Strong"/>
    <w:basedOn w:val="11"/>
    <w:qFormat/>
    <w:uiPriority w:val="22"/>
    <w:rPr>
      <w:b/>
      <w:bCs/>
    </w:rPr>
  </w:style>
  <w:style w:type="paragraph" w:styleId="14">
    <w:name w:val="Subtitle"/>
    <w:basedOn w:val="1"/>
    <w:next w:val="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5">
    <w:name w:val="Title"/>
    <w:basedOn w:val="1"/>
    <w:next w:val="1"/>
    <w:link w:val="25"/>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6">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7">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18">
    <w:name w:val="Heading 3 Char"/>
    <w:basedOn w:val="11"/>
    <w:link w:val="4"/>
    <w:semiHidden/>
    <w:uiPriority w:val="9"/>
    <w:rPr>
      <w:rFonts w:eastAsiaTheme="majorEastAsia" w:cstheme="majorBidi"/>
      <w:color w:val="2F5597" w:themeColor="accent1" w:themeShade="BF"/>
      <w:sz w:val="28"/>
      <w:szCs w:val="28"/>
    </w:rPr>
  </w:style>
  <w:style w:type="character" w:customStyle="1" w:styleId="19">
    <w:name w:val="Heading 4 Char"/>
    <w:basedOn w:val="11"/>
    <w:link w:val="5"/>
    <w:semiHidden/>
    <w:uiPriority w:val="9"/>
    <w:rPr>
      <w:rFonts w:eastAsiaTheme="majorEastAsia" w:cstheme="majorBidi"/>
      <w:i/>
      <w:iCs/>
      <w:color w:val="2F5597" w:themeColor="accent1" w:themeShade="BF"/>
    </w:rPr>
  </w:style>
  <w:style w:type="character" w:customStyle="1" w:styleId="20">
    <w:name w:val="Heading 5 Char"/>
    <w:basedOn w:val="11"/>
    <w:link w:val="6"/>
    <w:semiHidden/>
    <w:qFormat/>
    <w:uiPriority w:val="9"/>
    <w:rPr>
      <w:rFonts w:eastAsiaTheme="majorEastAsia" w:cstheme="majorBidi"/>
      <w:color w:val="2F5597" w:themeColor="accent1" w:themeShade="BF"/>
    </w:rPr>
  </w:style>
  <w:style w:type="character" w:customStyle="1" w:styleId="21">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2">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3">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4">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5">
    <w:name w:val="Title Char"/>
    <w:basedOn w:val="11"/>
    <w:link w:val="15"/>
    <w:uiPriority w:val="10"/>
    <w:rPr>
      <w:rFonts w:asciiTheme="majorHAnsi" w:hAnsiTheme="majorHAnsi" w:eastAsiaTheme="majorEastAsia" w:cstheme="majorBidi"/>
      <w:spacing w:val="-10"/>
      <w:kern w:val="28"/>
      <w:sz w:val="56"/>
      <w:szCs w:val="56"/>
    </w:rPr>
  </w:style>
  <w:style w:type="character" w:customStyle="1" w:styleId="26">
    <w:name w:val="Subtitle Char"/>
    <w:basedOn w:val="11"/>
    <w:link w:val="14"/>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Quote Char"/>
    <w:basedOn w:val="11"/>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1"/>
    <w:qFormat/>
    <w:uiPriority w:val="21"/>
    <w:rPr>
      <w:i/>
      <w:iCs/>
      <w:color w:val="2F5597" w:themeColor="accent1" w:themeShade="BF"/>
    </w:rPr>
  </w:style>
  <w:style w:type="paragraph" w:styleId="31">
    <w:name w:val="Intense Quote"/>
    <w:basedOn w:val="1"/>
    <w:next w:val="1"/>
    <w:link w:val="32"/>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2">
    <w:name w:val="Intense Quote Char"/>
    <w:basedOn w:val="11"/>
    <w:link w:val="31"/>
    <w:uiPriority w:val="30"/>
    <w:rPr>
      <w:i/>
      <w:iCs/>
      <w:color w:val="2F5597" w:themeColor="accent1" w:themeShade="BF"/>
    </w:rPr>
  </w:style>
  <w:style w:type="character" w:customStyle="1" w:styleId="33">
    <w:name w:val="Intense Reference"/>
    <w:basedOn w:val="11"/>
    <w:qFormat/>
    <w:uiPriority w:val="32"/>
    <w:rPr>
      <w:b/>
      <w:bCs/>
      <w:smallCaps/>
      <w:color w:val="2F5597" w:themeColor="accent1" w:themeShade="BF"/>
      <w:spacing w:val="5"/>
    </w:rPr>
  </w:style>
  <w:style w:type="paragraph" w:customStyle="1" w:styleId="34">
    <w:name w:val="Table Paragraph"/>
    <w:basedOn w:val="1"/>
    <w:qFormat/>
    <w:uiPriority w:val="1"/>
    <w:pPr>
      <w:ind w:left="107"/>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6</Pages>
  <Words>793</Words>
  <Characters>4522</Characters>
  <Lines>37</Lines>
  <Paragraphs>10</Paragraphs>
  <TotalTime>6</TotalTime>
  <ScaleCrop>false</ScaleCrop>
  <LinksUpToDate>false</LinksUpToDate>
  <CharactersWithSpaces>5305</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2025-11-04T05:23:00Z</dcterms:created>
  <dc:creator>vyshnavibharathapu0@gmail.com</dc:creator>
  <cp:lastModifiedBy>Akshaya Neerati</cp:lastModifiedBy>
  <dcterms:modified xsi:type="dcterms:W3CDTF">2025-11-07T08:06:15Z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1E6B94667B7246D4A5006266C120D692_13</vt:lpwstr>
  </property>
</Properties>
</file>