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jc w:val="center"/>
      </w:pPr>
      <w:r>
        <w:rPr>
          <w:sz w:val="72"/>
          <w:szCs w:val="72"/>
        </w:rPr>
        <w:t xml:space="preserve">📝</w:t>
      </w:r>
    </w:p>
    <w:p>
      <w:pPr>
        <w:spacing w:after="80" w:before="80"/>
        <w:jc w:val="center"/>
      </w:pPr>
      <w:r>
        <w:rPr>
          <w:rFonts w:ascii="Arial" w:cs="Arial" w:eastAsia="Arial" w:hAnsi="Arial"/>
          <w:b/>
          <w:bCs/>
          <w:color w:val="1E3A5F"/>
          <w:sz w:val="56"/>
          <w:szCs w:val="56"/>
        </w:rPr>
        <w:t xml:space="preserve">MCQ Generator</w:t>
      </w:r>
    </w:p>
    <w:p>
      <w:pPr>
        <w:spacing w:after="80" w:before="80"/>
        <w:jc w:val="center"/>
      </w:pPr>
      <w:r>
        <w:rPr>
          <w:rFonts w:ascii="Arial" w:cs="Arial" w:eastAsia="Arial" w:hAnsi="Arial"/>
          <w:color w:val="2563EB"/>
          <w:sz w:val="26"/>
          <w:szCs w:val="26"/>
        </w:rPr>
        <w:t xml:space="preserve">Automated Question Generator using LangChain + Groq AI</w:t>
      </w:r>
    </w:p>
    <w:p>
      <w:pPr>
        <w:spacing w:after="0" w:before="80"/>
      </w:pPr>
      <w:r>
        <w:t xml:space="preserve"/>
      </w:r>
    </w:p>
    <w:p>
      <w:pPr>
        <w:pBdr>
          <w:top w:val="single" w:color="2563EB" w:sz="4" w:space="4"/>
          <w:bottom w:val="single" w:color="2563EB" w:sz="4" w:space="4"/>
        </w:pBdr>
        <w:spacing w:after="120" w:before="120"/>
        <w:jc w:val="center"/>
      </w:pPr>
      <w:r>
        <w:rPr>
          <w:rFonts w:ascii="Arial" w:cs="Arial" w:eastAsia="Arial" w:hAnsi="Arial"/>
          <w:color w:val="555555"/>
          <w:sz w:val="22"/>
          <w:szCs w:val="22"/>
        </w:rPr>
        <w:t xml:space="preserve">Project Report  |  2025</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1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LLM Provider</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Groq API (Free Tier)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LLaMA 3.3 70B Versatile</w:t>
            </w:r>
          </w:p>
        </w:tc>
      </w:tr>
      <w:tr>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Framework</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LangChain 1.2.x + LangGraph</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w:t>
            </w:r>
          </w:p>
        </w:tc>
      </w:tr>
      <w:tr>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Language</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Python 3.11</w:t>
            </w:r>
          </w:p>
        </w:tc>
      </w:tr>
    </w:tbl>
    <w:p>
      <w:pPr>
        <w:spacing w:after="0" w:before="300"/>
      </w:pPr>
      <w:r>
        <w:t xml:space="preserve"/>
      </w:r>
    </w:p>
    <w:p>
      <w:r>
        <w:br w:type="page"/>
      </w:r>
    </w:p>
    <w:p>
      <w:pPr>
        <w:pStyle w:val="Heading1"/>
        <w:pBdr>
          <w:bottom w:val="single" w:color="2563EB" w:sz="4" w:space="4"/>
        </w:pBdr>
        <w:spacing w:after="160" w:before="320"/>
      </w:pPr>
      <w:r>
        <w:rPr>
          <w:rFonts w:ascii="Arial" w:cs="Arial" w:eastAsia="Arial" w:hAnsi="Arial"/>
          <w:b/>
          <w:bCs/>
          <w:color w:val="1E3A5F"/>
          <w:sz w:val="32"/>
          <w:szCs w:val="32"/>
        </w:rPr>
        <w:t xml:space="preserve">1. Project Overview</w:t>
      </w:r>
    </w:p>
    <w:p>
      <w:pPr>
        <w:spacing w:after="80" w:before="80"/>
        <w:jc w:val="both"/>
      </w:pPr>
      <w:r>
        <w:rPr>
          <w:rFonts w:ascii="Arial" w:cs="Arial" w:eastAsia="Arial" w:hAnsi="Arial"/>
          <w:sz w:val="22"/>
          <w:szCs w:val="22"/>
        </w:rPr>
        <w:t xml:space="preserve">The MCQ Generator is an end-to-end AI-powered application that automatically generates Multiple Choice Questions (MCQs) from any uploaded document or URL. Built using LangChain, Groq API, and Streamlit, the project demonstrates practical application of Large Language Models (LLMs) in the education and assessment domain.</w:t>
      </w:r>
    </w:p>
    <w:p>
      <w:pPr>
        <w:spacing w:after="0" w:before="80"/>
      </w:pPr>
      <w:r>
        <w:t xml:space="preserve"/>
      </w:r>
    </w:p>
    <w:p>
      <w:pPr>
        <w:spacing w:after="80" w:before="80"/>
        <w:jc w:val="both"/>
      </w:pPr>
      <w:r>
        <w:rPr>
          <w:rFonts w:ascii="Arial" w:cs="Arial" w:eastAsia="Arial" w:hAnsi="Arial"/>
          <w:sz w:val="22"/>
          <w:szCs w:val="22"/>
        </w:rPr>
        <w:t xml:space="preserve">The application is designed to help students, educators, and content creators quickly generate high-quality quiz questions from their study material — without manually writing questions one by one.</w:t>
      </w:r>
    </w:p>
    <w:p>
      <w:pPr>
        <w:spacing w:after="0" w:before="120"/>
      </w:pPr>
      <w:r>
        <w:t xml:space="preserve"/>
      </w:r>
    </w:p>
    <w:p>
      <w:pPr>
        <w:pStyle w:val="Heading2"/>
        <w:spacing w:after="120" w:before="240"/>
      </w:pPr>
      <w:r>
        <w:rPr>
          <w:rFonts w:ascii="Arial" w:cs="Arial" w:eastAsia="Arial" w:hAnsi="Arial"/>
          <w:b/>
          <w:bCs/>
          <w:color w:val="2563EB"/>
          <w:sz w:val="26"/>
          <w:szCs w:val="26"/>
        </w:rPr>
        <w:t xml:space="preserve">1.1 Problem Statement</w:t>
      </w:r>
    </w:p>
    <w:p>
      <w:pPr>
        <w:spacing w:after="80" w:before="80"/>
        <w:jc w:val="both"/>
      </w:pPr>
      <w:r>
        <w:rPr>
          <w:rFonts w:ascii="Arial" w:cs="Arial" w:eastAsia="Arial" w:hAnsi="Arial"/>
          <w:sz w:val="22"/>
          <w:szCs w:val="22"/>
        </w:rPr>
        <w:t xml:space="preserve">Creating MCQs manually is a time-consuming task for educators and trainers. With the rise of AI, there is an opportunity to automate this process. This project addresses the challenge by allowing users to upload any document and instantly receive a set of well-structured MCQs with answers and explanations.</w:t>
      </w:r>
    </w:p>
    <w:p>
      <w:pPr>
        <w:spacing w:after="0" w:before="120"/>
      </w:pPr>
      <w:r>
        <w:t xml:space="preserve"/>
      </w:r>
    </w:p>
    <w:p>
      <w:pPr>
        <w:pStyle w:val="Heading2"/>
        <w:spacing w:after="120" w:before="240"/>
      </w:pPr>
      <w:r>
        <w:rPr>
          <w:rFonts w:ascii="Arial" w:cs="Arial" w:eastAsia="Arial" w:hAnsi="Arial"/>
          <w:b/>
          <w:bCs/>
          <w:color w:val="2563EB"/>
          <w:sz w:val="26"/>
          <w:szCs w:val="26"/>
        </w:rPr>
        <w:t xml:space="preserve">1.2 Key Features</w:t>
      </w:r>
    </w:p>
    <w:p>
      <w:pPr>
        <w:pStyle w:val="ListParagraph"/>
        <w:numPr>
          <w:ilvl w:val="0"/>
          <w:numId w:val="2"/>
        </w:numPr>
        <w:spacing w:after="60" w:before="60"/>
      </w:pPr>
      <w:r>
        <w:rPr>
          <w:rFonts w:ascii="Arial" w:cs="Arial" w:eastAsia="Arial" w:hAnsi="Arial"/>
          <w:sz w:val="22"/>
          <w:szCs w:val="22"/>
        </w:rPr>
        <w:t xml:space="preserve">Accepts multiple input types: PDF, TXT, DOCX, CSV, and URL</w:t>
      </w:r>
    </w:p>
    <w:p>
      <w:pPr>
        <w:pStyle w:val="ListParagraph"/>
        <w:numPr>
          <w:ilvl w:val="0"/>
          <w:numId w:val="2"/>
        </w:numPr>
        <w:spacing w:after="60" w:before="60"/>
      </w:pPr>
      <w:r>
        <w:rPr>
          <w:rFonts w:ascii="Arial" w:cs="Arial" w:eastAsia="Arial" w:hAnsi="Arial"/>
          <w:sz w:val="22"/>
          <w:szCs w:val="22"/>
        </w:rPr>
        <w:t xml:space="preserve">Configurable settings: number of questions, difficulty level, options per question, and subject filter</w:t>
      </w:r>
    </w:p>
    <w:p>
      <w:pPr>
        <w:pStyle w:val="ListParagraph"/>
        <w:numPr>
          <w:ilvl w:val="0"/>
          <w:numId w:val="2"/>
        </w:numPr>
        <w:spacing w:after="60" w:before="60"/>
      </w:pPr>
      <w:r>
        <w:rPr>
          <w:rFonts w:ascii="Arial" w:cs="Arial" w:eastAsia="Arial" w:hAnsi="Arial"/>
          <w:sz w:val="22"/>
          <w:szCs w:val="22"/>
        </w:rPr>
        <w:t xml:space="preserve">Interactive Quiz Mode with Check Answer and Show Answer functionality</w:t>
      </w:r>
    </w:p>
    <w:p>
      <w:pPr>
        <w:pStyle w:val="ListParagraph"/>
        <w:numPr>
          <w:ilvl w:val="0"/>
          <w:numId w:val="2"/>
        </w:numPr>
        <w:spacing w:after="60" w:before="60"/>
      </w:pPr>
      <w:r>
        <w:rPr>
          <w:rFonts w:ascii="Arial" w:cs="Arial" w:eastAsia="Arial" w:hAnsi="Arial"/>
          <w:sz w:val="22"/>
          <w:szCs w:val="22"/>
        </w:rPr>
        <w:t xml:space="preserve">Table View for complete MCQ overview at a glance</w:t>
      </w:r>
    </w:p>
    <w:p>
      <w:pPr>
        <w:pStyle w:val="ListParagraph"/>
        <w:numPr>
          <w:ilvl w:val="0"/>
          <w:numId w:val="2"/>
        </w:numPr>
        <w:spacing w:after="60" w:before="60"/>
      </w:pPr>
      <w:r>
        <w:rPr>
          <w:rFonts w:ascii="Arial" w:cs="Arial" w:eastAsia="Arial" w:hAnsi="Arial"/>
          <w:sz w:val="22"/>
          <w:szCs w:val="22"/>
        </w:rPr>
        <w:t xml:space="preserve">Download MCQs as JSON or CSV for external use</w:t>
      </w:r>
    </w:p>
    <w:p>
      <w:pPr>
        <w:pStyle w:val="ListParagraph"/>
        <w:numPr>
          <w:ilvl w:val="0"/>
          <w:numId w:val="2"/>
        </w:numPr>
        <w:spacing w:after="60" w:before="60"/>
      </w:pPr>
      <w:r>
        <w:rPr>
          <w:rFonts w:ascii="Arial" w:cs="Arial" w:eastAsia="Arial" w:hAnsi="Arial"/>
          <w:sz w:val="22"/>
          <w:szCs w:val="22"/>
        </w:rPr>
        <w:t xml:space="preserve">Secure API key handling via .env file with optional UI override</w:t>
      </w:r>
    </w:p>
    <w:p>
      <w:pPr>
        <w:pStyle w:val="ListParagraph"/>
        <w:numPr>
          <w:ilvl w:val="0"/>
          <w:numId w:val="2"/>
        </w:numPr>
        <w:spacing w:after="60" w:before="60"/>
      </w:pPr>
      <w:r>
        <w:rPr>
          <w:rFonts w:ascii="Arial" w:cs="Arial" w:eastAsia="Arial" w:hAnsi="Arial"/>
          <w:sz w:val="22"/>
          <w:szCs w:val="22"/>
        </w:rPr>
        <w:t xml:space="preserve">Automatic logging of all generation activity to logs/ folder</w:t>
      </w:r>
    </w:p>
    <w:p>
      <w:pPr>
        <w:pStyle w:val="ListParagraph"/>
        <w:numPr>
          <w:ilvl w:val="0"/>
          <w:numId w:val="2"/>
        </w:numPr>
        <w:spacing w:after="60" w:before="60"/>
      </w:pPr>
      <w:r>
        <w:rPr>
          <w:rFonts w:ascii="Arial" w:cs="Arial" w:eastAsia="Arial" w:hAnsi="Arial"/>
          <w:sz w:val="22"/>
          <w:szCs w:val="22"/>
        </w:rPr>
        <w:t xml:space="preserve">Fallback URL loading using WebBaseLoader + BeautifulSoup</w:t>
      </w:r>
    </w:p>
    <w:p>
      <w:pPr>
        <w:spacing w:after="0" w:before="160"/>
      </w:pPr>
      <w:r>
        <w:t xml:space="preserve"/>
      </w:r>
    </w:p>
    <w:p>
      <w:pPr>
        <w:pStyle w:val="Heading1"/>
        <w:pBdr>
          <w:bottom w:val="single" w:color="2563EB" w:sz="4" w:space="4"/>
        </w:pBdr>
        <w:spacing w:after="160" w:before="320"/>
      </w:pPr>
      <w:r>
        <w:rPr>
          <w:rFonts w:ascii="Arial" w:cs="Arial" w:eastAsia="Arial" w:hAnsi="Arial"/>
          <w:b/>
          <w:bCs/>
          <w:color w:val="1E3A5F"/>
          <w:sz w:val="32"/>
          <w:szCs w:val="32"/>
        </w:rPr>
        <w:t xml:space="preserve">2. System Architecture</w:t>
      </w:r>
    </w:p>
    <w:p>
      <w:pPr>
        <w:pStyle w:val="Heading2"/>
        <w:spacing w:after="120" w:before="240"/>
      </w:pPr>
      <w:r>
        <w:rPr>
          <w:rFonts w:ascii="Arial" w:cs="Arial" w:eastAsia="Arial" w:hAnsi="Arial"/>
          <w:b/>
          <w:bCs/>
          <w:color w:val="2563EB"/>
          <w:sz w:val="26"/>
          <w:szCs w:val="26"/>
        </w:rPr>
        <w:t xml:space="preserve">2.1 Project Structure</w:t>
      </w:r>
    </w:p>
    <w:p>
      <w:pPr>
        <w:spacing w:after="80" w:before="80"/>
        <w:jc w:val="left"/>
      </w:pPr>
      <w:r>
        <w:rPr>
          <w:rFonts w:ascii="Arial" w:cs="Arial" w:eastAsia="Arial" w:hAnsi="Arial"/>
          <w:sz w:val="22"/>
          <w:szCs w:val="22"/>
        </w:rPr>
        <w:t xml:space="preserve">The project follows a modular structure inspired by production-grade ML projects: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 / Folder</w:t>
            </w:r>
          </w:p>
        </w:tc>
        <w:tc>
          <w:tcPr>
            <w:tcW w:type="dxa" w:w="55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StreamlitAPP.py</w:t>
            </w:r>
          </w:p>
        </w:tc>
        <w:tc>
          <w:tcPr>
            <w:tcW w:type="dxa" w:w="5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Main Streamlit UI — handles input, settings, quiz display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src/mcqgenerator/MCQGenerator.py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LangChain logic — prompt, LLM, chain, output parser</w:t>
            </w:r>
          </w:p>
        </w:tc>
      </w:tr>
      <w:tr>
        <w:tc>
          <w:tcPr>
            <w:tcW w:type="dxa" w:w="3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src/mcqgenerator/utils.py</w:t>
            </w:r>
          </w:p>
        </w:tc>
        <w:tc>
          <w:tcPr>
            <w:tcW w:type="dxa" w:w="5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File loaders (PDF/TXT/DOCX/CSV/URL), table formatter, JSON saver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src/mcqgenerator/__init__.py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Package initializer — exports generate_mcqs and utilities</w:t>
            </w:r>
          </w:p>
        </w:tc>
      </w:tr>
      <w:tr>
        <w:tc>
          <w:tcPr>
            <w:tcW w:type="dxa" w:w="3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setup.py</w:t>
            </w:r>
          </w:p>
        </w:tc>
        <w:tc>
          <w:tcPr>
            <w:tcW w:type="dxa" w:w="5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Makes project installable as a Python package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logs/mcq_generator.log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Auto-generated log file tracking all operations</w:t>
            </w:r>
          </w:p>
        </w:tc>
      </w:tr>
      <w:tr>
        <w:tc>
          <w:tcPr>
            <w:tcW w:type="dxa" w:w="3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.env</w:t>
            </w:r>
          </w:p>
        </w:tc>
        <w:tc>
          <w:tcPr>
            <w:tcW w:type="dxa" w:w="5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Stores GROQ_API_KEY securely — never uploaded to GitHub</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requirements.txt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Python dependencies for easy installation</w:t>
            </w:r>
          </w:p>
        </w:tc>
      </w:tr>
      <w:tr>
        <w:tc>
          <w:tcPr>
            <w:tcW w:type="dxa" w:w="3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.gitignore</w:t>
            </w:r>
          </w:p>
        </w:tc>
        <w:tc>
          <w:tcPr>
            <w:tcW w:type="dxa" w:w="5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Ignores venv/, .env, logs/, __pycache__ from git</w:t>
            </w:r>
          </w:p>
        </w:tc>
      </w:tr>
    </w:tbl>
    <w:p>
      <w:pPr>
        <w:spacing w:after="0" w:before="160"/>
      </w:pPr>
      <w:r>
        <w:t xml:space="preserve"/>
      </w:r>
    </w:p>
    <w:p>
      <w:pPr>
        <w:pStyle w:val="Heading2"/>
        <w:spacing w:after="120" w:before="240"/>
      </w:pPr>
      <w:r>
        <w:rPr>
          <w:rFonts w:ascii="Arial" w:cs="Arial" w:eastAsia="Arial" w:hAnsi="Arial"/>
          <w:b/>
          <w:bCs/>
          <w:color w:val="2563EB"/>
          <w:sz w:val="26"/>
          <w:szCs w:val="26"/>
        </w:rPr>
        <w:t xml:space="preserve">2.2 LangChain Pipeline</w:t>
      </w:r>
    </w:p>
    <w:p>
      <w:pPr>
        <w:spacing w:after="80" w:before="80"/>
        <w:jc w:val="left"/>
      </w:pPr>
      <w:r>
        <w:rPr>
          <w:rFonts w:ascii="Arial" w:cs="Arial" w:eastAsia="Arial" w:hAnsi="Arial"/>
          <w:sz w:val="22"/>
          <w:szCs w:val="22"/>
        </w:rPr>
        <w:t xml:space="preserve">The MCQ generation pipeline uses LangChain's LCEL (LangChain Expression Language) to chain components: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1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Document Loader</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Reads PDF / TXT / DOCX / CSV / URL into raw text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Splitter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RecursiveCharacterTextSplitter splits large text into 3000-char chunks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Prompt Template</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ChatPromptTemplate formats the MCQ generation instruction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Groq LLM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LLaMA 3.3 70B generates structured MCQ responses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Output Parser</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JsonOutputParser converts LLM text output to Python list of dicts</w:t>
            </w:r>
          </w:p>
        </w:tc>
      </w:tr>
    </w:tbl>
    <w:p>
      <w:pPr>
        <w:spacing w:after="0" w:before="80"/>
      </w:pPr>
      <w:r>
        <w:t xml:space="preserve"/>
      </w:r>
    </w:p>
    <w:p>
      <w:pPr>
        <w:spacing w:after="80" w:before="80"/>
        <w:jc w:val="left"/>
      </w:pPr>
      <w:r>
        <w:rPr>
          <w:rFonts w:ascii="Arial" w:cs="Arial" w:eastAsia="Arial" w:hAnsi="Arial"/>
          <w:b/>
          <w:bCs/>
          <w:sz w:val="22"/>
          <w:szCs w:val="22"/>
        </w:rPr>
        <w:t xml:space="preserve">Pipeline expression: </w:t>
      </w:r>
    </w:p>
    <w:p>
      <w:pPr>
        <w:pBdr>
          <w:left w:val="single" w:color="2563EB" w:sz="8" w:space="8"/>
        </w:pBdr>
        <w:shd w:fill="F0F4FF" w:val="clear"/>
        <w:spacing w:after="80" w:before="80"/>
      </w:pPr>
      <w:r>
        <w:rPr>
          <w:rFonts w:ascii="Courier New" w:cs="Courier New" w:eastAsia="Courier New" w:hAnsi="Courier New"/>
          <w:color w:val="1E3A5F"/>
          <w:sz w:val="22"/>
          <w:szCs w:val="22"/>
        </w:rPr>
        <w:t xml:space="preserve">chain = prompt | llm | JsonOutputParser()</w:t>
      </w:r>
    </w:p>
    <w:p>
      <w:pPr>
        <w:spacing w:after="0" w:before="160"/>
      </w:pPr>
      <w:r>
        <w:t xml:space="preserve"/>
      </w:r>
    </w:p>
    <w:p>
      <w:pPr>
        <w:pStyle w:val="Heading2"/>
        <w:spacing w:after="120" w:before="240"/>
      </w:pPr>
      <w:r>
        <w:rPr>
          <w:rFonts w:ascii="Arial" w:cs="Arial" w:eastAsia="Arial" w:hAnsi="Arial"/>
          <w:b/>
          <w:bCs/>
          <w:color w:val="2563EB"/>
          <w:sz w:val="26"/>
          <w:szCs w:val="26"/>
        </w:rPr>
        <w:t xml:space="preserve">2.3 Memory &amp; State Management</w:t>
      </w:r>
    </w:p>
    <w:p>
      <w:pPr>
        <w:spacing w:after="80" w:before="80"/>
        <w:jc w:val="both"/>
      </w:pPr>
      <w:r>
        <w:rPr>
          <w:rFonts w:ascii="Arial" w:cs="Arial" w:eastAsia="Arial" w:hAnsi="Arial"/>
          <w:sz w:val="22"/>
          <w:szCs w:val="22"/>
        </w:rPr>
        <w:t xml:space="preserve">Streamlit reruns the entire script on every user interaction. To prevent MCQs from disappearing when a user selects an answer, the application uses st.session_state to persist data across reruns. MCQs, checked answers, document text, and file info are all stored in session state.</w:t>
      </w:r>
    </w:p>
    <w:p>
      <w:pPr>
        <w:spacing w:after="0" w:before="160"/>
      </w:pPr>
      <w:r>
        <w:t xml:space="preserve"/>
      </w:r>
    </w:p>
    <w:p>
      <w:pPr>
        <w:pStyle w:val="Heading1"/>
        <w:pBdr>
          <w:bottom w:val="single" w:color="2563EB" w:sz="4" w:space="4"/>
        </w:pBdr>
        <w:spacing w:after="160" w:before="320"/>
      </w:pPr>
      <w:r>
        <w:rPr>
          <w:rFonts w:ascii="Arial" w:cs="Arial" w:eastAsia="Arial" w:hAnsi="Arial"/>
          <w:b/>
          <w:bCs/>
          <w:color w:val="1E3A5F"/>
          <w:sz w:val="32"/>
          <w:szCs w:val="32"/>
        </w:rPr>
        <w:t xml:space="preserve">3. Technology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400"/>
        <w:gridCol w:w="4000"/>
      </w:tblGrid>
      <w:tr>
        <w:trPr>
          <w:tblHeader/>
        </w:trPr>
        <w:tc>
          <w:tcPr>
            <w:tcW w:type="dxa" w:w="2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LLM Framework</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LangChain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1.2.14</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Chain, prompts, output parsers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Provider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Groq 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LLM inference (LLaMA 3.3 70B)</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Agent Runtime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LangGraph</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1.1.4</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Modern agent execution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Interactive web UI</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PDF Loader</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PyPDF</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Latest</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Extract text from PDF files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 Scraper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BeautifulSoup4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Fallback URL content extraction</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Config</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python-dotenv</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Latest</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Secure .env key management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 view and CSV export</w:t>
            </w:r>
          </w:p>
        </w:tc>
      </w:tr>
    </w:tbl>
    <w:p>
      <w:pPr>
        <w:spacing w:after="0" w:before="200"/>
      </w:pPr>
      <w:r>
        <w:t xml:space="preserve"/>
      </w:r>
    </w:p>
    <w:p>
      <w:r>
        <w:br w:type="page"/>
      </w:r>
    </w:p>
    <w:p>
      <w:pPr>
        <w:pStyle w:val="Heading1"/>
        <w:pBdr>
          <w:bottom w:val="single" w:color="2563EB" w:sz="4" w:space="4"/>
        </w:pBdr>
        <w:spacing w:after="160" w:before="320"/>
      </w:pPr>
      <w:r>
        <w:rPr>
          <w:rFonts w:ascii="Arial" w:cs="Arial" w:eastAsia="Arial" w:hAnsi="Arial"/>
          <w:b/>
          <w:bCs/>
          <w:color w:val="1E3A5F"/>
          <w:sz w:val="32"/>
          <w:szCs w:val="32"/>
        </w:rPr>
        <w:t xml:space="preserve">4. Security Implementation</w:t>
      </w:r>
    </w:p>
    <w:p>
      <w:pPr>
        <w:spacing w:after="80" w:before="80"/>
        <w:jc w:val="both"/>
      </w:pPr>
      <w:r>
        <w:rPr>
          <w:rFonts w:ascii="Arial" w:cs="Arial" w:eastAsia="Arial" w:hAnsi="Arial"/>
          <w:sz w:val="22"/>
          <w:szCs w:val="22"/>
        </w:rPr>
        <w:t xml:space="preserve">Security was a key consideration in this project. The Groq API key is never pre-filled in the browser UI, preventing exposure via browser developer tools or HTML inspection.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Security Measure</w:t>
            </w:r>
          </w:p>
        </w:tc>
        <w:tc>
          <w:tcPr>
            <w:tcW w:type="dxa" w:w="61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API Key Storage</w:t>
            </w:r>
          </w:p>
        </w:tc>
        <w:tc>
          <w:tcPr>
            <w:tcW w:type="dxa" w:w="6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Stored in .env file — never hardcoded in source code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Protection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 added to .gitignore — never pushed to GitHub</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.env Loading</w:t>
            </w:r>
          </w:p>
        </w:tc>
        <w:tc>
          <w:tcPr>
            <w:tcW w:type="dxa" w:w="6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python-dotenv loads key at runtime into memory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Field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Empty by default — user can optionally override for deployment</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Fallback Logic</w:t>
            </w:r>
          </w:p>
        </w:tc>
        <w:tc>
          <w:tcPr>
            <w:tcW w:type="dxa" w:w="6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UI key → .env key → error (never exposed in browser)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 Cloud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Supports st.secrets for cloud deployment key management</w:t>
            </w:r>
          </w:p>
        </w:tc>
      </w:tr>
    </w:tbl>
    <w:p>
      <w:pPr>
        <w:spacing w:after="0" w:before="200"/>
      </w:pPr>
      <w:r>
        <w:t xml:space="preserve"/>
      </w:r>
    </w:p>
    <w:p>
      <w:pPr>
        <w:pStyle w:val="Heading1"/>
        <w:pBdr>
          <w:bottom w:val="single" w:color="2563EB" w:sz="4" w:space="4"/>
        </w:pBdr>
        <w:spacing w:after="160" w:before="320"/>
      </w:pPr>
      <w:r>
        <w:rPr>
          <w:rFonts w:ascii="Arial" w:cs="Arial" w:eastAsia="Arial" w:hAnsi="Arial"/>
          <w:b/>
          <w:bCs/>
          <w:color w:val="1E3A5F"/>
          <w:sz w:val="32"/>
          <w:szCs w:val="32"/>
        </w:rPr>
        <w:t xml:space="preserve">5. Deployment Guide</w:t>
      </w:r>
    </w:p>
    <w:p>
      <w:pPr>
        <w:pStyle w:val="Heading2"/>
        <w:spacing w:after="120" w:before="240"/>
      </w:pPr>
      <w:r>
        <w:rPr>
          <w:rFonts w:ascii="Arial" w:cs="Arial" w:eastAsia="Arial" w:hAnsi="Arial"/>
          <w:b/>
          <w:bCs/>
          <w:color w:val="2563EB"/>
          <w:sz w:val="26"/>
          <w:szCs w:val="26"/>
        </w:rPr>
        <w:t xml:space="preserve">5.1 Local Deployment</w:t>
      </w:r>
    </w:p>
    <w:p>
      <w:pPr>
        <w:spacing w:after="80" w:before="80"/>
        <w:jc w:val="left"/>
      </w:pPr>
      <w:r>
        <w:rPr>
          <w:rFonts w:ascii="Arial" w:cs="Arial" w:eastAsia="Arial" w:hAnsi="Arial"/>
          <w:sz w:val="22"/>
          <w:szCs w:val="22"/>
        </w:rPr>
        <w:t xml:space="preserve">Follow these steps to run the project locally:</w:t>
      </w:r>
    </w:p>
    <w:p>
      <w:pPr>
        <w:spacing w:after="0" w:before="80"/>
      </w:pPr>
      <w:r>
        <w:t xml:space="preserve"/>
      </w:r>
    </w:p>
    <w:p>
      <w:pPr>
        <w:spacing w:after="40" w:before="80"/>
      </w:pPr>
      <w:r>
        <w:rPr>
          <w:rFonts w:ascii="Arial" w:cs="Arial" w:eastAsia="Arial" w:hAnsi="Arial"/>
          <w:b/>
          <w:bCs/>
          <w:sz w:val="22"/>
          <w:szCs w:val="22"/>
        </w:rPr>
        <w:t xml:space="preserve">Step 1 — Clone the repository</w:t>
      </w:r>
    </w:p>
    <w:p>
      <w:pPr>
        <w:pBdr>
          <w:left w:val="single" w:color="2563EB" w:sz="8" w:space="8"/>
        </w:pBdr>
        <w:shd w:fill="F0F4FF" w:val="clear"/>
        <w:spacing w:after="80" w:before="40"/>
      </w:pPr>
      <w:r>
        <w:rPr>
          <w:rFonts w:ascii="Courier New" w:cs="Courier New" w:eastAsia="Courier New" w:hAnsi="Courier New"/>
          <w:color w:val="1E3A5F"/>
          <w:sz w:val="20"/>
          <w:szCs w:val="20"/>
        </w:rPr>
        <w:t xml:space="preserve">git clone https://github.com/your_username/MCQGenerator.git</w:t>
      </w:r>
    </w:p>
    <w:p>
      <w:pPr>
        <w:spacing w:after="40" w:before="80"/>
      </w:pPr>
      <w:r>
        <w:rPr>
          <w:rFonts w:ascii="Arial" w:cs="Arial" w:eastAsia="Arial" w:hAnsi="Arial"/>
          <w:b/>
          <w:bCs/>
          <w:sz w:val="22"/>
          <w:szCs w:val="22"/>
        </w:rPr>
        <w:t xml:space="preserve">Step 2 — Create virtual environment and install dependencies</w:t>
      </w:r>
    </w:p>
    <w:p>
      <w:pPr>
        <w:pBdr>
          <w:left w:val="single" w:color="2563EB" w:sz="8" w:space="8"/>
        </w:pBdr>
        <w:shd w:fill="F0F4FF" w:val="clear"/>
        <w:spacing w:after="80" w:before="40"/>
      </w:pPr>
      <w:r>
        <w:rPr>
          <w:rFonts w:ascii="Courier New" w:cs="Courier New" w:eastAsia="Courier New" w:hAnsi="Courier New"/>
          <w:color w:val="1E3A5F"/>
          <w:sz w:val="20"/>
          <w:szCs w:val="20"/>
        </w:rPr>
        <w:t xml:space="preserve">python -m venv venv
venv\Scripts\activate
pip install -r requirements.txt
pip install -e .</w:t>
      </w:r>
    </w:p>
    <w:p>
      <w:pPr>
        <w:spacing w:after="40" w:before="80"/>
      </w:pPr>
      <w:r>
        <w:rPr>
          <w:rFonts w:ascii="Arial" w:cs="Arial" w:eastAsia="Arial" w:hAnsi="Arial"/>
          <w:b/>
          <w:bCs/>
          <w:sz w:val="22"/>
          <w:szCs w:val="22"/>
        </w:rPr>
        <w:t xml:space="preserve">Step 3 — Configure API key</w:t>
      </w:r>
    </w:p>
    <w:p>
      <w:pPr>
        <w:pBdr>
          <w:left w:val="single" w:color="2563EB" w:sz="8" w:space="8"/>
        </w:pBdr>
        <w:shd w:fill="F0F4FF" w:val="clear"/>
        <w:spacing w:after="80" w:before="40"/>
      </w:pPr>
      <w:r>
        <w:rPr>
          <w:rFonts w:ascii="Courier New" w:cs="Courier New" w:eastAsia="Courier New" w:hAnsi="Courier New"/>
          <w:color w:val="1E3A5F"/>
          <w:sz w:val="20"/>
          <w:szCs w:val="20"/>
        </w:rPr>
        <w:t xml:space="preserve"># Create .env file and add:
GROQ_API_KEY=your_groq_api_key_here</w:t>
      </w:r>
    </w:p>
    <w:p>
      <w:pPr>
        <w:spacing w:after="40" w:before="80"/>
      </w:pPr>
      <w:r>
        <w:rPr>
          <w:rFonts w:ascii="Arial" w:cs="Arial" w:eastAsia="Arial" w:hAnsi="Arial"/>
          <w:b/>
          <w:bCs/>
          <w:sz w:val="22"/>
          <w:szCs w:val="22"/>
        </w:rPr>
        <w:t xml:space="preserve">Step 4 — Run the application</w:t>
      </w:r>
    </w:p>
    <w:p>
      <w:pPr>
        <w:pBdr>
          <w:left w:val="single" w:color="2563EB" w:sz="8" w:space="8"/>
        </w:pBdr>
        <w:shd w:fill="F0F4FF" w:val="clear"/>
        <w:spacing w:after="80" w:before="40"/>
      </w:pPr>
      <w:r>
        <w:rPr>
          <w:rFonts w:ascii="Courier New" w:cs="Courier New" w:eastAsia="Courier New" w:hAnsi="Courier New"/>
          <w:color w:val="1E3A5F"/>
          <w:sz w:val="20"/>
          <w:szCs w:val="20"/>
        </w:rPr>
        <w:t xml:space="preserve">streamlit run StreamlitAPP.py</w:t>
      </w:r>
    </w:p>
    <w:p>
      <w:pPr>
        <w:spacing w:after="0" w:before="120"/>
      </w:pPr>
      <w:r>
        <w:t xml:space="preserve"/>
      </w:r>
    </w:p>
    <w:p>
      <w:pPr>
        <w:pStyle w:val="Heading2"/>
        <w:spacing w:after="120" w:before="240"/>
      </w:pPr>
      <w:r>
        <w:rPr>
          <w:rFonts w:ascii="Arial" w:cs="Arial" w:eastAsia="Arial" w:hAnsi="Arial"/>
          <w:b/>
          <w:bCs/>
          <w:color w:val="2563EB"/>
          <w:sz w:val="26"/>
          <w:szCs w:val="26"/>
        </w:rPr>
        <w:t xml:space="preserve">5.2 Streamlit Cloud Deployment (Free)</w:t>
      </w:r>
    </w:p>
    <w:p>
      <w:pPr>
        <w:spacing w:after="80" w:before="80"/>
        <w:jc w:val="left"/>
      </w:pPr>
      <w:r>
        <w:rPr>
          <w:rFonts w:ascii="Arial" w:cs="Arial" w:eastAsia="Arial" w:hAnsi="Arial"/>
          <w:sz w:val="22"/>
          <w:szCs w:val="22"/>
        </w:rPr>
        <w:t xml:space="preserve">Streamlit Cloud is the easiest way to deploy this app for free. Follow these steps:</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Push your project to GitHub (ensure .env is in .gitignore)</w:t>
      </w:r>
    </w:p>
    <w:p>
      <w:pPr>
        <w:pStyle w:val="ListParagraph"/>
        <w:numPr>
          <w:ilvl w:val="0"/>
          <w:numId w:val="2"/>
        </w:numPr>
        <w:spacing w:after="60" w:before="60"/>
      </w:pPr>
      <w:r>
        <w:rPr>
          <w:rFonts w:ascii="Arial" w:cs="Arial" w:eastAsia="Arial" w:hAnsi="Arial"/>
          <w:sz w:val="22"/>
          <w:szCs w:val="22"/>
        </w:rPr>
        <w:t xml:space="preserve">Go to share.streamlit.io and sign in with GitHub</w:t>
      </w:r>
    </w:p>
    <w:p>
      <w:pPr>
        <w:pStyle w:val="ListParagraph"/>
        <w:numPr>
          <w:ilvl w:val="0"/>
          <w:numId w:val="2"/>
        </w:numPr>
        <w:spacing w:after="60" w:before="60"/>
      </w:pPr>
      <w:r>
        <w:rPr>
          <w:rFonts w:ascii="Arial" w:cs="Arial" w:eastAsia="Arial" w:hAnsi="Arial"/>
          <w:sz w:val="22"/>
          <w:szCs w:val="22"/>
        </w:rPr>
        <w:t xml:space="preserve">Click 'New App' → Select your MCQGenerator repository</w:t>
      </w:r>
    </w:p>
    <w:p>
      <w:pPr>
        <w:pStyle w:val="ListParagraph"/>
        <w:numPr>
          <w:ilvl w:val="0"/>
          <w:numId w:val="2"/>
        </w:numPr>
        <w:spacing w:after="60" w:before="60"/>
      </w:pPr>
      <w:r>
        <w:rPr>
          <w:rFonts w:ascii="Arial" w:cs="Arial" w:eastAsia="Arial" w:hAnsi="Arial"/>
          <w:sz w:val="22"/>
          <w:szCs w:val="22"/>
        </w:rPr>
        <w:t xml:space="preserve">Set Main file path as: StreamlitAPP.py</w:t>
      </w:r>
    </w:p>
    <w:p>
      <w:pPr>
        <w:pStyle w:val="ListParagraph"/>
        <w:numPr>
          <w:ilvl w:val="0"/>
          <w:numId w:val="2"/>
        </w:numPr>
        <w:spacing w:after="60" w:before="60"/>
      </w:pPr>
      <w:r>
        <w:rPr>
          <w:rFonts w:ascii="Arial" w:cs="Arial" w:eastAsia="Arial" w:hAnsi="Arial"/>
          <w:sz w:val="22"/>
          <w:szCs w:val="22"/>
        </w:rPr>
        <w:t xml:space="preserve">Click 'Advanced Settings' → Add your secret key:</w:t>
      </w:r>
    </w:p>
    <w:p>
      <w:pPr>
        <w:spacing w:after="0" w:before="80"/>
      </w:pPr>
      <w:r>
        <w:t xml:space="preserve"/>
      </w:r>
    </w:p>
    <w:p>
      <w:pPr>
        <w:pBdr>
          <w:left w:val="single" w:color="2563EB" w:sz="8" w:space="8"/>
        </w:pBdr>
        <w:shd w:fill="F0F4FF" w:val="clear"/>
        <w:spacing w:after="80" w:before="40"/>
      </w:pPr>
      <w:r>
        <w:rPr>
          <w:rFonts w:ascii="Courier New" w:cs="Courier New" w:eastAsia="Courier New" w:hAnsi="Courier New"/>
          <w:color w:val="1E3A5F"/>
          <w:sz w:val="20"/>
          <w:szCs w:val="20"/>
        </w:rPr>
        <w:t xml:space="preserve"># In Streamlit Cloud Secrets section add:
GROQ_API_KEY = "your_groq_api_key_here"</w:t>
      </w:r>
    </w:p>
    <w:p>
      <w:pPr>
        <w:pStyle w:val="ListParagraph"/>
        <w:numPr>
          <w:ilvl w:val="0"/>
          <w:numId w:val="2"/>
        </w:numPr>
        <w:spacing w:after="60" w:before="60"/>
      </w:pPr>
      <w:r>
        <w:rPr>
          <w:rFonts w:ascii="Arial" w:cs="Arial" w:eastAsia="Arial" w:hAnsi="Arial"/>
          <w:sz w:val="22"/>
          <w:szCs w:val="22"/>
        </w:rPr>
        <w:t xml:space="preserve">Click Deploy — your app will be live in 2-3 minutes</w:t>
      </w:r>
    </w:p>
    <w:p>
      <w:pPr>
        <w:spacing w:after="0" w:before="80"/>
      </w:pPr>
      <w:r>
        <w:t xml:space="preserve"/>
      </w:r>
    </w:p>
    <w:p>
      <w:pPr>
        <w:spacing w:after="80" w:before="80"/>
        <w:jc w:val="left"/>
      </w:pPr>
      <w:r>
        <w:rPr>
          <w:rFonts w:ascii="Arial" w:cs="Arial" w:eastAsia="Arial" w:hAnsi="Arial"/>
          <w:b/>
          <w:bCs/>
          <w:sz w:val="22"/>
          <w:szCs w:val="22"/>
        </w:rPr>
        <w:t xml:space="preserve">Update MCQGenerator.py to also check Streamlit secrets:</w:t>
      </w:r>
    </w:p>
    <w:p>
      <w:pPr>
        <w:pBdr>
          <w:left w:val="single" w:color="2563EB" w:sz="8" w:space="8"/>
        </w:pBdr>
        <w:shd w:fill="F0F4FF" w:val="clear"/>
        <w:spacing w:after="80" w:before="40"/>
      </w:pPr>
      <w:r>
        <w:rPr>
          <w:rFonts w:ascii="Courier New" w:cs="Courier New" w:eastAsia="Courier New" w:hAnsi="Courier New"/>
          <w:color w:val="1E3A5F"/>
          <w:sz w:val="20"/>
          <w:szCs w:val="20"/>
        </w:rPr>
        <w:t xml:space="preserve">import streamlit as st
api_key = groq_api_key or st.secrets.get('GROQ_API_KEY') or os.getenv('GROQ_API_KEY')</w:t>
      </w:r>
    </w:p>
    <w:p>
      <w:pPr>
        <w:spacing w:after="0" w:before="120"/>
      </w:pPr>
      <w:r>
        <w:t xml:space="preserve"/>
      </w:r>
    </w:p>
    <w:p>
      <w:pPr>
        <w:pStyle w:val="Heading2"/>
        <w:spacing w:after="120" w:before="240"/>
      </w:pPr>
      <w:r>
        <w:rPr>
          <w:rFonts w:ascii="Arial" w:cs="Arial" w:eastAsia="Arial" w:hAnsi="Arial"/>
          <w:b/>
          <w:bCs/>
          <w:color w:val="2563EB"/>
          <w:sz w:val="26"/>
          <w:szCs w:val="26"/>
        </w:rPr>
        <w:t xml:space="preserve">5.3 Hugging Face Spaces Deployment (Free)</w:t>
      </w:r>
    </w:p>
    <w:p>
      <w:pPr>
        <w:pStyle w:val="ListParagraph"/>
        <w:numPr>
          <w:ilvl w:val="0"/>
          <w:numId w:val="2"/>
        </w:numPr>
        <w:spacing w:after="60" w:before="60"/>
      </w:pPr>
      <w:r>
        <w:rPr>
          <w:rFonts w:ascii="Arial" w:cs="Arial" w:eastAsia="Arial" w:hAnsi="Arial"/>
          <w:sz w:val="22"/>
          <w:szCs w:val="22"/>
        </w:rPr>
        <w:t xml:space="preserve">Go to huggingface.co/spaces → Create new Space</w:t>
      </w:r>
    </w:p>
    <w:p>
      <w:pPr>
        <w:pStyle w:val="ListParagraph"/>
        <w:numPr>
          <w:ilvl w:val="0"/>
          <w:numId w:val="2"/>
        </w:numPr>
        <w:spacing w:after="60" w:before="60"/>
      </w:pPr>
      <w:r>
        <w:rPr>
          <w:rFonts w:ascii="Arial" w:cs="Arial" w:eastAsia="Arial" w:hAnsi="Arial"/>
          <w:sz w:val="22"/>
          <w:szCs w:val="22"/>
        </w:rPr>
        <w:t xml:space="preserve">Select Streamlit as the SDK</w:t>
      </w:r>
    </w:p>
    <w:p>
      <w:pPr>
        <w:pStyle w:val="ListParagraph"/>
        <w:numPr>
          <w:ilvl w:val="0"/>
          <w:numId w:val="2"/>
        </w:numPr>
        <w:spacing w:after="60" w:before="60"/>
      </w:pPr>
      <w:r>
        <w:rPr>
          <w:rFonts w:ascii="Arial" w:cs="Arial" w:eastAsia="Arial" w:hAnsi="Arial"/>
          <w:sz w:val="22"/>
          <w:szCs w:val="22"/>
        </w:rPr>
        <w:t xml:space="preserve">Upload all project files or connect your GitHub repo</w:t>
      </w:r>
    </w:p>
    <w:p>
      <w:pPr>
        <w:pStyle w:val="ListParagraph"/>
        <w:numPr>
          <w:ilvl w:val="0"/>
          <w:numId w:val="2"/>
        </w:numPr>
        <w:spacing w:after="60" w:before="60"/>
      </w:pPr>
      <w:r>
        <w:rPr>
          <w:rFonts w:ascii="Arial" w:cs="Arial" w:eastAsia="Arial" w:hAnsi="Arial"/>
          <w:sz w:val="22"/>
          <w:szCs w:val="22"/>
        </w:rPr>
        <w:t xml:space="preserve">Add GROQ_API_KEY in Space Settings → Repository Secrets</w:t>
      </w:r>
    </w:p>
    <w:p>
      <w:pPr>
        <w:pStyle w:val="ListParagraph"/>
        <w:numPr>
          <w:ilvl w:val="0"/>
          <w:numId w:val="2"/>
        </w:numPr>
        <w:spacing w:after="60" w:before="60"/>
      </w:pPr>
      <w:r>
        <w:rPr>
          <w:rFonts w:ascii="Arial" w:cs="Arial" w:eastAsia="Arial" w:hAnsi="Arial"/>
          <w:sz w:val="22"/>
          <w:szCs w:val="22"/>
        </w:rPr>
        <w:t xml:space="preserve">Hugging Face will auto-build and deploy your app</w:t>
      </w:r>
    </w:p>
    <w:p>
      <w:pPr>
        <w:spacing w:after="0" w:before="120"/>
      </w:pPr>
      <w:r>
        <w:t xml:space="preserve"/>
      </w:r>
    </w:p>
    <w:p>
      <w:pPr>
        <w:pStyle w:val="Heading2"/>
        <w:spacing w:after="120" w:before="240"/>
      </w:pPr>
      <w:r>
        <w:rPr>
          <w:rFonts w:ascii="Arial" w:cs="Arial" w:eastAsia="Arial" w:hAnsi="Arial"/>
          <w:b/>
          <w:bCs/>
          <w:color w:val="2563EB"/>
          <w:sz w:val="26"/>
          <w:szCs w:val="26"/>
        </w:rPr>
        <w:t xml:space="preserve">5.4 Deployment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160"/>
      </w:tblGrid>
      <w:tr>
        <w:trPr>
          <w:tblHeader/>
        </w:trPr>
        <w:tc>
          <w:tcPr>
            <w:tcW w:type="dxa" w:w="2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Ease</w:t>
            </w:r>
          </w:p>
        </w:tc>
        <w:tc>
          <w:tcPr>
            <w:tcW w:type="dxa" w:w="41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Streamlit Cloud</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Free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Very Easy</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Quick sharing &amp; demos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Hugging Face Spaces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Easy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 community sharing</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Railway.app</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Free tier</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Easy</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More control + custom domain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 GCP / Azure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enterprise use</w:t>
            </w:r>
          </w:p>
        </w:tc>
      </w:tr>
    </w:tbl>
    <w:p>
      <w:pPr>
        <w:spacing w:after="0" w:before="200"/>
      </w:pPr>
      <w:r>
        <w:t xml:space="preserve"/>
      </w:r>
    </w:p>
    <w:p>
      <w:pPr>
        <w:pStyle w:val="Heading1"/>
        <w:pBdr>
          <w:bottom w:val="single" w:color="2563EB" w:sz="4" w:space="4"/>
        </w:pBdr>
        <w:spacing w:after="160" w:before="320"/>
      </w:pPr>
      <w:r>
        <w:rPr>
          <w:rFonts w:ascii="Arial" w:cs="Arial" w:eastAsia="Arial" w:hAnsi="Arial"/>
          <w:b/>
          <w:bCs/>
          <w:color w:val="1E3A5F"/>
          <w:sz w:val="32"/>
          <w:szCs w:val="32"/>
        </w:rPr>
        <w:t xml:space="preserve">6. Future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5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High</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Score Tracker</w:t>
            </w:r>
          </w:p>
        </w:tc>
        <w:tc>
          <w:tcPr>
            <w:tcW w:type="dxa" w:w="5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Track correct/wrong answers, show final score percentage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 as PDF</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 formatted MCQs as a printable PDF</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High</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RAG Pipeline</w:t>
            </w:r>
          </w:p>
        </w:tc>
        <w:tc>
          <w:tcPr>
            <w:tcW w:type="dxa" w:w="5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Use vector store for accurate MCQs from large documents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Timer Mode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Countdown timer per question for exam simulation</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Multi Language</w:t>
            </w:r>
          </w:p>
        </w:tc>
        <w:tc>
          <w:tcPr>
            <w:tcW w:type="dxa" w:w="5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Generate MCQs in Hindi, Marathi, Spanish, etc.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Login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 auth to save history and track progress</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Low</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REST API</w:t>
            </w:r>
          </w:p>
        </w:tc>
        <w:tc>
          <w:tcPr>
            <w:tcW w:type="dxa" w:w="5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FastAPI wrapper so other apps can use MCQ generation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Telegram Bot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 PDF via Telegram and get MCQs back instantly</w:t>
            </w:r>
          </w:p>
        </w:tc>
      </w:tr>
    </w:tbl>
    <w:p>
      <w:pPr>
        <w:spacing w:after="0" w:before="200"/>
      </w:pPr>
      <w:r>
        <w:t xml:space="preserve"/>
      </w:r>
    </w:p>
    <w:p>
      <w:pPr>
        <w:pStyle w:val="Heading1"/>
        <w:pBdr>
          <w:bottom w:val="single" w:color="2563EB" w:sz="4" w:space="4"/>
        </w:pBdr>
        <w:spacing w:after="160" w:before="320"/>
      </w:pPr>
      <w:r>
        <w:rPr>
          <w:rFonts w:ascii="Arial" w:cs="Arial" w:eastAsia="Arial" w:hAnsi="Arial"/>
          <w:b/>
          <w:bCs/>
          <w:color w:val="1E3A5F"/>
          <w:sz w:val="32"/>
          <w:szCs w:val="32"/>
        </w:rPr>
        <w:t xml:space="preserve">7. Conclusion</w:t>
      </w:r>
    </w:p>
    <w:p>
      <w:pPr>
        <w:spacing w:after="80" w:before="80"/>
        <w:jc w:val="both"/>
      </w:pPr>
      <w:r>
        <w:rPr>
          <w:rFonts w:ascii="Arial" w:cs="Arial" w:eastAsia="Arial" w:hAnsi="Arial"/>
          <w:sz w:val="22"/>
          <w:szCs w:val="22"/>
        </w:rPr>
        <w:t xml:space="preserve">The MCQ Generator successfully demonstrates an end-to-end AI application built using modern LLM tooling. By combining LangChain's powerful chaining capabilities with Groq's free and fast inference API, the project delivers a practical, production-ready tool for automated question generation.</w:t>
      </w:r>
    </w:p>
    <w:p>
      <w:pPr>
        <w:spacing w:after="0" w:before="80"/>
      </w:pPr>
      <w:r>
        <w:t xml:space="preserve"/>
      </w:r>
    </w:p>
    <w:p>
      <w:pPr>
        <w:spacing w:after="80" w:before="80"/>
        <w:jc w:val="both"/>
      </w:pPr>
      <w:r>
        <w:rPr>
          <w:rFonts w:ascii="Arial" w:cs="Arial" w:eastAsia="Arial" w:hAnsi="Arial"/>
          <w:sz w:val="22"/>
          <w:szCs w:val="22"/>
        </w:rPr>
        <w:t xml:space="preserve">The modular project structure, secure API key handling, comprehensive logging, and support for multiple file types make this application ready for real-world use. The Streamlit frontend provides an intuitive interface that requires no technical knowledge from end users.</w:t>
      </w:r>
    </w:p>
    <w:p>
      <w:pPr>
        <w:spacing w:after="0" w:before="80"/>
      </w:pPr>
      <w:r>
        <w:t xml:space="preserve"/>
      </w:r>
    </w:p>
    <w:p>
      <w:pPr>
        <w:spacing w:after="80" w:before="80"/>
        <w:jc w:val="both"/>
      </w:pPr>
      <w:r>
        <w:rPr>
          <w:rFonts w:ascii="Arial" w:cs="Arial" w:eastAsia="Arial" w:hAnsi="Arial"/>
          <w:sz w:val="22"/>
          <w:szCs w:val="22"/>
        </w:rPr>
        <w:t xml:space="preserve">With planned future enhancements including RAG-based generation, score tracking, and multi-platform deployment, this project has a clear roadmap for growth into a comprehensive educational assessment platform.</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MCQ Generator — Project Report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2026-04-06T10:58:59.113Z</dcterms:created>
  <dcterms:modified xsi:type="dcterms:W3CDTF">2026-04-06T10:58:59.113Z</dcterms:modified>
</cp:coreProperties>
</file>

<file path=docProps/custom.xml><?xml version="1.0" encoding="utf-8"?>
<Properties xmlns="http://schemas.openxmlformats.org/officeDocument/2006/custom-properties" xmlns:vt="http://schemas.openxmlformats.org/officeDocument/2006/docPropsVTypes"/>
</file>