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802B2" w14:textId="2AA04772" w:rsidR="00B143E3" w:rsidRPr="008A13F8" w:rsidRDefault="008A13F8">
      <w:pPr>
        <w:rPr>
          <w:rFonts w:ascii="Times" w:hAnsi="Times"/>
          <w:b/>
          <w:bCs/>
          <w:color w:val="000000"/>
          <w:sz w:val="27"/>
          <w:szCs w:val="27"/>
        </w:rPr>
      </w:pPr>
      <w:r w:rsidRPr="008A13F8">
        <w:rPr>
          <w:rFonts w:ascii="Times" w:hAnsi="Times"/>
          <w:b/>
          <w:bCs/>
          <w:color w:val="000000"/>
          <w:sz w:val="27"/>
          <w:szCs w:val="27"/>
        </w:rPr>
        <w:t>AWS SNS/SQS</w:t>
      </w:r>
      <w:r w:rsidRPr="008A13F8">
        <w:rPr>
          <w:rFonts w:ascii="Times" w:hAnsi="Times"/>
          <w:b/>
          <w:bCs/>
          <w:color w:val="000000"/>
          <w:sz w:val="27"/>
          <w:szCs w:val="27"/>
        </w:rPr>
        <w:t>:</w:t>
      </w:r>
    </w:p>
    <w:p w14:paraId="29857A60" w14:textId="77777777" w:rsidR="008A13F8" w:rsidRDefault="008A13F8">
      <w:pPr>
        <w:rPr>
          <w:rFonts w:ascii="Times" w:hAnsi="Times"/>
          <w:color w:val="000000"/>
          <w:sz w:val="27"/>
          <w:szCs w:val="27"/>
        </w:rPr>
      </w:pPr>
    </w:p>
    <w:p w14:paraId="008E7875" w14:textId="1889742E" w:rsidR="00A67BFE" w:rsidRDefault="00A67BFE">
      <w:r>
        <w:t>AWS SNS</w:t>
      </w:r>
      <w:r>
        <w:t>:</w:t>
      </w:r>
    </w:p>
    <w:p w14:paraId="7FF5F8B8" w14:textId="1BF42725" w:rsidR="008A13F8" w:rsidRDefault="008A13F8">
      <w:r>
        <w:t>AWS SNS (Simple Notification Service) is a fully managed messaging service that helps users decouple and scale microservices, distributed systems, and serverless applications. It is widely used to send notifications to various endpoints, including email, SMS, HTTP/HTTPS, and AWS Lambda functions.</w:t>
      </w:r>
    </w:p>
    <w:p w14:paraId="55F6B501" w14:textId="77777777" w:rsidR="001954EE" w:rsidRDefault="001954EE"/>
    <w:p w14:paraId="29789FC6" w14:textId="748AC16D" w:rsidR="003548CF" w:rsidRDefault="003548CF">
      <w:r>
        <w:t xml:space="preserve">In applications </w:t>
      </w:r>
      <w:r w:rsidR="00882856">
        <w:t>such as</w:t>
      </w:r>
      <w:r>
        <w:t xml:space="preserve"> Airbnb, Amazon SNS (Simple Notification Service) is used for sending notifications and alerts, broadcasting messages to multiple subscribers, and coordinating microservices.</w:t>
      </w:r>
      <w:r>
        <w:t xml:space="preserve"> </w:t>
      </w:r>
      <w:r w:rsidR="001954EE">
        <w:t>I</w:t>
      </w:r>
      <w:r w:rsidRPr="003548CF">
        <w:t>ts ability to fan-out messages to numerous recipients and seamless integration with other AWS services ensures high availability and scalability. This makes SNS ideal for managing real-time notifications and communication in distributed architectures</w:t>
      </w:r>
      <w:r>
        <w:t xml:space="preserve">. </w:t>
      </w:r>
    </w:p>
    <w:p w14:paraId="06084F8A" w14:textId="77777777" w:rsidR="003548CF" w:rsidRDefault="003548CF"/>
    <w:p w14:paraId="3C08E073" w14:textId="61C694F1" w:rsidR="001954EE" w:rsidRDefault="001954EE">
      <w:r>
        <w:t xml:space="preserve">Key Features: Message Delivery, Highly available and scalable, </w:t>
      </w:r>
      <w:r w:rsidRPr="001954EE">
        <w:t>Multi-Protocol Support</w:t>
      </w:r>
      <w:r>
        <w:t xml:space="preserve">, </w:t>
      </w:r>
      <w:r w:rsidRPr="001954EE">
        <w:t>Message Filtering</w:t>
      </w:r>
    </w:p>
    <w:p w14:paraId="3C00E626" w14:textId="77777777" w:rsidR="001954EE" w:rsidRDefault="001954EE"/>
    <w:p w14:paraId="2755EC50" w14:textId="77777777" w:rsidR="003548CF" w:rsidRDefault="003548CF">
      <w:r>
        <w:t xml:space="preserve">AWS SQS: </w:t>
      </w:r>
    </w:p>
    <w:p w14:paraId="796DAA22" w14:textId="28A043CE" w:rsidR="003548CF" w:rsidRDefault="003548CF">
      <w:r>
        <w:t>A</w:t>
      </w:r>
      <w:r w:rsidRPr="003548CF">
        <w:t>mazon SQS (Simple Queue Service) is a fully managed message queuing service provided by AWS. It allows you to decouple and scale microservices, distributed systems, and serverless applications by sending, storing, and receiving messages between software components.</w:t>
      </w:r>
    </w:p>
    <w:p w14:paraId="4306D529" w14:textId="77777777" w:rsidR="003548CF" w:rsidRDefault="003548CF"/>
    <w:p w14:paraId="3A3E9C7D" w14:textId="75CD48DA" w:rsidR="00882856" w:rsidRDefault="00882856">
      <w:r>
        <w:t xml:space="preserve">In applications </w:t>
      </w:r>
      <w:r>
        <w:t>such as</w:t>
      </w:r>
      <w:r>
        <w:t xml:space="preserve"> to Airbnb, Amazon SQS (Simple Queue Service) </w:t>
      </w:r>
      <w:r>
        <w:t xml:space="preserve">could </w:t>
      </w:r>
      <w:r>
        <w:t>play a critical role in decoupling and scaling microservices, handling task queues, and ensuring reliable message delivery. Its ability to manage large volumes of messages and integrate seamlessly with other AWS services provides high availability and fault tolerance. This makes SQS ideal for processing tasks asynchronously and maintaining smooth operation during traffic spikes.</w:t>
      </w:r>
    </w:p>
    <w:p w14:paraId="4713D022" w14:textId="77777777" w:rsidR="00882856" w:rsidRDefault="00882856"/>
    <w:p w14:paraId="2050FF14" w14:textId="77777777" w:rsidR="0069492A" w:rsidRDefault="0069492A">
      <w:r>
        <w:t xml:space="preserve">Key features: </w:t>
      </w:r>
    </w:p>
    <w:p w14:paraId="4855C4B8" w14:textId="7239582C" w:rsidR="0069492A" w:rsidRDefault="0069492A">
      <w:r>
        <w:t>Visibility Timeout</w:t>
      </w:r>
      <w:r>
        <w:t xml:space="preserve"> - </w:t>
      </w:r>
      <w:r>
        <w:t>Ensures only one consumer processes a message at a time.</w:t>
      </w:r>
    </w:p>
    <w:p w14:paraId="0234277E" w14:textId="498A77B6" w:rsidR="0069492A" w:rsidRDefault="0069492A">
      <w:r w:rsidRPr="0069492A">
        <w:t>Dead-Letter Queues</w:t>
      </w:r>
      <w:r>
        <w:t xml:space="preserve"> - Allow</w:t>
      </w:r>
      <w:r>
        <w:t xml:space="preserve"> inspection and debuggin</w:t>
      </w:r>
      <w:r>
        <w:t xml:space="preserve">g for message that can’t process. </w:t>
      </w:r>
    </w:p>
    <w:p w14:paraId="667DE0DA" w14:textId="77777777" w:rsidR="0069492A" w:rsidRDefault="0069492A"/>
    <w:p w14:paraId="14A25675" w14:textId="6F91114A" w:rsidR="008A13F8" w:rsidRDefault="008A13F8">
      <w:r>
        <w:t>References:</w:t>
      </w:r>
    </w:p>
    <w:p w14:paraId="687708AF" w14:textId="77777777" w:rsidR="008A13F8" w:rsidRDefault="008A13F8"/>
    <w:p w14:paraId="273B181E" w14:textId="768BFC37" w:rsidR="008A13F8" w:rsidRDefault="008A13F8">
      <w:pPr>
        <w:rPr>
          <w:lang w:val="en-US"/>
        </w:rPr>
      </w:pPr>
      <w:hyperlink r:id="rId5" w:history="1">
        <w:r w:rsidRPr="00E72C25">
          <w:rPr>
            <w:rStyle w:val="Hyperlink"/>
            <w:lang w:val="en-US"/>
          </w:rPr>
          <w:t>https://docs.aws.amazon.com/sns/latest/api/welcome.html</w:t>
        </w:r>
      </w:hyperlink>
    </w:p>
    <w:p w14:paraId="3EF590AD" w14:textId="77777777" w:rsidR="004B2FFA" w:rsidRDefault="004B2FFA">
      <w:pPr>
        <w:rPr>
          <w:lang w:val="en-US"/>
        </w:rPr>
      </w:pPr>
    </w:p>
    <w:p w14:paraId="65FE15BE" w14:textId="64E21FB9" w:rsidR="004B2FFA" w:rsidRDefault="00882856">
      <w:pPr>
        <w:rPr>
          <w:lang w:val="en-US"/>
        </w:rPr>
      </w:pPr>
      <w:hyperlink r:id="rId6" w:history="1">
        <w:r w:rsidRPr="00E72C25">
          <w:rPr>
            <w:rStyle w:val="Hyperlink"/>
            <w:lang w:val="en-US"/>
          </w:rPr>
          <w:t>https://aws.amazon.com/solutions/case-studies/innovators/airbnb/</w:t>
        </w:r>
      </w:hyperlink>
    </w:p>
    <w:p w14:paraId="0281F589" w14:textId="77777777" w:rsidR="00882856" w:rsidRDefault="00882856">
      <w:pPr>
        <w:rPr>
          <w:lang w:val="en-US"/>
        </w:rPr>
      </w:pPr>
    </w:p>
    <w:p w14:paraId="197ED271" w14:textId="145F5015" w:rsidR="00882856" w:rsidRDefault="00882856">
      <w:pPr>
        <w:rPr>
          <w:lang w:val="en-US"/>
        </w:rPr>
      </w:pPr>
      <w:hyperlink r:id="rId7" w:history="1">
        <w:r w:rsidRPr="00E72C25">
          <w:rPr>
            <w:rStyle w:val="Hyperlink"/>
            <w:lang w:val="en-US"/>
          </w:rPr>
          <w:t>https://medium.com/@reach2shristi.81/a-comprehensive-guide-to-aws-sns-simple-notification-service-part1-5453a59fc43f</w:t>
        </w:r>
      </w:hyperlink>
    </w:p>
    <w:p w14:paraId="23A7DC0C" w14:textId="77777777" w:rsidR="00882856" w:rsidRDefault="00882856">
      <w:pPr>
        <w:rPr>
          <w:lang w:val="en-US"/>
        </w:rPr>
      </w:pPr>
    </w:p>
    <w:p w14:paraId="2C4D9237" w14:textId="77777777" w:rsidR="00882856" w:rsidRDefault="00882856">
      <w:pPr>
        <w:rPr>
          <w:lang w:val="en-US"/>
        </w:rPr>
      </w:pPr>
    </w:p>
    <w:p w14:paraId="0DE5F2FE" w14:textId="1C1D6A24" w:rsidR="00882856" w:rsidRDefault="00882856">
      <w:pPr>
        <w:rPr>
          <w:lang w:val="en-US"/>
        </w:rPr>
      </w:pPr>
      <w:hyperlink r:id="rId8" w:history="1">
        <w:r w:rsidRPr="00E72C25">
          <w:rPr>
            <w:rStyle w:val="Hyperlink"/>
            <w:lang w:val="en-US"/>
          </w:rPr>
          <w:t>https://medium.com/@surbhi.yadav_26902/aws-functions-and-features-sqs-ca487183023b</w:t>
        </w:r>
      </w:hyperlink>
    </w:p>
    <w:p w14:paraId="7E7C7265" w14:textId="77777777" w:rsidR="00882856" w:rsidRDefault="00882856">
      <w:pPr>
        <w:rPr>
          <w:lang w:val="en-US"/>
        </w:rPr>
      </w:pPr>
    </w:p>
    <w:p w14:paraId="4B0E7518" w14:textId="0BDBFB67" w:rsidR="00B66213" w:rsidRDefault="00B66213">
      <w:pPr>
        <w:rPr>
          <w:lang w:val="en-US"/>
        </w:rPr>
      </w:pPr>
      <w:hyperlink r:id="rId9" w:history="1">
        <w:r w:rsidRPr="00E72C25">
          <w:rPr>
            <w:rStyle w:val="Hyperlink"/>
            <w:lang w:val="en-US"/>
          </w:rPr>
          <w:t>https://medium.com/@vasanthabalaji/simple-queue-service-fa5755b13aaa</w:t>
        </w:r>
      </w:hyperlink>
    </w:p>
    <w:p w14:paraId="51218319" w14:textId="77777777" w:rsidR="00942C17" w:rsidRDefault="00942C17">
      <w:pPr>
        <w:rPr>
          <w:lang w:val="en-US"/>
        </w:rPr>
      </w:pPr>
    </w:p>
    <w:p w14:paraId="08A64FC6" w14:textId="77777777" w:rsidR="00942C17" w:rsidRPr="00942C17" w:rsidRDefault="00942C17" w:rsidP="00942C17">
      <w:pPr>
        <w:rPr>
          <w:lang w:val="en-US"/>
        </w:rPr>
      </w:pPr>
      <w:r w:rsidRPr="00942C17">
        <w:rPr>
          <w:lang w:val="en-US"/>
        </w:rPr>
        <w:t>K. Parmar, D. Solanki, J. Sangada and R. Parekh, "Accident Detection and Notification System Using AWS," 2021 Second International Conference on Electronics and Sustainable Communication Systems (ICESC), Coimbatore, India, 2021, pp. 1468-1476, doi: 10.1109/ICESC51422.2021.9532905. keywords: {Industries;Accelerometers;Cloud computing;Road accidents;Transportation;Medical treatment;Sensors;Internet of Things;Raspberry Pi;accelerometer;push notifications;AWS SNS;AWS DynamoDB;boto3 client;pressure sensor;severity estimation;piezoelectric buzzer;cloud messaging},</w:t>
      </w:r>
    </w:p>
    <w:p w14:paraId="168EAE3C" w14:textId="77777777" w:rsidR="00942C17" w:rsidRDefault="00942C17">
      <w:pPr>
        <w:rPr>
          <w:lang w:val="en-US"/>
        </w:rPr>
      </w:pPr>
    </w:p>
    <w:p w14:paraId="47317513" w14:textId="77777777" w:rsidR="00942C17" w:rsidRDefault="00942C17">
      <w:pPr>
        <w:rPr>
          <w:lang w:val="en-US"/>
        </w:rPr>
      </w:pPr>
    </w:p>
    <w:p w14:paraId="16497E19" w14:textId="77777777" w:rsidR="00B66213" w:rsidRDefault="00B66213">
      <w:pPr>
        <w:rPr>
          <w:lang w:val="en-US"/>
        </w:rPr>
      </w:pPr>
    </w:p>
    <w:p w14:paraId="07B5A909" w14:textId="77777777" w:rsidR="008A13F8" w:rsidRPr="008A13F8" w:rsidRDefault="008A13F8">
      <w:pPr>
        <w:rPr>
          <w:lang w:val="en-US"/>
        </w:rPr>
      </w:pPr>
    </w:p>
    <w:sectPr w:rsidR="008A13F8" w:rsidRPr="008A13F8" w:rsidSect="008A13F8">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F8"/>
    <w:rsid w:val="000E0268"/>
    <w:rsid w:val="001954EE"/>
    <w:rsid w:val="003548CF"/>
    <w:rsid w:val="004B2FFA"/>
    <w:rsid w:val="0069492A"/>
    <w:rsid w:val="00781C03"/>
    <w:rsid w:val="00882856"/>
    <w:rsid w:val="008A13F8"/>
    <w:rsid w:val="00932441"/>
    <w:rsid w:val="00942C17"/>
    <w:rsid w:val="00952F24"/>
    <w:rsid w:val="00A67BFE"/>
    <w:rsid w:val="00B143E3"/>
    <w:rsid w:val="00B6621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D207"/>
  <w15:chartTrackingRefBased/>
  <w15:docId w15:val="{FF79CE36-34C1-2348-9FFE-D0F8E7A2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3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3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3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3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3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3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3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3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3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3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3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3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3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3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3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3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3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3F8"/>
    <w:rPr>
      <w:rFonts w:eastAsiaTheme="majorEastAsia" w:cstheme="majorBidi"/>
      <w:color w:val="272727" w:themeColor="text1" w:themeTint="D8"/>
    </w:rPr>
  </w:style>
  <w:style w:type="paragraph" w:styleId="Title">
    <w:name w:val="Title"/>
    <w:basedOn w:val="Normal"/>
    <w:next w:val="Normal"/>
    <w:link w:val="TitleChar"/>
    <w:uiPriority w:val="10"/>
    <w:qFormat/>
    <w:rsid w:val="008A13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3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3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3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3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13F8"/>
    <w:rPr>
      <w:i/>
      <w:iCs/>
      <w:color w:val="404040" w:themeColor="text1" w:themeTint="BF"/>
    </w:rPr>
  </w:style>
  <w:style w:type="paragraph" w:styleId="ListParagraph">
    <w:name w:val="List Paragraph"/>
    <w:basedOn w:val="Normal"/>
    <w:uiPriority w:val="34"/>
    <w:qFormat/>
    <w:rsid w:val="008A13F8"/>
    <w:pPr>
      <w:ind w:left="720"/>
      <w:contextualSpacing/>
    </w:pPr>
  </w:style>
  <w:style w:type="character" w:styleId="IntenseEmphasis">
    <w:name w:val="Intense Emphasis"/>
    <w:basedOn w:val="DefaultParagraphFont"/>
    <w:uiPriority w:val="21"/>
    <w:qFormat/>
    <w:rsid w:val="008A13F8"/>
    <w:rPr>
      <w:i/>
      <w:iCs/>
      <w:color w:val="0F4761" w:themeColor="accent1" w:themeShade="BF"/>
    </w:rPr>
  </w:style>
  <w:style w:type="paragraph" w:styleId="IntenseQuote">
    <w:name w:val="Intense Quote"/>
    <w:basedOn w:val="Normal"/>
    <w:next w:val="Normal"/>
    <w:link w:val="IntenseQuoteChar"/>
    <w:uiPriority w:val="30"/>
    <w:qFormat/>
    <w:rsid w:val="008A13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3F8"/>
    <w:rPr>
      <w:i/>
      <w:iCs/>
      <w:color w:val="0F4761" w:themeColor="accent1" w:themeShade="BF"/>
    </w:rPr>
  </w:style>
  <w:style w:type="character" w:styleId="IntenseReference">
    <w:name w:val="Intense Reference"/>
    <w:basedOn w:val="DefaultParagraphFont"/>
    <w:uiPriority w:val="32"/>
    <w:qFormat/>
    <w:rsid w:val="008A13F8"/>
    <w:rPr>
      <w:b/>
      <w:bCs/>
      <w:smallCaps/>
      <w:color w:val="0F4761" w:themeColor="accent1" w:themeShade="BF"/>
      <w:spacing w:val="5"/>
    </w:rPr>
  </w:style>
  <w:style w:type="character" w:styleId="Hyperlink">
    <w:name w:val="Hyperlink"/>
    <w:basedOn w:val="DefaultParagraphFont"/>
    <w:uiPriority w:val="99"/>
    <w:unhideWhenUsed/>
    <w:rsid w:val="008A13F8"/>
    <w:rPr>
      <w:color w:val="467886" w:themeColor="hyperlink"/>
      <w:u w:val="single"/>
    </w:rPr>
  </w:style>
  <w:style w:type="character" w:styleId="UnresolvedMention">
    <w:name w:val="Unresolved Mention"/>
    <w:basedOn w:val="DefaultParagraphFont"/>
    <w:uiPriority w:val="99"/>
    <w:semiHidden/>
    <w:unhideWhenUsed/>
    <w:rsid w:val="008A1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urbhi.yadav_26902/aws-functions-and-features-sqs-ca487183023b" TargetMode="External"/><Relationship Id="rId3" Type="http://schemas.openxmlformats.org/officeDocument/2006/relationships/settings" Target="settings.xml"/><Relationship Id="rId7" Type="http://schemas.openxmlformats.org/officeDocument/2006/relationships/hyperlink" Target="https://medium.com/@reach2shristi.81/a-comprehensive-guide-to-aws-sns-simple-notification-service-part1-5453a59fc43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ws.amazon.com/solutions/case-studies/innovators/airbnb/" TargetMode="External"/><Relationship Id="rId11" Type="http://schemas.openxmlformats.org/officeDocument/2006/relationships/theme" Target="theme/theme1.xml"/><Relationship Id="rId5" Type="http://schemas.openxmlformats.org/officeDocument/2006/relationships/hyperlink" Target="https://docs.aws.amazon.com/sns/latest/api/welcom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vasanthabalaji/simple-queue-service-fa5755b13a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3C374-E1C5-6B44-BC4C-0E758F33E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Mevawala</dc:creator>
  <cp:keywords/>
  <dc:description/>
  <cp:lastModifiedBy>Bhavya Mevawala</cp:lastModifiedBy>
  <cp:revision>7</cp:revision>
  <dcterms:created xsi:type="dcterms:W3CDTF">2024-05-24T16:13:00Z</dcterms:created>
  <dcterms:modified xsi:type="dcterms:W3CDTF">2024-05-24T17:03:00Z</dcterms:modified>
</cp:coreProperties>
</file>