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9B8E1" w14:textId="04F637CD" w:rsidR="0056360A" w:rsidRPr="007D5830" w:rsidRDefault="008A584B" w:rsidP="00B24C31">
      <w:pPr>
        <w:jc w:val="center"/>
        <w:rPr>
          <w:rFonts w:ascii="Cambria" w:hAnsi="Cambria" w:cstheme="majorHAnsi"/>
          <w:b/>
          <w:sz w:val="40"/>
          <w:szCs w:val="40"/>
        </w:rPr>
      </w:pPr>
      <w:bookmarkStart w:id="0" w:name="_Hlk83568048"/>
      <w:r w:rsidRPr="007D5830">
        <w:rPr>
          <w:rFonts w:ascii="Cambria" w:hAnsi="Cambria" w:cstheme="majorHAnsi"/>
          <w:b/>
          <w:sz w:val="40"/>
          <w:szCs w:val="40"/>
        </w:rPr>
        <w:t>Cloud-Security</w:t>
      </w:r>
      <w:r w:rsidR="00EB42F9">
        <w:rPr>
          <w:rFonts w:ascii="Cambria" w:hAnsi="Cambria" w:cstheme="majorHAnsi"/>
          <w:b/>
          <w:sz w:val="40"/>
          <w:szCs w:val="40"/>
        </w:rPr>
        <w:t xml:space="preserve"> Data Breach: Stages, Effects and Practices</w:t>
      </w:r>
    </w:p>
    <w:bookmarkEnd w:id="0"/>
    <w:p w14:paraId="6D765DA9" w14:textId="77777777" w:rsidR="00B24C31" w:rsidRPr="007D5830" w:rsidRDefault="00B24C31" w:rsidP="00B24C31">
      <w:pPr>
        <w:rPr>
          <w:rFonts w:ascii="Cambria" w:hAnsi="Cambria" w:cstheme="majorHAnsi"/>
          <w:b/>
          <w:sz w:val="28"/>
          <w:szCs w:val="28"/>
        </w:rPr>
      </w:pPr>
    </w:p>
    <w:p w14:paraId="5F6FF189" w14:textId="77777777" w:rsidR="00E17F17" w:rsidRPr="007D5830" w:rsidRDefault="0021726B" w:rsidP="00AA5404">
      <w:pPr>
        <w:jc w:val="center"/>
        <w:rPr>
          <w:rFonts w:ascii="Cambria" w:hAnsi="Cambria" w:cstheme="majorHAnsi"/>
          <w:b/>
          <w:sz w:val="28"/>
          <w:szCs w:val="28"/>
        </w:rPr>
      </w:pPr>
      <w:r w:rsidRPr="007D5830">
        <w:rPr>
          <w:rFonts w:ascii="Cambria" w:hAnsi="Cambria"/>
          <w:noProof/>
          <w:lang w:eastAsia="en-IN"/>
        </w:rPr>
        <w:drawing>
          <wp:inline distT="0" distB="0" distL="0" distR="0" wp14:anchorId="6F6B7445" wp14:editId="51A28CB8">
            <wp:extent cx="3796701" cy="2320206"/>
            <wp:effectExtent l="0" t="0" r="0" b="4445"/>
            <wp:docPr id="1" name="Picture 1" descr="Nearly 80% of Companies Experienced a Cloud Data Breach in Past 18 Months |  2020-06-05 | Security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arly 80% of Companies Experienced a Cloud Data Breach in Past 18 Months |  2020-06-05 | Security Magaz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8215" cy="2321131"/>
                    </a:xfrm>
                    <a:prstGeom prst="rect">
                      <a:avLst/>
                    </a:prstGeom>
                    <a:noFill/>
                    <a:ln>
                      <a:noFill/>
                    </a:ln>
                  </pic:spPr>
                </pic:pic>
              </a:graphicData>
            </a:graphic>
          </wp:inline>
        </w:drawing>
      </w:r>
    </w:p>
    <w:p w14:paraId="6491FB32" w14:textId="77777777" w:rsidR="00E17F17" w:rsidRPr="007D5830" w:rsidRDefault="00E17F17" w:rsidP="00B24C31">
      <w:pPr>
        <w:rPr>
          <w:rFonts w:ascii="Cambria" w:hAnsi="Cambria" w:cstheme="majorHAnsi"/>
          <w:b/>
          <w:sz w:val="28"/>
          <w:szCs w:val="28"/>
        </w:rPr>
      </w:pPr>
    </w:p>
    <w:sdt>
      <w:sdtPr>
        <w:rPr>
          <w:rFonts w:ascii="Cambria" w:eastAsiaTheme="minorHAnsi" w:hAnsi="Cambria" w:cstheme="minorBidi"/>
          <w:color w:val="auto"/>
          <w:sz w:val="22"/>
          <w:szCs w:val="22"/>
          <w:lang w:val="en-IN"/>
        </w:rPr>
        <w:id w:val="220492694"/>
        <w:docPartObj>
          <w:docPartGallery w:val="Table of Contents"/>
          <w:docPartUnique/>
        </w:docPartObj>
      </w:sdtPr>
      <w:sdtEndPr>
        <w:rPr>
          <w:b/>
          <w:bCs/>
          <w:noProof/>
        </w:rPr>
      </w:sdtEndPr>
      <w:sdtContent>
        <w:p w14:paraId="7A552935" w14:textId="14C61AF1" w:rsidR="009D78DB" w:rsidRPr="007D5830" w:rsidRDefault="009D78DB">
          <w:pPr>
            <w:pStyle w:val="TOCHeading"/>
            <w:rPr>
              <w:rFonts w:ascii="Cambria" w:hAnsi="Cambria"/>
              <w:b/>
              <w:bCs/>
              <w:color w:val="auto"/>
              <w:sz w:val="28"/>
              <w:szCs w:val="28"/>
            </w:rPr>
          </w:pPr>
          <w:r w:rsidRPr="007D5830">
            <w:rPr>
              <w:rFonts w:ascii="Cambria" w:hAnsi="Cambria"/>
              <w:b/>
              <w:bCs/>
              <w:color w:val="auto"/>
              <w:sz w:val="28"/>
              <w:szCs w:val="28"/>
            </w:rPr>
            <w:t>Table of Contents</w:t>
          </w:r>
        </w:p>
        <w:p w14:paraId="442E1ED8" w14:textId="2AC5437B" w:rsidR="001F0952" w:rsidRPr="007D5830" w:rsidRDefault="009D78DB">
          <w:pPr>
            <w:pStyle w:val="TOC1"/>
            <w:tabs>
              <w:tab w:val="right" w:leader="dot" w:pos="9016"/>
            </w:tabs>
            <w:rPr>
              <w:rFonts w:ascii="Cambria" w:eastAsiaTheme="minorEastAsia" w:hAnsi="Cambria" w:cstheme="minorHAnsi"/>
              <w:noProof/>
              <w:lang w:eastAsia="en-IN"/>
            </w:rPr>
          </w:pPr>
          <w:r w:rsidRPr="007D5830">
            <w:rPr>
              <w:rFonts w:ascii="Cambria" w:hAnsi="Cambria"/>
            </w:rPr>
            <w:fldChar w:fldCharType="begin"/>
          </w:r>
          <w:r w:rsidRPr="007D5830">
            <w:rPr>
              <w:rFonts w:ascii="Cambria" w:hAnsi="Cambria"/>
            </w:rPr>
            <w:instrText xml:space="preserve"> TOC \o "1-3" \h \z \u </w:instrText>
          </w:r>
          <w:r w:rsidRPr="007D5830">
            <w:rPr>
              <w:rFonts w:ascii="Cambria" w:hAnsi="Cambria"/>
            </w:rPr>
            <w:fldChar w:fldCharType="separate"/>
          </w:r>
          <w:hyperlink w:anchor="_Toc83565646" w:history="1">
            <w:r w:rsidR="001F0952" w:rsidRPr="007D5830">
              <w:rPr>
                <w:rStyle w:val="Hyperlink"/>
                <w:rFonts w:ascii="Cambria" w:hAnsi="Cambria" w:cstheme="minorHAnsi"/>
                <w:noProof/>
              </w:rPr>
              <w:t>Introduction</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_Toc83565646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4</w:t>
            </w:r>
            <w:r w:rsidR="001F0952" w:rsidRPr="007D5830">
              <w:rPr>
                <w:rFonts w:ascii="Cambria" w:hAnsi="Cambria" w:cstheme="minorHAnsi"/>
                <w:noProof/>
                <w:webHidden/>
              </w:rPr>
              <w:fldChar w:fldCharType="end"/>
            </w:r>
          </w:hyperlink>
        </w:p>
        <w:p w14:paraId="38620C53" w14:textId="7B98A200" w:rsidR="001F0952" w:rsidRPr="007D5830" w:rsidRDefault="008205B3">
          <w:pPr>
            <w:pStyle w:val="TOC1"/>
            <w:tabs>
              <w:tab w:val="right" w:leader="dot" w:pos="9016"/>
            </w:tabs>
            <w:rPr>
              <w:rFonts w:ascii="Cambria" w:eastAsiaTheme="minorEastAsia" w:hAnsi="Cambria" w:cstheme="minorHAnsi"/>
              <w:noProof/>
              <w:lang w:eastAsia="en-IN"/>
            </w:rPr>
          </w:pPr>
          <w:hyperlink w:anchor="_Toc83565647" w:history="1">
            <w:r w:rsidR="001F0952" w:rsidRPr="007D5830">
              <w:rPr>
                <w:rStyle w:val="Hyperlink"/>
                <w:rFonts w:ascii="Cambria" w:hAnsi="Cambria" w:cstheme="minorHAnsi"/>
                <w:noProof/>
              </w:rPr>
              <w:t>Cloud Security Data Breach</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_Toc83565647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4</w:t>
            </w:r>
            <w:r w:rsidR="001F0952" w:rsidRPr="007D5830">
              <w:rPr>
                <w:rFonts w:ascii="Cambria" w:hAnsi="Cambria" w:cstheme="minorHAnsi"/>
                <w:noProof/>
                <w:webHidden/>
              </w:rPr>
              <w:fldChar w:fldCharType="end"/>
            </w:r>
          </w:hyperlink>
        </w:p>
        <w:p w14:paraId="247FAD69" w14:textId="7716396D" w:rsidR="001F0952" w:rsidRPr="007D5830" w:rsidRDefault="008205B3">
          <w:pPr>
            <w:pStyle w:val="TOC2"/>
            <w:tabs>
              <w:tab w:val="right" w:leader="dot" w:pos="9016"/>
            </w:tabs>
            <w:rPr>
              <w:rFonts w:ascii="Cambria" w:eastAsiaTheme="minorEastAsia" w:hAnsi="Cambria" w:cstheme="minorHAnsi"/>
              <w:noProof/>
              <w:lang w:eastAsia="en-IN"/>
            </w:rPr>
          </w:pPr>
          <w:hyperlink w:anchor="_Toc83565648" w:history="1">
            <w:r w:rsidR="001F0952" w:rsidRPr="007D5830">
              <w:rPr>
                <w:rStyle w:val="Hyperlink"/>
                <w:rFonts w:ascii="Cambria" w:hAnsi="Cambria" w:cstheme="minorHAnsi"/>
                <w:noProof/>
              </w:rPr>
              <w:t>Stages of Data Breach</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_Toc83565648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4</w:t>
            </w:r>
            <w:r w:rsidR="001F0952" w:rsidRPr="007D5830">
              <w:rPr>
                <w:rFonts w:ascii="Cambria" w:hAnsi="Cambria" w:cstheme="minorHAnsi"/>
                <w:noProof/>
                <w:webHidden/>
              </w:rPr>
              <w:fldChar w:fldCharType="end"/>
            </w:r>
          </w:hyperlink>
        </w:p>
        <w:p w14:paraId="512C6624" w14:textId="3C66E9E9" w:rsidR="001F0952" w:rsidRPr="007D5830" w:rsidRDefault="008205B3">
          <w:pPr>
            <w:pStyle w:val="TOC3"/>
            <w:tabs>
              <w:tab w:val="left" w:pos="880"/>
              <w:tab w:val="right" w:leader="dot" w:pos="9016"/>
            </w:tabs>
            <w:rPr>
              <w:rFonts w:ascii="Cambria" w:eastAsiaTheme="minorEastAsia" w:hAnsi="Cambria" w:cstheme="minorHAnsi"/>
              <w:noProof/>
              <w:lang w:eastAsia="en-IN"/>
            </w:rPr>
          </w:pPr>
          <w:hyperlink w:anchor="_Toc83565649" w:history="1">
            <w:r w:rsidR="001F0952" w:rsidRPr="007D5830">
              <w:rPr>
                <w:rStyle w:val="Hyperlink"/>
                <w:rFonts w:ascii="Cambria" w:hAnsi="Cambria" w:cstheme="minorHAnsi"/>
                <w:noProof/>
              </w:rPr>
              <w:t>1.</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Research</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_Toc83565649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4</w:t>
            </w:r>
            <w:r w:rsidR="001F0952" w:rsidRPr="007D5830">
              <w:rPr>
                <w:rFonts w:ascii="Cambria" w:hAnsi="Cambria" w:cstheme="minorHAnsi"/>
                <w:noProof/>
                <w:webHidden/>
              </w:rPr>
              <w:fldChar w:fldCharType="end"/>
            </w:r>
          </w:hyperlink>
        </w:p>
        <w:p w14:paraId="2F575A7B" w14:textId="501BAEF4" w:rsidR="001F0952" w:rsidRPr="007D5830" w:rsidRDefault="008205B3">
          <w:pPr>
            <w:pStyle w:val="TOC3"/>
            <w:tabs>
              <w:tab w:val="left" w:pos="880"/>
              <w:tab w:val="right" w:leader="dot" w:pos="9016"/>
            </w:tabs>
            <w:rPr>
              <w:rFonts w:ascii="Cambria" w:eastAsiaTheme="minorEastAsia" w:hAnsi="Cambria" w:cstheme="minorHAnsi"/>
              <w:noProof/>
              <w:lang w:eastAsia="en-IN"/>
            </w:rPr>
          </w:pPr>
          <w:hyperlink w:anchor="_Toc83565650" w:history="1">
            <w:r w:rsidR="001F0952" w:rsidRPr="007D5830">
              <w:rPr>
                <w:rStyle w:val="Hyperlink"/>
                <w:rFonts w:ascii="Cambria" w:hAnsi="Cambria" w:cstheme="minorHAnsi"/>
                <w:noProof/>
              </w:rPr>
              <w:t>2.</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Attack</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_Toc83565650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4</w:t>
            </w:r>
            <w:r w:rsidR="001F0952" w:rsidRPr="007D5830">
              <w:rPr>
                <w:rFonts w:ascii="Cambria" w:hAnsi="Cambria" w:cstheme="minorHAnsi"/>
                <w:noProof/>
                <w:webHidden/>
              </w:rPr>
              <w:fldChar w:fldCharType="end"/>
            </w:r>
          </w:hyperlink>
        </w:p>
        <w:p w14:paraId="4536EDA3" w14:textId="772055F3" w:rsidR="001F0952" w:rsidRPr="007D5830" w:rsidRDefault="008205B3">
          <w:pPr>
            <w:pStyle w:val="TOC3"/>
            <w:tabs>
              <w:tab w:val="left" w:pos="880"/>
              <w:tab w:val="right" w:leader="dot" w:pos="9016"/>
            </w:tabs>
            <w:rPr>
              <w:rFonts w:ascii="Cambria" w:eastAsiaTheme="minorEastAsia" w:hAnsi="Cambria" w:cstheme="minorHAnsi"/>
              <w:noProof/>
              <w:lang w:eastAsia="en-IN"/>
            </w:rPr>
          </w:pPr>
          <w:hyperlink w:anchor="_Toc83565651" w:history="1">
            <w:r w:rsidR="001F0952" w:rsidRPr="007D5830">
              <w:rPr>
                <w:rStyle w:val="Hyperlink"/>
                <w:rFonts w:ascii="Cambria" w:hAnsi="Cambria" w:cstheme="minorHAnsi"/>
                <w:noProof/>
              </w:rPr>
              <w:t>3.</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Exfiltration</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_Toc83565651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5</w:t>
            </w:r>
            <w:r w:rsidR="001F0952" w:rsidRPr="007D5830">
              <w:rPr>
                <w:rFonts w:ascii="Cambria" w:hAnsi="Cambria" w:cstheme="minorHAnsi"/>
                <w:noProof/>
                <w:webHidden/>
              </w:rPr>
              <w:fldChar w:fldCharType="end"/>
            </w:r>
          </w:hyperlink>
        </w:p>
        <w:p w14:paraId="67474E98" w14:textId="2388244B" w:rsidR="001F0952" w:rsidRPr="007D5830" w:rsidRDefault="008205B3">
          <w:pPr>
            <w:pStyle w:val="TOC1"/>
            <w:tabs>
              <w:tab w:val="right" w:leader="dot" w:pos="9016"/>
            </w:tabs>
            <w:rPr>
              <w:rFonts w:ascii="Cambria" w:eastAsiaTheme="minorEastAsia" w:hAnsi="Cambria" w:cstheme="minorHAnsi"/>
              <w:noProof/>
              <w:lang w:eastAsia="en-IN"/>
            </w:rPr>
          </w:pPr>
          <w:hyperlink w:anchor="_Toc83565652" w:history="1">
            <w:r w:rsidR="001F0952" w:rsidRPr="007D5830">
              <w:rPr>
                <w:rStyle w:val="Hyperlink"/>
                <w:rFonts w:ascii="Cambria" w:hAnsi="Cambria" w:cstheme="minorHAnsi"/>
                <w:noProof/>
              </w:rPr>
              <w:t>Causes of Cloud Security Data Breach</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_Toc83565652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5</w:t>
            </w:r>
            <w:r w:rsidR="001F0952" w:rsidRPr="007D5830">
              <w:rPr>
                <w:rFonts w:ascii="Cambria" w:hAnsi="Cambria" w:cstheme="minorHAnsi"/>
                <w:noProof/>
                <w:webHidden/>
              </w:rPr>
              <w:fldChar w:fldCharType="end"/>
            </w:r>
          </w:hyperlink>
        </w:p>
        <w:p w14:paraId="359F08E4" w14:textId="46D30948" w:rsidR="001F0952" w:rsidRPr="007D5830" w:rsidRDefault="008205B3">
          <w:pPr>
            <w:pStyle w:val="TOC2"/>
            <w:tabs>
              <w:tab w:val="right" w:leader="dot" w:pos="9016"/>
            </w:tabs>
            <w:rPr>
              <w:rFonts w:ascii="Cambria" w:eastAsiaTheme="minorEastAsia" w:hAnsi="Cambria" w:cstheme="minorHAnsi"/>
              <w:noProof/>
              <w:lang w:eastAsia="en-IN"/>
            </w:rPr>
          </w:pPr>
          <w:hyperlink w:anchor="_Toc83565653" w:history="1">
            <w:r w:rsidR="001F0952" w:rsidRPr="007D5830">
              <w:rPr>
                <w:rStyle w:val="Hyperlink"/>
                <w:rFonts w:ascii="Cambria" w:hAnsi="Cambria" w:cstheme="minorHAnsi"/>
                <w:noProof/>
              </w:rPr>
              <w:t>Security Misconfiguration of a Production Environment</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_Toc83565653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5</w:t>
            </w:r>
            <w:r w:rsidR="001F0952" w:rsidRPr="007D5830">
              <w:rPr>
                <w:rFonts w:ascii="Cambria" w:hAnsi="Cambria" w:cstheme="minorHAnsi"/>
                <w:noProof/>
                <w:webHidden/>
              </w:rPr>
              <w:fldChar w:fldCharType="end"/>
            </w:r>
          </w:hyperlink>
        </w:p>
        <w:p w14:paraId="3124ED58" w14:textId="159A2D14" w:rsidR="001F0952" w:rsidRPr="007D5830" w:rsidRDefault="008205B3">
          <w:pPr>
            <w:pStyle w:val="TOC2"/>
            <w:tabs>
              <w:tab w:val="right" w:leader="dot" w:pos="9016"/>
            </w:tabs>
            <w:rPr>
              <w:rFonts w:ascii="Cambria" w:eastAsiaTheme="minorEastAsia" w:hAnsi="Cambria" w:cstheme="minorHAnsi"/>
              <w:noProof/>
              <w:lang w:eastAsia="en-IN"/>
            </w:rPr>
          </w:pPr>
          <w:hyperlink w:anchor="_Toc83565654" w:history="1">
            <w:r w:rsidR="001F0952" w:rsidRPr="007D5830">
              <w:rPr>
                <w:rStyle w:val="Hyperlink"/>
                <w:rFonts w:ascii="Cambria" w:hAnsi="Cambria" w:cstheme="minorHAnsi"/>
                <w:noProof/>
              </w:rPr>
              <w:t>Lack of Visibility Into Access in a Production Environment</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_Toc83565654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5</w:t>
            </w:r>
            <w:r w:rsidR="001F0952" w:rsidRPr="007D5830">
              <w:rPr>
                <w:rFonts w:ascii="Cambria" w:hAnsi="Cambria" w:cstheme="minorHAnsi"/>
                <w:noProof/>
                <w:webHidden/>
              </w:rPr>
              <w:fldChar w:fldCharType="end"/>
            </w:r>
          </w:hyperlink>
        </w:p>
        <w:p w14:paraId="70B20CA0" w14:textId="224CD5A7" w:rsidR="001F0952" w:rsidRPr="007D5830" w:rsidRDefault="008205B3">
          <w:pPr>
            <w:pStyle w:val="TOC2"/>
            <w:tabs>
              <w:tab w:val="right" w:leader="dot" w:pos="9016"/>
            </w:tabs>
            <w:rPr>
              <w:rFonts w:ascii="Cambria" w:eastAsiaTheme="minorEastAsia" w:hAnsi="Cambria" w:cstheme="minorHAnsi"/>
              <w:noProof/>
              <w:lang w:eastAsia="en-IN"/>
            </w:rPr>
          </w:pPr>
          <w:hyperlink w:anchor="_Toc83565655" w:history="1">
            <w:r w:rsidR="001F0952" w:rsidRPr="007D5830">
              <w:rPr>
                <w:rStyle w:val="Hyperlink"/>
                <w:rFonts w:ascii="Cambria" w:hAnsi="Cambria" w:cstheme="minorHAnsi"/>
                <w:noProof/>
              </w:rPr>
              <w:t>Improper IAM and Permission Configurations.</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_Toc83565655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6</w:t>
            </w:r>
            <w:r w:rsidR="001F0952" w:rsidRPr="007D5830">
              <w:rPr>
                <w:rFonts w:ascii="Cambria" w:hAnsi="Cambria" w:cstheme="minorHAnsi"/>
                <w:noProof/>
                <w:webHidden/>
              </w:rPr>
              <w:fldChar w:fldCharType="end"/>
            </w:r>
          </w:hyperlink>
        </w:p>
        <w:p w14:paraId="799B5726" w14:textId="25E875BE" w:rsidR="001F0952" w:rsidRPr="007D5830" w:rsidRDefault="008205B3">
          <w:pPr>
            <w:pStyle w:val="TOC1"/>
            <w:tabs>
              <w:tab w:val="right" w:leader="dot" w:pos="9016"/>
            </w:tabs>
            <w:rPr>
              <w:rFonts w:ascii="Cambria" w:eastAsiaTheme="minorEastAsia" w:hAnsi="Cambria" w:cstheme="minorHAnsi"/>
              <w:noProof/>
              <w:lang w:eastAsia="en-IN"/>
            </w:rPr>
          </w:pPr>
          <w:hyperlink w:anchor="_Toc83565656" w:history="1">
            <w:r w:rsidR="001F0952" w:rsidRPr="007D5830">
              <w:rPr>
                <w:rStyle w:val="Hyperlink"/>
                <w:rFonts w:ascii="Cambria" w:hAnsi="Cambria" w:cstheme="minorHAnsi"/>
                <w:noProof/>
              </w:rPr>
              <w:t>Effects of Cloud Security Data Breach</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_Toc83565656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6</w:t>
            </w:r>
            <w:r w:rsidR="001F0952" w:rsidRPr="007D5830">
              <w:rPr>
                <w:rFonts w:ascii="Cambria" w:hAnsi="Cambria" w:cstheme="minorHAnsi"/>
                <w:noProof/>
                <w:webHidden/>
              </w:rPr>
              <w:fldChar w:fldCharType="end"/>
            </w:r>
          </w:hyperlink>
        </w:p>
        <w:p w14:paraId="576B44EA" w14:textId="44D7BE46" w:rsidR="001F0952" w:rsidRPr="007D5830" w:rsidRDefault="008205B3">
          <w:pPr>
            <w:pStyle w:val="TOC1"/>
            <w:tabs>
              <w:tab w:val="right" w:leader="dot" w:pos="9016"/>
            </w:tabs>
            <w:rPr>
              <w:rFonts w:ascii="Cambria" w:eastAsiaTheme="minorEastAsia" w:hAnsi="Cambria" w:cstheme="minorHAnsi"/>
              <w:noProof/>
              <w:lang w:eastAsia="en-IN"/>
            </w:rPr>
          </w:pPr>
          <w:hyperlink w:anchor="_Toc83565657" w:history="1">
            <w:r w:rsidR="001F0952" w:rsidRPr="007D5830">
              <w:rPr>
                <w:rStyle w:val="Hyperlink"/>
                <w:rFonts w:ascii="Cambria" w:hAnsi="Cambria" w:cstheme="minorHAnsi"/>
                <w:noProof/>
              </w:rPr>
              <w:t>Major Cloud Security Breaches</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_Toc83565657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6</w:t>
            </w:r>
            <w:r w:rsidR="001F0952" w:rsidRPr="007D5830">
              <w:rPr>
                <w:rFonts w:ascii="Cambria" w:hAnsi="Cambria" w:cstheme="minorHAnsi"/>
                <w:noProof/>
                <w:webHidden/>
              </w:rPr>
              <w:fldChar w:fldCharType="end"/>
            </w:r>
          </w:hyperlink>
        </w:p>
        <w:p w14:paraId="493FA571" w14:textId="7E1AC946" w:rsidR="001F0952" w:rsidRPr="007D5830" w:rsidRDefault="008205B3">
          <w:pPr>
            <w:pStyle w:val="TOC2"/>
            <w:tabs>
              <w:tab w:val="left" w:pos="660"/>
              <w:tab w:val="right" w:leader="dot" w:pos="9016"/>
            </w:tabs>
            <w:rPr>
              <w:rFonts w:ascii="Cambria" w:eastAsiaTheme="minorEastAsia" w:hAnsi="Cambria" w:cstheme="minorHAnsi"/>
              <w:noProof/>
              <w:lang w:eastAsia="en-IN"/>
            </w:rPr>
          </w:pPr>
          <w:hyperlink w:anchor="_Toc83565658" w:history="1">
            <w:r w:rsidR="001F0952" w:rsidRPr="007D5830">
              <w:rPr>
                <w:rStyle w:val="Hyperlink"/>
                <w:rFonts w:ascii="Cambria" w:hAnsi="Cambria" w:cstheme="minorHAnsi"/>
                <w:noProof/>
              </w:rPr>
              <w:t>1.</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Accenture</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_Toc83565658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6</w:t>
            </w:r>
            <w:r w:rsidR="001F0952" w:rsidRPr="007D5830">
              <w:rPr>
                <w:rFonts w:ascii="Cambria" w:hAnsi="Cambria" w:cstheme="minorHAnsi"/>
                <w:noProof/>
                <w:webHidden/>
              </w:rPr>
              <w:fldChar w:fldCharType="end"/>
            </w:r>
          </w:hyperlink>
        </w:p>
        <w:p w14:paraId="29BAB120" w14:textId="2D01F11F" w:rsidR="001F0952" w:rsidRPr="007D5830" w:rsidRDefault="008205B3">
          <w:pPr>
            <w:pStyle w:val="TOC2"/>
            <w:tabs>
              <w:tab w:val="left" w:pos="660"/>
              <w:tab w:val="right" w:leader="dot" w:pos="9016"/>
            </w:tabs>
            <w:rPr>
              <w:rFonts w:ascii="Cambria" w:eastAsiaTheme="minorEastAsia" w:hAnsi="Cambria" w:cstheme="minorHAnsi"/>
              <w:noProof/>
              <w:lang w:eastAsia="en-IN"/>
            </w:rPr>
          </w:pPr>
          <w:hyperlink w:anchor="_Toc83565659" w:history="1">
            <w:r w:rsidR="001F0952" w:rsidRPr="007D5830">
              <w:rPr>
                <w:rStyle w:val="Hyperlink"/>
                <w:rFonts w:ascii="Cambria" w:hAnsi="Cambria" w:cstheme="minorHAnsi"/>
                <w:noProof/>
              </w:rPr>
              <w:t>2.</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Verizon</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_Toc83565659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6</w:t>
            </w:r>
            <w:r w:rsidR="001F0952" w:rsidRPr="007D5830">
              <w:rPr>
                <w:rFonts w:ascii="Cambria" w:hAnsi="Cambria" w:cstheme="minorHAnsi"/>
                <w:noProof/>
                <w:webHidden/>
              </w:rPr>
              <w:fldChar w:fldCharType="end"/>
            </w:r>
          </w:hyperlink>
        </w:p>
        <w:p w14:paraId="7A29E0A1" w14:textId="1AF8D2CE" w:rsidR="001F0952" w:rsidRPr="007D5830" w:rsidRDefault="008205B3">
          <w:pPr>
            <w:pStyle w:val="TOC2"/>
            <w:tabs>
              <w:tab w:val="left" w:pos="660"/>
              <w:tab w:val="right" w:leader="dot" w:pos="9016"/>
            </w:tabs>
            <w:rPr>
              <w:rFonts w:ascii="Cambria" w:eastAsiaTheme="minorEastAsia" w:hAnsi="Cambria" w:cstheme="minorHAnsi"/>
              <w:noProof/>
              <w:lang w:eastAsia="en-IN"/>
            </w:rPr>
          </w:pPr>
          <w:hyperlink w:anchor="_Toc83565660" w:history="1">
            <w:r w:rsidR="001F0952" w:rsidRPr="007D5830">
              <w:rPr>
                <w:rStyle w:val="Hyperlink"/>
                <w:rFonts w:ascii="Cambria" w:hAnsi="Cambria" w:cstheme="minorHAnsi"/>
                <w:noProof/>
              </w:rPr>
              <w:t>3.</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Booz Allen Hamilton</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_Toc83565660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6</w:t>
            </w:r>
            <w:r w:rsidR="001F0952" w:rsidRPr="007D5830">
              <w:rPr>
                <w:rFonts w:ascii="Cambria" w:hAnsi="Cambria" w:cstheme="minorHAnsi"/>
                <w:noProof/>
                <w:webHidden/>
              </w:rPr>
              <w:fldChar w:fldCharType="end"/>
            </w:r>
          </w:hyperlink>
        </w:p>
        <w:p w14:paraId="339B6FAF" w14:textId="01C3066F" w:rsidR="001F0952" w:rsidRPr="007D5830" w:rsidRDefault="008205B3">
          <w:pPr>
            <w:pStyle w:val="TOC2"/>
            <w:tabs>
              <w:tab w:val="left" w:pos="660"/>
              <w:tab w:val="right" w:leader="dot" w:pos="9016"/>
            </w:tabs>
            <w:rPr>
              <w:rFonts w:ascii="Cambria" w:eastAsiaTheme="minorEastAsia" w:hAnsi="Cambria" w:cstheme="minorHAnsi"/>
              <w:noProof/>
              <w:lang w:eastAsia="en-IN"/>
            </w:rPr>
          </w:pPr>
          <w:hyperlink w:anchor="_Toc83565661" w:history="1">
            <w:r w:rsidR="001F0952" w:rsidRPr="007D5830">
              <w:rPr>
                <w:rStyle w:val="Hyperlink"/>
                <w:rFonts w:ascii="Cambria" w:hAnsi="Cambria" w:cstheme="minorHAnsi"/>
                <w:noProof/>
              </w:rPr>
              <w:t>4.</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Republican National Committee Data Breach</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_Toc83565661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7</w:t>
            </w:r>
            <w:r w:rsidR="001F0952" w:rsidRPr="007D5830">
              <w:rPr>
                <w:rFonts w:ascii="Cambria" w:hAnsi="Cambria" w:cstheme="minorHAnsi"/>
                <w:noProof/>
                <w:webHidden/>
              </w:rPr>
              <w:fldChar w:fldCharType="end"/>
            </w:r>
          </w:hyperlink>
        </w:p>
        <w:p w14:paraId="6D185554" w14:textId="27B43900" w:rsidR="001F0952" w:rsidRPr="007D5830" w:rsidRDefault="008205B3">
          <w:pPr>
            <w:pStyle w:val="TOC2"/>
            <w:tabs>
              <w:tab w:val="left" w:pos="660"/>
              <w:tab w:val="right" w:leader="dot" w:pos="9016"/>
            </w:tabs>
            <w:rPr>
              <w:rFonts w:ascii="Cambria" w:eastAsiaTheme="minorEastAsia" w:hAnsi="Cambria" w:cstheme="minorHAnsi"/>
              <w:noProof/>
              <w:lang w:eastAsia="en-IN"/>
            </w:rPr>
          </w:pPr>
          <w:hyperlink w:anchor="_Toc83565662" w:history="1">
            <w:r w:rsidR="001F0952" w:rsidRPr="007D5830">
              <w:rPr>
                <w:rStyle w:val="Hyperlink"/>
                <w:rFonts w:ascii="Cambria" w:hAnsi="Cambria" w:cstheme="minorHAnsi"/>
                <w:noProof/>
              </w:rPr>
              <w:t>5.</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Election Systems and Software (ES&amp;S)</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_Toc83565662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7</w:t>
            </w:r>
            <w:r w:rsidR="001F0952" w:rsidRPr="007D5830">
              <w:rPr>
                <w:rFonts w:ascii="Cambria" w:hAnsi="Cambria" w:cstheme="minorHAnsi"/>
                <w:noProof/>
                <w:webHidden/>
              </w:rPr>
              <w:fldChar w:fldCharType="end"/>
            </w:r>
          </w:hyperlink>
        </w:p>
        <w:p w14:paraId="598E5FAA" w14:textId="179B2BAE" w:rsidR="001F0952" w:rsidRPr="007D5830" w:rsidRDefault="008205B3">
          <w:pPr>
            <w:pStyle w:val="TOC2"/>
            <w:tabs>
              <w:tab w:val="left" w:pos="660"/>
              <w:tab w:val="right" w:leader="dot" w:pos="9016"/>
            </w:tabs>
            <w:rPr>
              <w:rFonts w:ascii="Cambria" w:eastAsiaTheme="minorEastAsia" w:hAnsi="Cambria" w:cstheme="minorHAnsi"/>
              <w:noProof/>
              <w:lang w:eastAsia="en-IN"/>
            </w:rPr>
          </w:pPr>
          <w:hyperlink w:anchor="_Toc83565663" w:history="1">
            <w:r w:rsidR="001F0952" w:rsidRPr="007D5830">
              <w:rPr>
                <w:rStyle w:val="Hyperlink"/>
                <w:rFonts w:ascii="Cambria" w:hAnsi="Cambria" w:cstheme="minorHAnsi"/>
                <w:noProof/>
              </w:rPr>
              <w:t>6.</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Capital One</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_Toc83565663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7</w:t>
            </w:r>
            <w:r w:rsidR="001F0952" w:rsidRPr="007D5830">
              <w:rPr>
                <w:rFonts w:ascii="Cambria" w:hAnsi="Cambria" w:cstheme="minorHAnsi"/>
                <w:noProof/>
                <w:webHidden/>
              </w:rPr>
              <w:fldChar w:fldCharType="end"/>
            </w:r>
          </w:hyperlink>
        </w:p>
        <w:p w14:paraId="45F8E92E" w14:textId="65772B25" w:rsidR="001F0952" w:rsidRPr="007D5830" w:rsidRDefault="008205B3">
          <w:pPr>
            <w:pStyle w:val="TOC2"/>
            <w:tabs>
              <w:tab w:val="left" w:pos="660"/>
              <w:tab w:val="right" w:leader="dot" w:pos="9016"/>
            </w:tabs>
            <w:rPr>
              <w:rFonts w:ascii="Cambria" w:eastAsiaTheme="minorEastAsia" w:hAnsi="Cambria" w:cstheme="minorHAnsi"/>
              <w:noProof/>
              <w:lang w:eastAsia="en-IN"/>
            </w:rPr>
          </w:pPr>
          <w:hyperlink w:anchor="_Toc83565664" w:history="1">
            <w:r w:rsidR="001F0952" w:rsidRPr="007D5830">
              <w:rPr>
                <w:rStyle w:val="Hyperlink"/>
                <w:rFonts w:ascii="Cambria" w:hAnsi="Cambria" w:cstheme="minorHAnsi"/>
                <w:noProof/>
              </w:rPr>
              <w:t>7.</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Docker Hub</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_Toc83565664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7</w:t>
            </w:r>
            <w:r w:rsidR="001F0952" w:rsidRPr="007D5830">
              <w:rPr>
                <w:rFonts w:ascii="Cambria" w:hAnsi="Cambria" w:cstheme="minorHAnsi"/>
                <w:noProof/>
                <w:webHidden/>
              </w:rPr>
              <w:fldChar w:fldCharType="end"/>
            </w:r>
          </w:hyperlink>
        </w:p>
        <w:p w14:paraId="79165D2E" w14:textId="66870AA7" w:rsidR="001F0952" w:rsidRPr="007D5830" w:rsidRDefault="008205B3">
          <w:pPr>
            <w:pStyle w:val="TOC2"/>
            <w:tabs>
              <w:tab w:val="left" w:pos="660"/>
              <w:tab w:val="right" w:leader="dot" w:pos="9016"/>
            </w:tabs>
            <w:rPr>
              <w:rFonts w:ascii="Cambria" w:eastAsiaTheme="minorEastAsia" w:hAnsi="Cambria" w:cstheme="minorHAnsi"/>
              <w:noProof/>
              <w:lang w:eastAsia="en-IN"/>
            </w:rPr>
          </w:pPr>
          <w:hyperlink w:anchor="_Toc83565665" w:history="1">
            <w:r w:rsidR="001F0952" w:rsidRPr="007D5830">
              <w:rPr>
                <w:rStyle w:val="Hyperlink"/>
                <w:rFonts w:ascii="Cambria" w:hAnsi="Cambria" w:cstheme="minorHAnsi"/>
                <w:noProof/>
              </w:rPr>
              <w:t>8.</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Autoclerk</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_Toc83565665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7</w:t>
            </w:r>
            <w:r w:rsidR="001F0952" w:rsidRPr="007D5830">
              <w:rPr>
                <w:rFonts w:ascii="Cambria" w:hAnsi="Cambria" w:cstheme="minorHAnsi"/>
                <w:noProof/>
                <w:webHidden/>
              </w:rPr>
              <w:fldChar w:fldCharType="end"/>
            </w:r>
          </w:hyperlink>
        </w:p>
        <w:p w14:paraId="6A0194E3" w14:textId="4385191E" w:rsidR="001F0952" w:rsidRPr="007D5830" w:rsidRDefault="008205B3">
          <w:pPr>
            <w:pStyle w:val="TOC2"/>
            <w:tabs>
              <w:tab w:val="left" w:pos="660"/>
              <w:tab w:val="right" w:leader="dot" w:pos="9016"/>
            </w:tabs>
            <w:rPr>
              <w:rFonts w:ascii="Cambria" w:eastAsiaTheme="minorEastAsia" w:hAnsi="Cambria" w:cstheme="minorHAnsi"/>
              <w:noProof/>
              <w:lang w:eastAsia="en-IN"/>
            </w:rPr>
          </w:pPr>
          <w:hyperlink w:anchor="_Toc83565666" w:history="1">
            <w:r w:rsidR="001F0952" w:rsidRPr="007D5830">
              <w:rPr>
                <w:rStyle w:val="Hyperlink"/>
                <w:rFonts w:ascii="Cambria" w:hAnsi="Cambria" w:cstheme="minorHAnsi"/>
                <w:noProof/>
              </w:rPr>
              <w:t>9.</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Yahoo</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_Toc83565666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8</w:t>
            </w:r>
            <w:r w:rsidR="001F0952" w:rsidRPr="007D5830">
              <w:rPr>
                <w:rFonts w:ascii="Cambria" w:hAnsi="Cambria" w:cstheme="minorHAnsi"/>
                <w:noProof/>
                <w:webHidden/>
              </w:rPr>
              <w:fldChar w:fldCharType="end"/>
            </w:r>
          </w:hyperlink>
        </w:p>
        <w:p w14:paraId="59B9A6F3" w14:textId="71423FEA" w:rsidR="001F0952" w:rsidRPr="007D5830" w:rsidRDefault="008205B3">
          <w:pPr>
            <w:pStyle w:val="TOC2"/>
            <w:tabs>
              <w:tab w:val="left" w:pos="880"/>
              <w:tab w:val="right" w:leader="dot" w:pos="9016"/>
            </w:tabs>
            <w:rPr>
              <w:rFonts w:ascii="Cambria" w:eastAsiaTheme="minorEastAsia" w:hAnsi="Cambria" w:cstheme="minorHAnsi"/>
              <w:noProof/>
              <w:lang w:eastAsia="en-IN"/>
            </w:rPr>
          </w:pPr>
          <w:hyperlink w:anchor="_Toc83565667" w:history="1">
            <w:r w:rsidR="001F0952" w:rsidRPr="007D5830">
              <w:rPr>
                <w:rStyle w:val="Hyperlink"/>
                <w:rFonts w:ascii="Cambria" w:hAnsi="Cambria" w:cstheme="minorHAnsi"/>
                <w:noProof/>
              </w:rPr>
              <w:t>10.</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Alibaba</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_Toc83565667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8</w:t>
            </w:r>
            <w:r w:rsidR="001F0952" w:rsidRPr="007D5830">
              <w:rPr>
                <w:rFonts w:ascii="Cambria" w:hAnsi="Cambria" w:cstheme="minorHAnsi"/>
                <w:noProof/>
                <w:webHidden/>
              </w:rPr>
              <w:fldChar w:fldCharType="end"/>
            </w:r>
          </w:hyperlink>
        </w:p>
        <w:p w14:paraId="424693FD" w14:textId="7560C44F" w:rsidR="001F0952" w:rsidRPr="007D5830" w:rsidRDefault="008205B3">
          <w:pPr>
            <w:pStyle w:val="TOC2"/>
            <w:tabs>
              <w:tab w:val="left" w:pos="880"/>
              <w:tab w:val="right" w:leader="dot" w:pos="9016"/>
            </w:tabs>
            <w:rPr>
              <w:rFonts w:ascii="Cambria" w:eastAsiaTheme="minorEastAsia" w:hAnsi="Cambria" w:cstheme="minorHAnsi"/>
              <w:noProof/>
              <w:lang w:eastAsia="en-IN"/>
            </w:rPr>
          </w:pPr>
          <w:hyperlink w:anchor="_Toc83565668" w:history="1">
            <w:r w:rsidR="001F0952" w:rsidRPr="007D5830">
              <w:rPr>
                <w:rStyle w:val="Hyperlink"/>
                <w:rFonts w:ascii="Cambria" w:hAnsi="Cambria" w:cstheme="minorHAnsi"/>
                <w:noProof/>
              </w:rPr>
              <w:t>11.</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LinkedIn</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_Toc83565668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8</w:t>
            </w:r>
            <w:r w:rsidR="001F0952" w:rsidRPr="007D5830">
              <w:rPr>
                <w:rFonts w:ascii="Cambria" w:hAnsi="Cambria" w:cstheme="minorHAnsi"/>
                <w:noProof/>
                <w:webHidden/>
              </w:rPr>
              <w:fldChar w:fldCharType="end"/>
            </w:r>
          </w:hyperlink>
        </w:p>
        <w:p w14:paraId="28A83757" w14:textId="76A488BC" w:rsidR="001F0952" w:rsidRPr="007D5830" w:rsidRDefault="008205B3">
          <w:pPr>
            <w:pStyle w:val="TOC2"/>
            <w:tabs>
              <w:tab w:val="left" w:pos="880"/>
              <w:tab w:val="right" w:leader="dot" w:pos="9016"/>
            </w:tabs>
            <w:rPr>
              <w:rFonts w:ascii="Cambria" w:eastAsiaTheme="minorEastAsia" w:hAnsi="Cambria" w:cstheme="minorHAnsi"/>
              <w:noProof/>
              <w:lang w:eastAsia="en-IN"/>
            </w:rPr>
          </w:pPr>
          <w:hyperlink w:anchor="_Toc83565669" w:history="1">
            <w:r w:rsidR="001F0952" w:rsidRPr="007D5830">
              <w:rPr>
                <w:rStyle w:val="Hyperlink"/>
                <w:rFonts w:ascii="Cambria" w:hAnsi="Cambria" w:cstheme="minorHAnsi"/>
                <w:noProof/>
              </w:rPr>
              <w:t>12.</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Sina Weibo</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_Toc83565669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8</w:t>
            </w:r>
            <w:r w:rsidR="001F0952" w:rsidRPr="007D5830">
              <w:rPr>
                <w:rFonts w:ascii="Cambria" w:hAnsi="Cambria" w:cstheme="minorHAnsi"/>
                <w:noProof/>
                <w:webHidden/>
              </w:rPr>
              <w:fldChar w:fldCharType="end"/>
            </w:r>
          </w:hyperlink>
        </w:p>
        <w:p w14:paraId="585FC3B2" w14:textId="2E72D5F8" w:rsidR="001F0952" w:rsidRPr="007D5830" w:rsidRDefault="008205B3">
          <w:pPr>
            <w:pStyle w:val="TOC2"/>
            <w:tabs>
              <w:tab w:val="left" w:pos="880"/>
              <w:tab w:val="right" w:leader="dot" w:pos="9016"/>
            </w:tabs>
            <w:rPr>
              <w:rFonts w:ascii="Cambria" w:eastAsiaTheme="minorEastAsia" w:hAnsi="Cambria" w:cstheme="minorHAnsi"/>
              <w:noProof/>
              <w:lang w:eastAsia="en-IN"/>
            </w:rPr>
          </w:pPr>
          <w:hyperlink w:anchor="_Toc83565670" w:history="1">
            <w:r w:rsidR="001F0952" w:rsidRPr="007D5830">
              <w:rPr>
                <w:rStyle w:val="Hyperlink"/>
                <w:rFonts w:ascii="Cambria" w:hAnsi="Cambria" w:cstheme="minorHAnsi"/>
                <w:noProof/>
              </w:rPr>
              <w:t>13.</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Facebook</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_Toc83565670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8</w:t>
            </w:r>
            <w:r w:rsidR="001F0952" w:rsidRPr="007D5830">
              <w:rPr>
                <w:rFonts w:ascii="Cambria" w:hAnsi="Cambria" w:cstheme="minorHAnsi"/>
                <w:noProof/>
                <w:webHidden/>
              </w:rPr>
              <w:fldChar w:fldCharType="end"/>
            </w:r>
          </w:hyperlink>
        </w:p>
        <w:p w14:paraId="6CE35B41" w14:textId="0FEDBC64" w:rsidR="001F0952" w:rsidRPr="007D5830" w:rsidRDefault="008205B3">
          <w:pPr>
            <w:pStyle w:val="TOC2"/>
            <w:tabs>
              <w:tab w:val="left" w:pos="880"/>
              <w:tab w:val="right" w:leader="dot" w:pos="9016"/>
            </w:tabs>
            <w:rPr>
              <w:rFonts w:ascii="Cambria" w:eastAsiaTheme="minorEastAsia" w:hAnsi="Cambria" w:cstheme="minorHAnsi"/>
              <w:noProof/>
              <w:lang w:eastAsia="en-IN"/>
            </w:rPr>
          </w:pPr>
          <w:hyperlink w:anchor="_Toc83565671" w:history="1">
            <w:r w:rsidR="001F0952" w:rsidRPr="007D5830">
              <w:rPr>
                <w:rStyle w:val="Hyperlink"/>
                <w:rFonts w:ascii="Cambria" w:hAnsi="Cambria" w:cstheme="minorHAnsi"/>
                <w:noProof/>
              </w:rPr>
              <w:t>14.</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Mariott International</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_Toc83565671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9</w:t>
            </w:r>
            <w:r w:rsidR="001F0952" w:rsidRPr="007D5830">
              <w:rPr>
                <w:rFonts w:ascii="Cambria" w:hAnsi="Cambria" w:cstheme="minorHAnsi"/>
                <w:noProof/>
                <w:webHidden/>
              </w:rPr>
              <w:fldChar w:fldCharType="end"/>
            </w:r>
          </w:hyperlink>
        </w:p>
        <w:p w14:paraId="6930B36A" w14:textId="5C5220DB" w:rsidR="001F0952" w:rsidRPr="007D5830" w:rsidRDefault="008205B3">
          <w:pPr>
            <w:pStyle w:val="TOC2"/>
            <w:tabs>
              <w:tab w:val="left" w:pos="880"/>
              <w:tab w:val="right" w:leader="dot" w:pos="9016"/>
            </w:tabs>
            <w:rPr>
              <w:rFonts w:ascii="Cambria" w:eastAsiaTheme="minorEastAsia" w:hAnsi="Cambria" w:cstheme="minorHAnsi"/>
              <w:noProof/>
              <w:lang w:eastAsia="en-IN"/>
            </w:rPr>
          </w:pPr>
          <w:hyperlink w:anchor="_Toc83565672" w:history="1">
            <w:r w:rsidR="001F0952" w:rsidRPr="007D5830">
              <w:rPr>
                <w:rStyle w:val="Hyperlink"/>
                <w:rFonts w:ascii="Cambria" w:hAnsi="Cambria" w:cstheme="minorHAnsi"/>
                <w:noProof/>
              </w:rPr>
              <w:t>15.</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Adult Friend Finder</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_Toc83565672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9</w:t>
            </w:r>
            <w:r w:rsidR="001F0952" w:rsidRPr="007D5830">
              <w:rPr>
                <w:rFonts w:ascii="Cambria" w:hAnsi="Cambria" w:cstheme="minorHAnsi"/>
                <w:noProof/>
                <w:webHidden/>
              </w:rPr>
              <w:fldChar w:fldCharType="end"/>
            </w:r>
          </w:hyperlink>
        </w:p>
        <w:p w14:paraId="0C5FCB71" w14:textId="433B56AE" w:rsidR="001F0952" w:rsidRPr="007D5830" w:rsidRDefault="008205B3">
          <w:pPr>
            <w:pStyle w:val="TOC2"/>
            <w:tabs>
              <w:tab w:val="left" w:pos="880"/>
              <w:tab w:val="right" w:leader="dot" w:pos="9016"/>
            </w:tabs>
            <w:rPr>
              <w:rFonts w:ascii="Cambria" w:eastAsiaTheme="minorEastAsia" w:hAnsi="Cambria" w:cstheme="minorHAnsi"/>
              <w:noProof/>
              <w:lang w:eastAsia="en-IN"/>
            </w:rPr>
          </w:pPr>
          <w:hyperlink w:anchor="_Toc83565673" w:history="1">
            <w:r w:rsidR="001F0952" w:rsidRPr="007D5830">
              <w:rPr>
                <w:rStyle w:val="Hyperlink"/>
                <w:rFonts w:ascii="Cambria" w:hAnsi="Cambria" w:cstheme="minorHAnsi"/>
                <w:noProof/>
              </w:rPr>
              <w:t>16.</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My Fitness Pal</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_Toc83565673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9</w:t>
            </w:r>
            <w:r w:rsidR="001F0952" w:rsidRPr="007D5830">
              <w:rPr>
                <w:rFonts w:ascii="Cambria" w:hAnsi="Cambria" w:cstheme="minorHAnsi"/>
                <w:noProof/>
                <w:webHidden/>
              </w:rPr>
              <w:fldChar w:fldCharType="end"/>
            </w:r>
          </w:hyperlink>
        </w:p>
        <w:p w14:paraId="520C7109" w14:textId="00C04B8C" w:rsidR="001F0952" w:rsidRPr="007D5830" w:rsidRDefault="008205B3">
          <w:pPr>
            <w:pStyle w:val="TOC2"/>
            <w:tabs>
              <w:tab w:val="left" w:pos="880"/>
              <w:tab w:val="right" w:leader="dot" w:pos="9016"/>
            </w:tabs>
            <w:rPr>
              <w:rFonts w:ascii="Cambria" w:eastAsiaTheme="minorEastAsia" w:hAnsi="Cambria" w:cstheme="minorHAnsi"/>
              <w:noProof/>
              <w:lang w:eastAsia="en-IN"/>
            </w:rPr>
          </w:pPr>
          <w:hyperlink w:anchor="_Toc83565674" w:history="1">
            <w:r w:rsidR="001F0952" w:rsidRPr="007D5830">
              <w:rPr>
                <w:rStyle w:val="Hyperlink"/>
                <w:rFonts w:ascii="Cambria" w:hAnsi="Cambria" w:cstheme="minorHAnsi"/>
                <w:noProof/>
              </w:rPr>
              <w:t>17.</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Adobe</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_Toc83565674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9</w:t>
            </w:r>
            <w:r w:rsidR="001F0952" w:rsidRPr="007D5830">
              <w:rPr>
                <w:rFonts w:ascii="Cambria" w:hAnsi="Cambria" w:cstheme="minorHAnsi"/>
                <w:noProof/>
                <w:webHidden/>
              </w:rPr>
              <w:fldChar w:fldCharType="end"/>
            </w:r>
          </w:hyperlink>
        </w:p>
        <w:p w14:paraId="42594EF2" w14:textId="781C7E14" w:rsidR="001F0952" w:rsidRPr="007D5830" w:rsidRDefault="008205B3">
          <w:pPr>
            <w:pStyle w:val="TOC2"/>
            <w:tabs>
              <w:tab w:val="left" w:pos="880"/>
              <w:tab w:val="right" w:leader="dot" w:pos="9016"/>
            </w:tabs>
            <w:rPr>
              <w:rFonts w:ascii="Cambria" w:eastAsiaTheme="minorEastAsia" w:hAnsi="Cambria" w:cstheme="minorHAnsi"/>
              <w:noProof/>
              <w:lang w:eastAsia="en-IN"/>
            </w:rPr>
          </w:pPr>
          <w:hyperlink w:anchor="_Toc83565675" w:history="1">
            <w:r w:rsidR="001F0952" w:rsidRPr="007D5830">
              <w:rPr>
                <w:rStyle w:val="Hyperlink"/>
                <w:rFonts w:ascii="Cambria" w:hAnsi="Cambria" w:cstheme="minorHAnsi"/>
                <w:noProof/>
              </w:rPr>
              <w:t>18.</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Dubsmash</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_Toc83565675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10</w:t>
            </w:r>
            <w:r w:rsidR="001F0952" w:rsidRPr="007D5830">
              <w:rPr>
                <w:rFonts w:ascii="Cambria" w:hAnsi="Cambria" w:cstheme="minorHAnsi"/>
                <w:noProof/>
                <w:webHidden/>
              </w:rPr>
              <w:fldChar w:fldCharType="end"/>
            </w:r>
          </w:hyperlink>
        </w:p>
        <w:p w14:paraId="77366A3C" w14:textId="278F70F7" w:rsidR="001F0952" w:rsidRPr="007D5830" w:rsidRDefault="008205B3">
          <w:pPr>
            <w:pStyle w:val="TOC2"/>
            <w:tabs>
              <w:tab w:val="left" w:pos="880"/>
              <w:tab w:val="right" w:leader="dot" w:pos="9016"/>
            </w:tabs>
            <w:rPr>
              <w:rFonts w:ascii="Cambria" w:eastAsiaTheme="minorEastAsia" w:hAnsi="Cambria" w:cstheme="minorHAnsi"/>
              <w:noProof/>
              <w:lang w:eastAsia="en-IN"/>
            </w:rPr>
          </w:pPr>
          <w:hyperlink w:anchor="_Toc83565676" w:history="1">
            <w:r w:rsidR="001F0952" w:rsidRPr="007D5830">
              <w:rPr>
                <w:rStyle w:val="Hyperlink"/>
                <w:rFonts w:ascii="Cambria" w:hAnsi="Cambria" w:cstheme="minorHAnsi"/>
                <w:noProof/>
              </w:rPr>
              <w:t>19.</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MySpace</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_Toc83565676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10</w:t>
            </w:r>
            <w:r w:rsidR="001F0952" w:rsidRPr="007D5830">
              <w:rPr>
                <w:rFonts w:ascii="Cambria" w:hAnsi="Cambria" w:cstheme="minorHAnsi"/>
                <w:noProof/>
                <w:webHidden/>
              </w:rPr>
              <w:fldChar w:fldCharType="end"/>
            </w:r>
          </w:hyperlink>
        </w:p>
        <w:p w14:paraId="7D967535" w14:textId="664C0381" w:rsidR="001F0952" w:rsidRPr="007D5830" w:rsidRDefault="008205B3">
          <w:pPr>
            <w:pStyle w:val="TOC2"/>
            <w:tabs>
              <w:tab w:val="left" w:pos="880"/>
              <w:tab w:val="right" w:leader="dot" w:pos="9016"/>
            </w:tabs>
            <w:rPr>
              <w:rFonts w:ascii="Cambria" w:eastAsiaTheme="minorEastAsia" w:hAnsi="Cambria" w:cstheme="minorHAnsi"/>
              <w:noProof/>
              <w:lang w:eastAsia="en-IN"/>
            </w:rPr>
          </w:pPr>
          <w:hyperlink w:anchor="_Toc83565677" w:history="1">
            <w:r w:rsidR="001F0952" w:rsidRPr="007D5830">
              <w:rPr>
                <w:rStyle w:val="Hyperlink"/>
                <w:rFonts w:ascii="Cambria" w:hAnsi="Cambria" w:cstheme="minorHAnsi"/>
                <w:noProof/>
              </w:rPr>
              <w:t>20.</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NetEase</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_Toc83565677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10</w:t>
            </w:r>
            <w:r w:rsidR="001F0952" w:rsidRPr="007D5830">
              <w:rPr>
                <w:rFonts w:ascii="Cambria" w:hAnsi="Cambria" w:cstheme="minorHAnsi"/>
                <w:noProof/>
                <w:webHidden/>
              </w:rPr>
              <w:fldChar w:fldCharType="end"/>
            </w:r>
          </w:hyperlink>
        </w:p>
        <w:p w14:paraId="101B645F" w14:textId="6DE76A24" w:rsidR="001F0952" w:rsidRPr="007D5830" w:rsidRDefault="008205B3">
          <w:pPr>
            <w:pStyle w:val="TOC2"/>
            <w:tabs>
              <w:tab w:val="left" w:pos="880"/>
              <w:tab w:val="right" w:leader="dot" w:pos="9016"/>
            </w:tabs>
            <w:rPr>
              <w:rFonts w:ascii="Cambria" w:eastAsiaTheme="minorEastAsia" w:hAnsi="Cambria" w:cstheme="minorHAnsi"/>
              <w:noProof/>
              <w:lang w:eastAsia="en-IN"/>
            </w:rPr>
          </w:pPr>
          <w:hyperlink w:anchor="_Toc83565678" w:history="1">
            <w:r w:rsidR="001F0952" w:rsidRPr="007D5830">
              <w:rPr>
                <w:rStyle w:val="Hyperlink"/>
                <w:rFonts w:ascii="Cambria" w:hAnsi="Cambria" w:cstheme="minorHAnsi"/>
                <w:noProof/>
              </w:rPr>
              <w:t>21.</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Court Ventures ( Experian)</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_Toc83565678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10</w:t>
            </w:r>
            <w:r w:rsidR="001F0952" w:rsidRPr="007D5830">
              <w:rPr>
                <w:rFonts w:ascii="Cambria" w:hAnsi="Cambria" w:cstheme="minorHAnsi"/>
                <w:noProof/>
                <w:webHidden/>
              </w:rPr>
              <w:fldChar w:fldCharType="end"/>
            </w:r>
          </w:hyperlink>
        </w:p>
        <w:p w14:paraId="05E65C91" w14:textId="62FB2675" w:rsidR="001F0952" w:rsidRPr="007D5830" w:rsidRDefault="008205B3">
          <w:pPr>
            <w:pStyle w:val="TOC2"/>
            <w:tabs>
              <w:tab w:val="left" w:pos="880"/>
              <w:tab w:val="right" w:leader="dot" w:pos="9016"/>
            </w:tabs>
            <w:rPr>
              <w:rFonts w:ascii="Cambria" w:eastAsiaTheme="minorEastAsia" w:hAnsi="Cambria" w:cstheme="minorHAnsi"/>
              <w:noProof/>
              <w:lang w:eastAsia="en-IN"/>
            </w:rPr>
          </w:pPr>
          <w:hyperlink w:anchor="_Toc83565679" w:history="1">
            <w:r w:rsidR="001F0952" w:rsidRPr="007D5830">
              <w:rPr>
                <w:rStyle w:val="Hyperlink"/>
                <w:rFonts w:ascii="Cambria" w:hAnsi="Cambria" w:cstheme="minorHAnsi"/>
                <w:noProof/>
              </w:rPr>
              <w:t>22.</w:t>
            </w:r>
            <w:r w:rsidR="001F0952" w:rsidRPr="007D5830">
              <w:rPr>
                <w:rFonts w:ascii="Cambria" w:eastAsiaTheme="minorEastAsia" w:hAnsi="Cambria" w:cstheme="minorHAnsi"/>
                <w:noProof/>
                <w:lang w:eastAsia="en-IN"/>
              </w:rPr>
              <w:tab/>
            </w:r>
            <w:r w:rsidR="001F0952" w:rsidRPr="007D5830">
              <w:rPr>
                <w:rStyle w:val="Hyperlink"/>
                <w:rFonts w:ascii="Cambria" w:hAnsi="Cambria" w:cstheme="minorHAnsi"/>
                <w:noProof/>
              </w:rPr>
              <w:t>State Farm</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_Toc83565679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10</w:t>
            </w:r>
            <w:r w:rsidR="001F0952" w:rsidRPr="007D5830">
              <w:rPr>
                <w:rFonts w:ascii="Cambria" w:hAnsi="Cambria" w:cstheme="minorHAnsi"/>
                <w:noProof/>
                <w:webHidden/>
              </w:rPr>
              <w:fldChar w:fldCharType="end"/>
            </w:r>
          </w:hyperlink>
        </w:p>
        <w:p w14:paraId="7179E829" w14:textId="761EF86B" w:rsidR="001F0952" w:rsidRPr="007D5830" w:rsidRDefault="008205B3">
          <w:pPr>
            <w:pStyle w:val="TOC1"/>
            <w:tabs>
              <w:tab w:val="right" w:leader="dot" w:pos="9016"/>
            </w:tabs>
            <w:rPr>
              <w:rFonts w:ascii="Cambria" w:eastAsiaTheme="minorEastAsia" w:hAnsi="Cambria" w:cstheme="minorHAnsi"/>
              <w:noProof/>
              <w:lang w:eastAsia="en-IN"/>
            </w:rPr>
          </w:pPr>
          <w:hyperlink w:anchor="_Toc83565680" w:history="1">
            <w:r w:rsidR="001F0952" w:rsidRPr="007D5830">
              <w:rPr>
                <w:rStyle w:val="Hyperlink"/>
                <w:rFonts w:ascii="Cambria" w:hAnsi="Cambria" w:cstheme="minorHAnsi"/>
                <w:noProof/>
              </w:rPr>
              <w:t>Cloud Security Best Practises</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_Toc83565680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11</w:t>
            </w:r>
            <w:r w:rsidR="001F0952" w:rsidRPr="007D5830">
              <w:rPr>
                <w:rFonts w:ascii="Cambria" w:hAnsi="Cambria" w:cstheme="minorHAnsi"/>
                <w:noProof/>
                <w:webHidden/>
              </w:rPr>
              <w:fldChar w:fldCharType="end"/>
            </w:r>
          </w:hyperlink>
        </w:p>
        <w:p w14:paraId="6CCC63A7" w14:textId="679704DB" w:rsidR="001F0952" w:rsidRPr="007D5830" w:rsidRDefault="008205B3">
          <w:pPr>
            <w:pStyle w:val="TOC2"/>
            <w:tabs>
              <w:tab w:val="right" w:leader="dot" w:pos="9016"/>
            </w:tabs>
            <w:rPr>
              <w:rFonts w:ascii="Cambria" w:eastAsiaTheme="minorEastAsia" w:hAnsi="Cambria" w:cstheme="minorHAnsi"/>
              <w:noProof/>
              <w:lang w:eastAsia="en-IN"/>
            </w:rPr>
          </w:pPr>
          <w:hyperlink w:anchor="_Toc83565681" w:history="1">
            <w:r w:rsidR="001F0952" w:rsidRPr="007D5830">
              <w:rPr>
                <w:rStyle w:val="Hyperlink"/>
                <w:rFonts w:ascii="Cambria" w:hAnsi="Cambria" w:cstheme="minorHAnsi"/>
                <w:noProof/>
              </w:rPr>
              <w:t>Identity and Access Management Solution</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_Toc83565681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11</w:t>
            </w:r>
            <w:r w:rsidR="001F0952" w:rsidRPr="007D5830">
              <w:rPr>
                <w:rFonts w:ascii="Cambria" w:hAnsi="Cambria" w:cstheme="minorHAnsi"/>
                <w:noProof/>
                <w:webHidden/>
              </w:rPr>
              <w:fldChar w:fldCharType="end"/>
            </w:r>
          </w:hyperlink>
        </w:p>
        <w:p w14:paraId="7817FA1F" w14:textId="15D14D3B" w:rsidR="001F0952" w:rsidRPr="007D5830" w:rsidRDefault="008205B3">
          <w:pPr>
            <w:pStyle w:val="TOC2"/>
            <w:tabs>
              <w:tab w:val="right" w:leader="dot" w:pos="9016"/>
            </w:tabs>
            <w:rPr>
              <w:rFonts w:ascii="Cambria" w:eastAsiaTheme="minorEastAsia" w:hAnsi="Cambria" w:cstheme="minorHAnsi"/>
              <w:noProof/>
              <w:lang w:eastAsia="en-IN"/>
            </w:rPr>
          </w:pPr>
          <w:hyperlink w:anchor="_Toc83565682" w:history="1">
            <w:r w:rsidR="001F0952" w:rsidRPr="007D5830">
              <w:rPr>
                <w:rStyle w:val="Hyperlink"/>
                <w:rFonts w:ascii="Cambria" w:hAnsi="Cambria" w:cstheme="minorHAnsi"/>
                <w:noProof/>
              </w:rPr>
              <w:t>Backup and Recovery Solutions</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_Toc83565682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11</w:t>
            </w:r>
            <w:r w:rsidR="001F0952" w:rsidRPr="007D5830">
              <w:rPr>
                <w:rFonts w:ascii="Cambria" w:hAnsi="Cambria" w:cstheme="minorHAnsi"/>
                <w:noProof/>
                <w:webHidden/>
              </w:rPr>
              <w:fldChar w:fldCharType="end"/>
            </w:r>
          </w:hyperlink>
        </w:p>
        <w:p w14:paraId="4AE36C39" w14:textId="42BB04A1" w:rsidR="001F0952" w:rsidRPr="007D5830" w:rsidRDefault="008205B3">
          <w:pPr>
            <w:pStyle w:val="TOC2"/>
            <w:tabs>
              <w:tab w:val="right" w:leader="dot" w:pos="9016"/>
            </w:tabs>
            <w:rPr>
              <w:rFonts w:ascii="Cambria" w:eastAsiaTheme="minorEastAsia" w:hAnsi="Cambria" w:cstheme="minorHAnsi"/>
              <w:noProof/>
              <w:lang w:eastAsia="en-IN"/>
            </w:rPr>
          </w:pPr>
          <w:hyperlink w:anchor="_Toc83565683" w:history="1">
            <w:r w:rsidR="001F0952" w:rsidRPr="007D5830">
              <w:rPr>
                <w:rStyle w:val="Hyperlink"/>
                <w:rFonts w:ascii="Cambria" w:hAnsi="Cambria" w:cstheme="minorHAnsi"/>
                <w:noProof/>
              </w:rPr>
              <w:t>Audit and Optimization of Configurations</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_Toc83565683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11</w:t>
            </w:r>
            <w:r w:rsidR="001F0952" w:rsidRPr="007D5830">
              <w:rPr>
                <w:rFonts w:ascii="Cambria" w:hAnsi="Cambria" w:cstheme="minorHAnsi"/>
                <w:noProof/>
                <w:webHidden/>
              </w:rPr>
              <w:fldChar w:fldCharType="end"/>
            </w:r>
          </w:hyperlink>
        </w:p>
        <w:p w14:paraId="11BBB561" w14:textId="68A1F059" w:rsidR="001F0952" w:rsidRPr="007D5830" w:rsidRDefault="008205B3">
          <w:pPr>
            <w:pStyle w:val="TOC1"/>
            <w:tabs>
              <w:tab w:val="right" w:leader="dot" w:pos="9016"/>
            </w:tabs>
            <w:rPr>
              <w:rFonts w:ascii="Cambria" w:eastAsiaTheme="minorEastAsia" w:hAnsi="Cambria" w:cstheme="minorHAnsi"/>
              <w:noProof/>
              <w:lang w:eastAsia="en-IN"/>
            </w:rPr>
          </w:pPr>
          <w:hyperlink w:anchor="_Toc83565684" w:history="1">
            <w:r w:rsidR="001F0952" w:rsidRPr="007D5830">
              <w:rPr>
                <w:rStyle w:val="Hyperlink"/>
                <w:rFonts w:ascii="Cambria" w:hAnsi="Cambria" w:cstheme="minorHAnsi"/>
                <w:noProof/>
              </w:rPr>
              <w:t>Cloud Security Breach Prevention Technology</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_Toc83565684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12</w:t>
            </w:r>
            <w:r w:rsidR="001F0952" w:rsidRPr="007D5830">
              <w:rPr>
                <w:rFonts w:ascii="Cambria" w:hAnsi="Cambria" w:cstheme="minorHAnsi"/>
                <w:noProof/>
                <w:webHidden/>
              </w:rPr>
              <w:fldChar w:fldCharType="end"/>
            </w:r>
          </w:hyperlink>
        </w:p>
        <w:p w14:paraId="692A0894" w14:textId="1EE388F0" w:rsidR="001F0952" w:rsidRPr="007D5830" w:rsidRDefault="008205B3">
          <w:pPr>
            <w:pStyle w:val="TOC2"/>
            <w:tabs>
              <w:tab w:val="right" w:leader="dot" w:pos="9016"/>
            </w:tabs>
            <w:rPr>
              <w:rFonts w:ascii="Cambria" w:eastAsiaTheme="minorEastAsia" w:hAnsi="Cambria" w:cstheme="minorHAnsi"/>
              <w:noProof/>
              <w:lang w:eastAsia="en-IN"/>
            </w:rPr>
          </w:pPr>
          <w:hyperlink w:anchor="_Toc83565685" w:history="1">
            <w:r w:rsidR="001F0952" w:rsidRPr="007D5830">
              <w:rPr>
                <w:rStyle w:val="Hyperlink"/>
                <w:rFonts w:ascii="Cambria" w:hAnsi="Cambria" w:cstheme="minorHAnsi"/>
                <w:noProof/>
              </w:rPr>
              <w:t>NetApp Cloud Insights</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_Toc83565685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12</w:t>
            </w:r>
            <w:r w:rsidR="001F0952" w:rsidRPr="007D5830">
              <w:rPr>
                <w:rFonts w:ascii="Cambria" w:hAnsi="Cambria" w:cstheme="minorHAnsi"/>
                <w:noProof/>
                <w:webHidden/>
              </w:rPr>
              <w:fldChar w:fldCharType="end"/>
            </w:r>
          </w:hyperlink>
        </w:p>
        <w:p w14:paraId="0C97F467" w14:textId="6DC6BFC2" w:rsidR="001F0952" w:rsidRPr="007D5830" w:rsidRDefault="008205B3">
          <w:pPr>
            <w:pStyle w:val="TOC2"/>
            <w:tabs>
              <w:tab w:val="right" w:leader="dot" w:pos="9016"/>
            </w:tabs>
            <w:rPr>
              <w:rFonts w:ascii="Cambria" w:eastAsiaTheme="minorEastAsia" w:hAnsi="Cambria" w:cstheme="minorHAnsi"/>
              <w:noProof/>
              <w:lang w:eastAsia="en-IN"/>
            </w:rPr>
          </w:pPr>
          <w:hyperlink w:anchor="_Toc83565686" w:history="1">
            <w:r w:rsidR="001F0952" w:rsidRPr="007D5830">
              <w:rPr>
                <w:rStyle w:val="Hyperlink"/>
                <w:rFonts w:ascii="Cambria" w:hAnsi="Cambria" w:cstheme="minorHAnsi"/>
                <w:noProof/>
              </w:rPr>
              <w:t>Features of Cloud Insights</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_Toc83565686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12</w:t>
            </w:r>
            <w:r w:rsidR="001F0952" w:rsidRPr="007D5830">
              <w:rPr>
                <w:rFonts w:ascii="Cambria" w:hAnsi="Cambria" w:cstheme="minorHAnsi"/>
                <w:noProof/>
                <w:webHidden/>
              </w:rPr>
              <w:fldChar w:fldCharType="end"/>
            </w:r>
          </w:hyperlink>
        </w:p>
        <w:p w14:paraId="3C87D6B4" w14:textId="21C36D12" w:rsidR="001F0952" w:rsidRPr="007D5830" w:rsidRDefault="008205B3">
          <w:pPr>
            <w:pStyle w:val="TOC1"/>
            <w:tabs>
              <w:tab w:val="right" w:leader="dot" w:pos="9016"/>
            </w:tabs>
            <w:rPr>
              <w:rFonts w:ascii="Cambria" w:eastAsiaTheme="minorEastAsia" w:hAnsi="Cambria" w:cstheme="minorHAnsi"/>
              <w:noProof/>
              <w:lang w:eastAsia="en-IN"/>
            </w:rPr>
          </w:pPr>
          <w:hyperlink w:anchor="_Toc83565687" w:history="1">
            <w:r w:rsidR="001F0952" w:rsidRPr="007D5830">
              <w:rPr>
                <w:rStyle w:val="Hyperlink"/>
                <w:rFonts w:ascii="Cambria" w:hAnsi="Cambria" w:cstheme="minorHAnsi"/>
                <w:noProof/>
              </w:rPr>
              <w:t>Conclusion</w:t>
            </w:r>
            <w:r w:rsidR="001F0952" w:rsidRPr="007D5830">
              <w:rPr>
                <w:rFonts w:ascii="Cambria" w:hAnsi="Cambria" w:cstheme="minorHAnsi"/>
                <w:noProof/>
                <w:webHidden/>
              </w:rPr>
              <w:tab/>
            </w:r>
            <w:r w:rsidR="001F0952" w:rsidRPr="007D5830">
              <w:rPr>
                <w:rFonts w:ascii="Cambria" w:hAnsi="Cambria" w:cstheme="minorHAnsi"/>
                <w:noProof/>
                <w:webHidden/>
              </w:rPr>
              <w:fldChar w:fldCharType="begin"/>
            </w:r>
            <w:r w:rsidR="001F0952" w:rsidRPr="007D5830">
              <w:rPr>
                <w:rFonts w:ascii="Cambria" w:hAnsi="Cambria" w:cstheme="minorHAnsi"/>
                <w:noProof/>
                <w:webHidden/>
              </w:rPr>
              <w:instrText xml:space="preserve"> PAGEREF _Toc83565687 \h </w:instrText>
            </w:r>
            <w:r w:rsidR="001F0952" w:rsidRPr="007D5830">
              <w:rPr>
                <w:rFonts w:ascii="Cambria" w:hAnsi="Cambria" w:cstheme="minorHAnsi"/>
                <w:noProof/>
                <w:webHidden/>
              </w:rPr>
            </w:r>
            <w:r w:rsidR="001F0952" w:rsidRPr="007D5830">
              <w:rPr>
                <w:rFonts w:ascii="Cambria" w:hAnsi="Cambria" w:cstheme="minorHAnsi"/>
                <w:noProof/>
                <w:webHidden/>
              </w:rPr>
              <w:fldChar w:fldCharType="separate"/>
            </w:r>
            <w:r w:rsidR="00995D58" w:rsidRPr="007D5830">
              <w:rPr>
                <w:rFonts w:ascii="Cambria" w:hAnsi="Cambria" w:cstheme="minorHAnsi"/>
                <w:noProof/>
                <w:webHidden/>
              </w:rPr>
              <w:t>12</w:t>
            </w:r>
            <w:r w:rsidR="001F0952" w:rsidRPr="007D5830">
              <w:rPr>
                <w:rFonts w:ascii="Cambria" w:hAnsi="Cambria" w:cstheme="minorHAnsi"/>
                <w:noProof/>
                <w:webHidden/>
              </w:rPr>
              <w:fldChar w:fldCharType="end"/>
            </w:r>
          </w:hyperlink>
        </w:p>
        <w:p w14:paraId="301ACE84" w14:textId="42449593" w:rsidR="009D78DB" w:rsidRPr="007D5830" w:rsidRDefault="009D78DB">
          <w:pPr>
            <w:rPr>
              <w:rFonts w:ascii="Cambria" w:hAnsi="Cambria"/>
            </w:rPr>
          </w:pPr>
          <w:r w:rsidRPr="007D5830">
            <w:rPr>
              <w:rFonts w:ascii="Cambria" w:hAnsi="Cambria"/>
              <w:b/>
              <w:bCs/>
              <w:noProof/>
            </w:rPr>
            <w:fldChar w:fldCharType="end"/>
          </w:r>
        </w:p>
      </w:sdtContent>
    </w:sdt>
    <w:p w14:paraId="6E6E8868" w14:textId="77777777" w:rsidR="00B24C31" w:rsidRPr="007D5830" w:rsidRDefault="0021726B" w:rsidP="002D5B2E">
      <w:pPr>
        <w:pStyle w:val="Heading1"/>
        <w:rPr>
          <w:rFonts w:ascii="Cambria" w:hAnsi="Cambria" w:cstheme="majorHAnsi"/>
          <w:b/>
          <w:color w:val="auto"/>
          <w:sz w:val="28"/>
          <w:szCs w:val="28"/>
        </w:rPr>
      </w:pPr>
      <w:bookmarkStart w:id="1" w:name="_Toc83565646"/>
      <w:r w:rsidRPr="007D5830">
        <w:rPr>
          <w:rFonts w:ascii="Cambria" w:hAnsi="Cambria" w:cstheme="majorHAnsi"/>
          <w:b/>
          <w:color w:val="auto"/>
          <w:sz w:val="28"/>
          <w:szCs w:val="28"/>
        </w:rPr>
        <w:t>Introduction</w:t>
      </w:r>
      <w:bookmarkEnd w:id="1"/>
    </w:p>
    <w:p w14:paraId="2173E6C2" w14:textId="43A144D9" w:rsidR="00B24C31" w:rsidRPr="007D5830" w:rsidRDefault="004E13DF" w:rsidP="002D5B2E">
      <w:pPr>
        <w:spacing w:line="360" w:lineRule="auto"/>
        <w:jc w:val="both"/>
        <w:rPr>
          <w:rFonts w:ascii="Cambria" w:hAnsi="Cambria" w:cstheme="minorHAnsi"/>
        </w:rPr>
      </w:pPr>
      <w:r w:rsidRPr="004E13DF">
        <w:rPr>
          <w:rFonts w:ascii="Cambria" w:hAnsi="Cambria" w:cstheme="minorHAnsi"/>
        </w:rPr>
        <w:t xml:space="preserve">Data plays an important part in our day-to-day life in this digital world. Cloud Solutions provide a powerful computing platform that performs multiple tasks like online storage systems, business applications, formation of a realistic network environment etc. The user easily accesses this common platform containing millions of data. This has increased the number of data breaches that exploit cloud security. Data breaches occur when a hacker gains access to a cloud customer's resources, locates valuable data, and steals that data. It targets data </w:t>
      </w:r>
      <w:proofErr w:type="spellStart"/>
      <w:r w:rsidRPr="004E13DF">
        <w:rPr>
          <w:rFonts w:ascii="Cambria" w:hAnsi="Cambria" w:cstheme="minorHAnsi"/>
        </w:rPr>
        <w:t>centers</w:t>
      </w:r>
      <w:proofErr w:type="spellEnd"/>
      <w:r w:rsidRPr="004E13DF">
        <w:rPr>
          <w:rFonts w:ascii="Cambria" w:hAnsi="Cambria" w:cstheme="minorHAnsi"/>
        </w:rPr>
        <w:t>, networks and devices. The lack of cloud security can be improved by strengthening the system's defense. This article explains some of the top cloud security data breaches in this digital world</w:t>
      </w:r>
      <w:r w:rsidR="0054276C" w:rsidRPr="007D5830">
        <w:rPr>
          <w:rFonts w:ascii="Cambria" w:hAnsi="Cambria" w:cstheme="minorHAnsi"/>
        </w:rPr>
        <w:t>.</w:t>
      </w:r>
    </w:p>
    <w:p w14:paraId="1E2CA980" w14:textId="77777777" w:rsidR="00B47D93" w:rsidRPr="007D5830" w:rsidRDefault="00B47D93" w:rsidP="008204FB">
      <w:pPr>
        <w:pStyle w:val="Heading1"/>
        <w:rPr>
          <w:rFonts w:ascii="Cambria" w:hAnsi="Cambria" w:cstheme="majorHAnsi"/>
          <w:b/>
          <w:color w:val="auto"/>
          <w:sz w:val="28"/>
          <w:szCs w:val="28"/>
        </w:rPr>
      </w:pPr>
      <w:bookmarkStart w:id="2" w:name="_Toc83565647"/>
      <w:r w:rsidRPr="007D5830">
        <w:rPr>
          <w:rFonts w:ascii="Cambria" w:hAnsi="Cambria" w:cstheme="majorHAnsi"/>
          <w:b/>
          <w:color w:val="auto"/>
          <w:sz w:val="28"/>
          <w:szCs w:val="28"/>
        </w:rPr>
        <w:t>Cloud Security Data Breach</w:t>
      </w:r>
      <w:bookmarkEnd w:id="2"/>
    </w:p>
    <w:p w14:paraId="7CEC96A1" w14:textId="4FAA37C4" w:rsidR="00D16BAB" w:rsidRPr="007D5830" w:rsidRDefault="00DF4BDE" w:rsidP="008204FB">
      <w:pPr>
        <w:spacing w:line="360" w:lineRule="auto"/>
        <w:jc w:val="both"/>
        <w:rPr>
          <w:rFonts w:ascii="Cambria" w:hAnsi="Cambria" w:cstheme="minorHAnsi"/>
        </w:rPr>
      </w:pPr>
      <w:r w:rsidRPr="00DF4BDE">
        <w:rPr>
          <w:rFonts w:ascii="Cambria" w:hAnsi="Cambria" w:cstheme="minorHAnsi"/>
        </w:rPr>
        <w:t xml:space="preserve">A cyber-attack in which sensitive, confidential, or protected data has been accessed or disclosed unauthorizedly is called a data breach. It includes personal health information, personally identifiable information, trade secrets or other confidential information. In the era of cloud </w:t>
      </w:r>
      <w:r w:rsidRPr="00DF4BDE">
        <w:rPr>
          <w:rFonts w:ascii="Cambria" w:hAnsi="Cambria" w:cstheme="minorHAnsi"/>
        </w:rPr>
        <w:lastRenderedPageBreak/>
        <w:t>computing, a data breach is one of the major security concerns that recorded plenty of incidents in the history of computing. Cloud service providers are striving to ensure the protection of their customers' data. However, the incident continues as cloud computing delivers on-demand infrastructure, software, and platforms services</w:t>
      </w:r>
      <w:r w:rsidR="004117D0" w:rsidRPr="007D5830">
        <w:rPr>
          <w:rFonts w:ascii="Cambria" w:hAnsi="Cambria" w:cstheme="minorHAnsi"/>
        </w:rPr>
        <w:t>.</w:t>
      </w:r>
      <w:r w:rsidR="000D091B" w:rsidRPr="007D5830">
        <w:rPr>
          <w:rFonts w:ascii="Cambria" w:hAnsi="Cambria" w:cstheme="minorHAnsi"/>
        </w:rPr>
        <w:t xml:space="preserve"> </w:t>
      </w:r>
    </w:p>
    <w:p w14:paraId="4D71EC27" w14:textId="267D7C18" w:rsidR="00D10ACE" w:rsidRPr="007D5830" w:rsidRDefault="00D10ACE" w:rsidP="0000363E">
      <w:pPr>
        <w:pStyle w:val="Heading2"/>
        <w:rPr>
          <w:rFonts w:ascii="Cambria" w:hAnsi="Cambria" w:cstheme="majorHAnsi"/>
          <w:b/>
          <w:bCs/>
          <w:color w:val="auto"/>
          <w:sz w:val="24"/>
          <w:szCs w:val="24"/>
        </w:rPr>
      </w:pPr>
      <w:bookmarkStart w:id="3" w:name="_Toc83565648"/>
      <w:r w:rsidRPr="007D5830">
        <w:rPr>
          <w:rFonts w:ascii="Cambria" w:hAnsi="Cambria" w:cstheme="majorHAnsi"/>
          <w:b/>
          <w:bCs/>
          <w:color w:val="auto"/>
          <w:sz w:val="24"/>
          <w:szCs w:val="24"/>
        </w:rPr>
        <w:t>Stages of Data Breach</w:t>
      </w:r>
      <w:bookmarkEnd w:id="3"/>
    </w:p>
    <w:p w14:paraId="370E7C16" w14:textId="26A2B880" w:rsidR="00D10ACE" w:rsidRPr="007D5830" w:rsidRDefault="00532549" w:rsidP="0000363E">
      <w:pPr>
        <w:spacing w:line="360" w:lineRule="auto"/>
        <w:jc w:val="both"/>
        <w:rPr>
          <w:rFonts w:ascii="Cambria" w:hAnsi="Cambria" w:cstheme="minorHAnsi"/>
        </w:rPr>
      </w:pPr>
      <w:r w:rsidRPr="00532549">
        <w:rPr>
          <w:rFonts w:ascii="Cambria" w:hAnsi="Cambria" w:cstheme="minorHAnsi"/>
        </w:rPr>
        <w:t>The organization is data breached when the attacker penetrates the data source and extracts its sensitive data. The data can be extracted by physically accessing a network or remotely bypassing network security. The company is often targeted by the latter method. A typical breach operation involves</w:t>
      </w:r>
      <w:r w:rsidR="00D10ACE" w:rsidRPr="007D5830">
        <w:rPr>
          <w:rFonts w:ascii="Cambria" w:hAnsi="Cambria" w:cstheme="minorHAnsi"/>
        </w:rPr>
        <w:t xml:space="preserve"> </w:t>
      </w:r>
    </w:p>
    <w:p w14:paraId="1B5380CF" w14:textId="1584B340" w:rsidR="00076B7A" w:rsidRPr="007D5830" w:rsidRDefault="00076B7A" w:rsidP="0000363E">
      <w:pPr>
        <w:pStyle w:val="ListParagraph"/>
        <w:numPr>
          <w:ilvl w:val="0"/>
          <w:numId w:val="8"/>
        </w:numPr>
        <w:spacing w:line="360" w:lineRule="auto"/>
        <w:outlineLvl w:val="2"/>
        <w:rPr>
          <w:rFonts w:ascii="Cambria" w:hAnsi="Cambria" w:cstheme="majorHAnsi"/>
          <w:b/>
          <w:bCs/>
        </w:rPr>
      </w:pPr>
      <w:bookmarkStart w:id="4" w:name="_Toc83565649"/>
      <w:r w:rsidRPr="007D5830">
        <w:rPr>
          <w:rFonts w:ascii="Cambria" w:hAnsi="Cambria" w:cstheme="majorHAnsi"/>
          <w:b/>
          <w:bCs/>
        </w:rPr>
        <w:t>Research</w:t>
      </w:r>
      <w:bookmarkEnd w:id="4"/>
    </w:p>
    <w:p w14:paraId="3FF0C04C" w14:textId="77777777" w:rsidR="00062615" w:rsidRPr="00DB10AB" w:rsidRDefault="00062615" w:rsidP="00DB10AB">
      <w:pPr>
        <w:spacing w:line="360" w:lineRule="auto"/>
        <w:jc w:val="both"/>
        <w:rPr>
          <w:rFonts w:ascii="Cambria" w:hAnsi="Cambria" w:cstheme="minorHAnsi"/>
        </w:rPr>
      </w:pPr>
      <w:r w:rsidRPr="00DB10AB">
        <w:rPr>
          <w:rFonts w:ascii="Cambria" w:hAnsi="Cambria" w:cstheme="minorHAnsi"/>
        </w:rPr>
        <w:t>The hacker researches the weaknesses of the company's security and leverages the native features of the cloud to execute their attack. This is done without the notice of the cloud customer.</w:t>
      </w:r>
    </w:p>
    <w:p w14:paraId="120DF80F" w14:textId="77777777" w:rsidR="00062615" w:rsidRPr="00DB10AB" w:rsidRDefault="00062615" w:rsidP="00DB10AB">
      <w:pPr>
        <w:pStyle w:val="ListParagraph"/>
        <w:numPr>
          <w:ilvl w:val="0"/>
          <w:numId w:val="15"/>
        </w:numPr>
        <w:spacing w:line="360" w:lineRule="auto"/>
        <w:jc w:val="both"/>
        <w:rPr>
          <w:rFonts w:ascii="Cambria" w:hAnsi="Cambria" w:cstheme="minorHAnsi"/>
          <w:b/>
          <w:bCs/>
        </w:rPr>
      </w:pPr>
      <w:r w:rsidRPr="00DB10AB">
        <w:rPr>
          <w:rFonts w:ascii="Cambria" w:hAnsi="Cambria" w:cstheme="minorHAnsi"/>
          <w:b/>
          <w:bCs/>
        </w:rPr>
        <w:t xml:space="preserve">Attack </w:t>
      </w:r>
    </w:p>
    <w:p w14:paraId="3CF1FFC3" w14:textId="77777777" w:rsidR="00062615" w:rsidRPr="00DB10AB" w:rsidRDefault="00062615" w:rsidP="00DB10AB">
      <w:pPr>
        <w:spacing w:line="360" w:lineRule="auto"/>
        <w:jc w:val="both"/>
        <w:rPr>
          <w:rFonts w:ascii="Cambria" w:hAnsi="Cambria" w:cstheme="minorHAnsi"/>
        </w:rPr>
      </w:pPr>
      <w:r w:rsidRPr="00DB10AB">
        <w:rPr>
          <w:rFonts w:ascii="Cambria" w:hAnsi="Cambria" w:cstheme="minorHAnsi"/>
        </w:rPr>
        <w:t xml:space="preserve">Cloud-native breaches include exploiting the errors in a cloud deployment without using the malware. Their access expanded through weakly configured or protected interfaces to locate valuable data. The data is transferred to the attacker's storage location. </w:t>
      </w:r>
    </w:p>
    <w:p w14:paraId="2AEDAB0A" w14:textId="77777777" w:rsidR="00062615" w:rsidRPr="001B7A98" w:rsidRDefault="00062615" w:rsidP="001B7A98">
      <w:pPr>
        <w:spacing w:line="360" w:lineRule="auto"/>
        <w:jc w:val="both"/>
        <w:rPr>
          <w:rFonts w:ascii="Cambria" w:hAnsi="Cambria" w:cstheme="minorHAnsi"/>
        </w:rPr>
      </w:pPr>
      <w:r w:rsidRPr="001B7A98">
        <w:rPr>
          <w:rFonts w:ascii="Cambria" w:hAnsi="Cambria" w:cstheme="minorHAnsi"/>
        </w:rPr>
        <w:t>In on-premises attacks, the initial contact is made either using a network or introducing malware into the system. The company access is obtained, and the sensitive information from the company database is extracted.</w:t>
      </w:r>
    </w:p>
    <w:p w14:paraId="7AC7783E" w14:textId="77777777" w:rsidR="00062615" w:rsidRPr="001B7A98" w:rsidRDefault="00062615" w:rsidP="001B7A98">
      <w:pPr>
        <w:pStyle w:val="ListParagraph"/>
        <w:numPr>
          <w:ilvl w:val="0"/>
          <w:numId w:val="15"/>
        </w:numPr>
        <w:spacing w:line="360" w:lineRule="auto"/>
        <w:jc w:val="both"/>
        <w:rPr>
          <w:rFonts w:ascii="Cambria" w:hAnsi="Cambria" w:cstheme="minorHAnsi"/>
          <w:b/>
          <w:bCs/>
        </w:rPr>
      </w:pPr>
      <w:r w:rsidRPr="001B7A98">
        <w:rPr>
          <w:rFonts w:ascii="Cambria" w:hAnsi="Cambria" w:cstheme="minorHAnsi"/>
          <w:b/>
          <w:bCs/>
        </w:rPr>
        <w:t>Exfiltration</w:t>
      </w:r>
    </w:p>
    <w:p w14:paraId="515CEC04" w14:textId="77777777" w:rsidR="00062615" w:rsidRPr="001B7A98" w:rsidRDefault="00062615" w:rsidP="001B7A98">
      <w:pPr>
        <w:spacing w:line="360" w:lineRule="auto"/>
        <w:jc w:val="both"/>
        <w:rPr>
          <w:rFonts w:ascii="Cambria" w:hAnsi="Cambria" w:cstheme="minorHAnsi"/>
        </w:rPr>
      </w:pPr>
      <w:r w:rsidRPr="001B7A98">
        <w:rPr>
          <w:rFonts w:ascii="Cambria" w:hAnsi="Cambria" w:cstheme="minorHAnsi"/>
        </w:rPr>
        <w:t xml:space="preserve">Exfiltration is the process of extracting the company's confidential data by </w:t>
      </w:r>
      <w:proofErr w:type="spellStart"/>
      <w:r w:rsidRPr="001B7A98">
        <w:rPr>
          <w:rFonts w:ascii="Cambria" w:hAnsi="Cambria" w:cstheme="minorHAnsi"/>
        </w:rPr>
        <w:t>tunneling</w:t>
      </w:r>
      <w:proofErr w:type="spellEnd"/>
      <w:r w:rsidRPr="001B7A98">
        <w:rPr>
          <w:rFonts w:ascii="Cambria" w:hAnsi="Cambria" w:cstheme="minorHAnsi"/>
        </w:rPr>
        <w:t xml:space="preserve"> it into its network.</w:t>
      </w:r>
    </w:p>
    <w:p w14:paraId="74D73B47" w14:textId="77777777" w:rsidR="00062615" w:rsidRPr="00062615" w:rsidRDefault="00062615" w:rsidP="00062615">
      <w:pPr>
        <w:pStyle w:val="ListParagraph"/>
        <w:numPr>
          <w:ilvl w:val="0"/>
          <w:numId w:val="13"/>
        </w:numPr>
        <w:spacing w:line="360" w:lineRule="auto"/>
        <w:jc w:val="both"/>
        <w:rPr>
          <w:rFonts w:ascii="Cambria" w:hAnsi="Cambria" w:cstheme="minorHAnsi"/>
        </w:rPr>
      </w:pPr>
      <w:r w:rsidRPr="00062615">
        <w:rPr>
          <w:rFonts w:ascii="Cambria" w:hAnsi="Cambria" w:cstheme="minorHAnsi"/>
        </w:rPr>
        <w:t xml:space="preserve">The data is copied from the storage account to anonymous nodes on the internet. </w:t>
      </w:r>
    </w:p>
    <w:p w14:paraId="000A0D3B" w14:textId="77777777" w:rsidR="00062615" w:rsidRPr="00062615" w:rsidRDefault="00062615" w:rsidP="00062615">
      <w:pPr>
        <w:pStyle w:val="ListParagraph"/>
        <w:numPr>
          <w:ilvl w:val="0"/>
          <w:numId w:val="13"/>
        </w:numPr>
        <w:spacing w:line="360" w:lineRule="auto"/>
        <w:jc w:val="both"/>
        <w:rPr>
          <w:rFonts w:ascii="Cambria" w:hAnsi="Cambria" w:cstheme="minorHAnsi"/>
        </w:rPr>
      </w:pPr>
      <w:r w:rsidRPr="00062615">
        <w:rPr>
          <w:rFonts w:ascii="Cambria" w:hAnsi="Cambria" w:cstheme="minorHAnsi"/>
        </w:rPr>
        <w:t xml:space="preserve">A storage gateway is created to access the data from a remote location. </w:t>
      </w:r>
    </w:p>
    <w:p w14:paraId="6E077F39" w14:textId="5A7E9AE1" w:rsidR="0010572E" w:rsidRPr="00062615" w:rsidRDefault="00062615" w:rsidP="00062615">
      <w:pPr>
        <w:pStyle w:val="ListParagraph"/>
        <w:numPr>
          <w:ilvl w:val="0"/>
          <w:numId w:val="13"/>
        </w:numPr>
        <w:spacing w:line="360" w:lineRule="auto"/>
        <w:jc w:val="both"/>
        <w:rPr>
          <w:rFonts w:ascii="Cambria" w:hAnsi="Cambria" w:cstheme="minorHAnsi"/>
        </w:rPr>
      </w:pPr>
      <w:r w:rsidRPr="00062615">
        <w:rPr>
          <w:rFonts w:ascii="Cambria" w:hAnsi="Cambria" w:cstheme="minorHAnsi"/>
        </w:rPr>
        <w:t>The data is copied from the storage accounts to a remote location outside the virtual cloud</w:t>
      </w:r>
      <w:r w:rsidR="0010572E" w:rsidRPr="00062615">
        <w:rPr>
          <w:rFonts w:ascii="Cambria" w:hAnsi="Cambria" w:cstheme="minorHAnsi"/>
        </w:rPr>
        <w:t>.</w:t>
      </w:r>
    </w:p>
    <w:p w14:paraId="410FD950" w14:textId="459A56B7" w:rsidR="000D091B" w:rsidRDefault="00D41D6E" w:rsidP="00D94517">
      <w:pPr>
        <w:spacing w:line="360" w:lineRule="auto"/>
        <w:jc w:val="center"/>
        <w:rPr>
          <w:rFonts w:ascii="Cambria" w:hAnsi="Cambria" w:cstheme="majorHAnsi"/>
          <w:b/>
          <w:sz w:val="24"/>
          <w:szCs w:val="24"/>
        </w:rPr>
      </w:pPr>
      <w:r w:rsidRPr="007D5830">
        <w:rPr>
          <w:rFonts w:ascii="Cambria" w:hAnsi="Cambria"/>
          <w:noProof/>
          <w:lang w:eastAsia="en-IN"/>
        </w:rPr>
        <w:lastRenderedPageBreak/>
        <mc:AlternateContent>
          <mc:Choice Requires="wps">
            <w:drawing>
              <wp:inline distT="0" distB="0" distL="0" distR="0" wp14:anchorId="445B84F3" wp14:editId="06083FD6">
                <wp:extent cx="304800" cy="304800"/>
                <wp:effectExtent l="0" t="0" r="0" b="0"/>
                <wp:docPr id="2" name="AutoShape 2" descr="file:///C:/Users/DELL/AppData/Local/Temp/112855%20(660%C3%9730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669924" id="AutoShape 2" o:spid="_x0000_s1026" alt="file:///C:/Users/DELL/AppData/Local/Temp/112855%20(660%C3%9730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AbG17wAgAABQ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7D5830">
        <w:rPr>
          <w:rFonts w:ascii="Cambria" w:hAnsi="Cambria" w:cstheme="minorHAnsi"/>
          <w:noProof/>
          <w:lang w:eastAsia="en-IN"/>
        </w:rPr>
        <mc:AlternateContent>
          <mc:Choice Requires="wps">
            <w:drawing>
              <wp:inline distT="0" distB="0" distL="0" distR="0" wp14:anchorId="0585BB41" wp14:editId="766D5D2A">
                <wp:extent cx="304800" cy="304800"/>
                <wp:effectExtent l="0" t="0" r="0" b="0"/>
                <wp:docPr id="3" name="Rectangle 3" descr="file:///C:/Users/DELL/AppData/Local/Temp/112855%20(660%C3%9730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7BFAE94" id="Rectangle 3" o:spid="_x0000_s1026" alt="file:///C:/Users/DELL/AppData/Local/Temp/112855%20(660%C3%9730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rnnkwfICAAAFBg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7D5830">
        <w:rPr>
          <w:rFonts w:ascii="Cambria" w:hAnsi="Cambria"/>
          <w:noProof/>
          <w:lang w:eastAsia="en-IN"/>
        </w:rPr>
        <mc:AlternateContent>
          <mc:Choice Requires="wps">
            <w:drawing>
              <wp:inline distT="0" distB="0" distL="0" distR="0" wp14:anchorId="5C9C0912" wp14:editId="6914D845">
                <wp:extent cx="304800" cy="304800"/>
                <wp:effectExtent l="0" t="0" r="0" b="0"/>
                <wp:docPr id="4" name="AutoShape 5" descr="file:///C:/Users/DELL/AppData/Local/Temp/112855%20(660%C3%9730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E61B6" w14:textId="77777777" w:rsidR="00534B4B" w:rsidRDefault="00534B4B" w:rsidP="00D41D6E">
                            <w:pPr>
                              <w:jc w:val="center"/>
                            </w:pPr>
                            <w:r w:rsidRPr="00D41D6E">
                              <w:rPr>
                                <w:noProof/>
                                <w:lang w:eastAsia="en-IN"/>
                              </w:rPr>
                              <w:drawing>
                                <wp:inline distT="0" distB="0" distL="0" distR="0" wp14:anchorId="733A65A9" wp14:editId="225AF2B1">
                                  <wp:extent cx="121920" cy="51122"/>
                                  <wp:effectExtent l="0" t="0" r="0" b="6350"/>
                                  <wp:docPr id="5" name="Picture 5" descr="C:\Users\DELL\OneDrive\Documents\112855 (66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OneDrive\Documents\112855 (660×3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5112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9C0912" id="AutoShape 5" o:spid="_x0000_s1026" alt="file:///C:/Users/DELL/AppData/Local/Temp/112855%20(660%C3%9730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2F5E61B6" w14:textId="77777777" w:rsidR="00534B4B" w:rsidRDefault="00534B4B" w:rsidP="00D41D6E">
                      <w:pPr>
                        <w:jc w:val="center"/>
                      </w:pPr>
                      <w:r w:rsidRPr="00D41D6E">
                        <w:rPr>
                          <w:noProof/>
                          <w:lang w:eastAsia="en-IN"/>
                        </w:rPr>
                        <w:drawing>
                          <wp:inline distT="0" distB="0" distL="0" distR="0" wp14:anchorId="733A65A9" wp14:editId="225AF2B1">
                            <wp:extent cx="121920" cy="51122"/>
                            <wp:effectExtent l="0" t="0" r="0" b="6350"/>
                            <wp:docPr id="5" name="Picture 5" descr="C:\Users\DELL\OneDrive\Documents\112855 (66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OneDrive\Documents\112855 (660×3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51122"/>
                                    </a:xfrm>
                                    <a:prstGeom prst="rect">
                                      <a:avLst/>
                                    </a:prstGeom>
                                    <a:noFill/>
                                    <a:ln>
                                      <a:noFill/>
                                    </a:ln>
                                  </pic:spPr>
                                </pic:pic>
                              </a:graphicData>
                            </a:graphic>
                          </wp:inline>
                        </w:drawing>
                      </w:r>
                    </w:p>
                  </w:txbxContent>
                </v:textbox>
                <w10:anchorlock/>
              </v:rect>
            </w:pict>
          </mc:Fallback>
        </mc:AlternateContent>
      </w:r>
      <w:r w:rsidRPr="007D5830">
        <w:rPr>
          <w:rFonts w:ascii="Cambria" w:hAnsi="Cambria" w:cstheme="minorHAnsi"/>
          <w:noProof/>
          <w:lang w:eastAsia="en-IN"/>
        </w:rPr>
        <w:drawing>
          <wp:inline distT="0" distB="0" distL="0" distR="0" wp14:anchorId="5FB9BC03" wp14:editId="06F14D1D">
            <wp:extent cx="4707968" cy="1974080"/>
            <wp:effectExtent l="0" t="0" r="0" b="7620"/>
            <wp:docPr id="6" name="Picture 6" descr="C:\Users\DELL\OneDrive\Documents\112855 (66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OneDrive\Documents\112855 (660×3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3130" cy="2005596"/>
                    </a:xfrm>
                    <a:prstGeom prst="rect">
                      <a:avLst/>
                    </a:prstGeom>
                    <a:noFill/>
                    <a:ln>
                      <a:noFill/>
                    </a:ln>
                  </pic:spPr>
                </pic:pic>
              </a:graphicData>
            </a:graphic>
          </wp:inline>
        </w:drawing>
      </w:r>
    </w:p>
    <w:p w14:paraId="6AFA4274" w14:textId="77777777" w:rsidR="007774BA" w:rsidRPr="007774BA" w:rsidRDefault="007774BA" w:rsidP="007774BA">
      <w:pPr>
        <w:pStyle w:val="CommentText"/>
        <w:jc w:val="center"/>
        <w:rPr>
          <w:sz w:val="16"/>
          <w:szCs w:val="16"/>
        </w:rPr>
      </w:pPr>
      <w:r>
        <w:rPr>
          <w:rStyle w:val="CommentReference"/>
        </w:rPr>
        <w:annotationRef/>
      </w:r>
      <w:hyperlink r:id="rId11" w:history="1">
        <w:r w:rsidRPr="007774BA">
          <w:rPr>
            <w:rStyle w:val="Hyperlink"/>
            <w:sz w:val="16"/>
            <w:szCs w:val="16"/>
          </w:rPr>
          <w:t>https://marvel-b1-cdn.bc0a.com/f00000000017219/documents.trendmicro.com/images/tex/articles/data-breach-diagram.jpg</w:t>
        </w:r>
      </w:hyperlink>
    </w:p>
    <w:p w14:paraId="7C56F9AC" w14:textId="6F6D1610" w:rsidR="001664FE" w:rsidRPr="007D5830" w:rsidRDefault="001664FE" w:rsidP="00D0682D">
      <w:pPr>
        <w:spacing w:line="360" w:lineRule="auto"/>
        <w:jc w:val="center"/>
        <w:rPr>
          <w:rFonts w:ascii="Cambria" w:hAnsi="Cambria" w:cstheme="minorHAnsi"/>
        </w:rPr>
      </w:pPr>
      <w:r w:rsidRPr="007D5830">
        <w:rPr>
          <w:rFonts w:ascii="Cambria" w:hAnsi="Cambria" w:cstheme="majorHAnsi"/>
          <w:b/>
          <w:sz w:val="24"/>
          <w:szCs w:val="24"/>
        </w:rPr>
        <w:t xml:space="preserve">Figure </w:t>
      </w:r>
      <w:r w:rsidR="000D091B" w:rsidRPr="007D5830">
        <w:rPr>
          <w:rFonts w:ascii="Cambria" w:hAnsi="Cambria" w:cstheme="majorHAnsi"/>
          <w:b/>
          <w:sz w:val="24"/>
          <w:szCs w:val="24"/>
        </w:rPr>
        <w:t>1</w:t>
      </w:r>
      <w:r w:rsidRPr="007D5830">
        <w:rPr>
          <w:rFonts w:ascii="Cambria" w:hAnsi="Cambria" w:cstheme="majorHAnsi"/>
          <w:b/>
          <w:sz w:val="24"/>
          <w:szCs w:val="24"/>
        </w:rPr>
        <w:t>:</w:t>
      </w:r>
      <w:r w:rsidRPr="007D5830">
        <w:rPr>
          <w:rFonts w:ascii="Cambria" w:hAnsi="Cambria" w:cstheme="minorHAnsi"/>
        </w:rPr>
        <w:t xml:space="preserve"> </w:t>
      </w:r>
      <w:r w:rsidR="00302B9F" w:rsidRPr="007D5830">
        <w:rPr>
          <w:rFonts w:ascii="Cambria" w:hAnsi="Cambria" w:cstheme="minorHAnsi"/>
        </w:rPr>
        <w:t xml:space="preserve"> Stages of </w:t>
      </w:r>
      <w:r w:rsidRPr="007D5830">
        <w:rPr>
          <w:rFonts w:ascii="Cambria" w:hAnsi="Cambria" w:cstheme="minorHAnsi"/>
        </w:rPr>
        <w:t>Data Breach</w:t>
      </w:r>
    </w:p>
    <w:p w14:paraId="53F10104" w14:textId="77777777" w:rsidR="004117D0" w:rsidRPr="007D5830" w:rsidRDefault="004117D0" w:rsidP="003B02C6">
      <w:pPr>
        <w:pStyle w:val="Heading1"/>
        <w:rPr>
          <w:rFonts w:ascii="Cambria" w:hAnsi="Cambria" w:cstheme="majorHAnsi"/>
          <w:b/>
          <w:color w:val="auto"/>
          <w:sz w:val="28"/>
          <w:szCs w:val="28"/>
        </w:rPr>
      </w:pPr>
      <w:bookmarkStart w:id="5" w:name="_Toc83565652"/>
      <w:r w:rsidRPr="007D5830">
        <w:rPr>
          <w:rFonts w:ascii="Cambria" w:hAnsi="Cambria" w:cstheme="majorHAnsi"/>
          <w:b/>
          <w:color w:val="auto"/>
          <w:sz w:val="28"/>
          <w:szCs w:val="28"/>
        </w:rPr>
        <w:t>Causes of Cloud Security Data Breach</w:t>
      </w:r>
      <w:bookmarkEnd w:id="5"/>
    </w:p>
    <w:p w14:paraId="5FC0D144" w14:textId="6E6CB591" w:rsidR="004117D0" w:rsidRPr="007D5830" w:rsidRDefault="00D11ADE" w:rsidP="003B02C6">
      <w:pPr>
        <w:spacing w:line="360" w:lineRule="auto"/>
        <w:jc w:val="both"/>
        <w:rPr>
          <w:rFonts w:ascii="Cambria" w:hAnsi="Cambria" w:cstheme="minorHAnsi"/>
        </w:rPr>
      </w:pPr>
      <w:r w:rsidRPr="00D11ADE">
        <w:rPr>
          <w:rFonts w:ascii="Cambria" w:hAnsi="Cambria" w:cstheme="minorHAnsi"/>
        </w:rPr>
        <w:t xml:space="preserve">According to the cloud access risk security company </w:t>
      </w:r>
      <w:proofErr w:type="spellStart"/>
      <w:r w:rsidRPr="00D11ADE">
        <w:rPr>
          <w:rFonts w:ascii="Cambria" w:hAnsi="Cambria" w:cstheme="minorHAnsi"/>
        </w:rPr>
        <w:t>Ermetic</w:t>
      </w:r>
      <w:proofErr w:type="spellEnd"/>
      <w:r w:rsidRPr="00D11ADE">
        <w:rPr>
          <w:rFonts w:ascii="Cambria" w:hAnsi="Cambria" w:cstheme="minorHAnsi"/>
        </w:rPr>
        <w:t>, the top three cloud security threats ar</w:t>
      </w:r>
      <w:r w:rsidR="004117D0" w:rsidRPr="007D5830">
        <w:rPr>
          <w:rFonts w:ascii="Cambria" w:hAnsi="Cambria" w:cstheme="minorHAnsi"/>
        </w:rPr>
        <w:t>e</w:t>
      </w:r>
    </w:p>
    <w:p w14:paraId="6DB1F7CF" w14:textId="77777777" w:rsidR="006A05C9" w:rsidRPr="006A05C9" w:rsidRDefault="006A05C9" w:rsidP="006A05C9">
      <w:pPr>
        <w:pStyle w:val="ListParagraph"/>
        <w:numPr>
          <w:ilvl w:val="0"/>
          <w:numId w:val="1"/>
        </w:numPr>
        <w:spacing w:line="360" w:lineRule="auto"/>
        <w:jc w:val="both"/>
        <w:rPr>
          <w:rFonts w:ascii="Cambria" w:hAnsi="Cambria" w:cstheme="minorHAnsi"/>
        </w:rPr>
      </w:pPr>
      <w:bookmarkStart w:id="6" w:name="_Hlk83442892"/>
      <w:r w:rsidRPr="006A05C9">
        <w:rPr>
          <w:rFonts w:ascii="Cambria" w:hAnsi="Cambria" w:cstheme="minorHAnsi"/>
        </w:rPr>
        <w:t>Security misconfiguration of a production environment.</w:t>
      </w:r>
    </w:p>
    <w:p w14:paraId="5F7CBFCD" w14:textId="77777777" w:rsidR="006A05C9" w:rsidRPr="006A05C9" w:rsidRDefault="006A05C9" w:rsidP="006A05C9">
      <w:pPr>
        <w:pStyle w:val="ListParagraph"/>
        <w:numPr>
          <w:ilvl w:val="0"/>
          <w:numId w:val="1"/>
        </w:numPr>
        <w:spacing w:line="360" w:lineRule="auto"/>
        <w:jc w:val="both"/>
        <w:rPr>
          <w:rFonts w:ascii="Cambria" w:hAnsi="Cambria" w:cstheme="minorHAnsi"/>
        </w:rPr>
      </w:pPr>
      <w:r w:rsidRPr="006A05C9">
        <w:rPr>
          <w:rFonts w:ascii="Cambria" w:hAnsi="Cambria" w:cstheme="minorHAnsi"/>
        </w:rPr>
        <w:t>Lack of visibility into access in a production environment.</w:t>
      </w:r>
    </w:p>
    <w:p w14:paraId="345CF7B4" w14:textId="378985D2" w:rsidR="00D556D6" w:rsidRPr="006A05C9" w:rsidRDefault="006A05C9" w:rsidP="006A05C9">
      <w:pPr>
        <w:pStyle w:val="ListParagraph"/>
        <w:numPr>
          <w:ilvl w:val="0"/>
          <w:numId w:val="1"/>
        </w:numPr>
        <w:spacing w:line="360" w:lineRule="auto"/>
        <w:jc w:val="both"/>
        <w:rPr>
          <w:rFonts w:ascii="Cambria" w:hAnsi="Cambria" w:cstheme="minorHAnsi"/>
        </w:rPr>
      </w:pPr>
      <w:r w:rsidRPr="006A05C9">
        <w:rPr>
          <w:rFonts w:ascii="Cambria" w:hAnsi="Cambria" w:cstheme="minorHAnsi"/>
        </w:rPr>
        <w:t>Improper IAM and permission configurations</w:t>
      </w:r>
      <w:r w:rsidR="00D556D6" w:rsidRPr="006A05C9">
        <w:rPr>
          <w:rFonts w:ascii="Cambria" w:hAnsi="Cambria" w:cstheme="minorHAnsi"/>
        </w:rPr>
        <w:t>.</w:t>
      </w:r>
    </w:p>
    <w:bookmarkEnd w:id="6"/>
    <w:p w14:paraId="6D978FBA" w14:textId="31C76004" w:rsidR="00B87C56" w:rsidRPr="007D5830" w:rsidRDefault="00D83B02" w:rsidP="003B02C6">
      <w:pPr>
        <w:spacing w:line="360" w:lineRule="auto"/>
        <w:jc w:val="both"/>
        <w:rPr>
          <w:rFonts w:ascii="Cambria" w:hAnsi="Cambria" w:cstheme="minorHAnsi"/>
        </w:rPr>
      </w:pPr>
      <w:r w:rsidRPr="00D83B02">
        <w:rPr>
          <w:rFonts w:ascii="Cambria" w:hAnsi="Cambria" w:cstheme="minorHAnsi"/>
        </w:rPr>
        <w:t>The Verizon Data Breach Investigations Report 2020, Hacking ranked the highest source of data breaches. Yahoo, Alibaba are some companies that prey on hacking</w:t>
      </w:r>
      <w:r w:rsidR="00C55CFA" w:rsidRPr="007D5830">
        <w:rPr>
          <w:rFonts w:ascii="Cambria" w:hAnsi="Cambria" w:cstheme="minorHAnsi"/>
        </w:rPr>
        <w:t xml:space="preserve">. </w:t>
      </w:r>
    </w:p>
    <w:p w14:paraId="0856C2AB" w14:textId="021EFA96" w:rsidR="0010572E" w:rsidRPr="007D5830" w:rsidRDefault="0010572E" w:rsidP="008302F3">
      <w:pPr>
        <w:pStyle w:val="Heading2"/>
        <w:rPr>
          <w:rFonts w:ascii="Cambria" w:hAnsi="Cambria" w:cstheme="majorHAnsi"/>
          <w:b/>
          <w:bCs/>
          <w:color w:val="auto"/>
          <w:sz w:val="24"/>
          <w:szCs w:val="24"/>
        </w:rPr>
      </w:pPr>
      <w:bookmarkStart w:id="7" w:name="_Toc83565653"/>
      <w:r w:rsidRPr="007D5830">
        <w:rPr>
          <w:rFonts w:ascii="Cambria" w:hAnsi="Cambria" w:cstheme="majorHAnsi"/>
          <w:b/>
          <w:bCs/>
          <w:color w:val="auto"/>
          <w:sz w:val="24"/>
          <w:szCs w:val="24"/>
        </w:rPr>
        <w:t xml:space="preserve">Security </w:t>
      </w:r>
      <w:r w:rsidR="000C5E15" w:rsidRPr="007D5830">
        <w:rPr>
          <w:rFonts w:ascii="Cambria" w:hAnsi="Cambria" w:cstheme="majorHAnsi"/>
          <w:b/>
          <w:bCs/>
          <w:color w:val="auto"/>
          <w:sz w:val="24"/>
          <w:szCs w:val="24"/>
        </w:rPr>
        <w:t>M</w:t>
      </w:r>
      <w:r w:rsidRPr="007D5830">
        <w:rPr>
          <w:rFonts w:ascii="Cambria" w:hAnsi="Cambria" w:cstheme="majorHAnsi"/>
          <w:b/>
          <w:bCs/>
          <w:color w:val="auto"/>
          <w:sz w:val="24"/>
          <w:szCs w:val="24"/>
        </w:rPr>
        <w:t xml:space="preserve">isconfiguration of a </w:t>
      </w:r>
      <w:r w:rsidR="000C5E15" w:rsidRPr="007D5830">
        <w:rPr>
          <w:rFonts w:ascii="Cambria" w:hAnsi="Cambria" w:cstheme="majorHAnsi"/>
          <w:b/>
          <w:bCs/>
          <w:color w:val="auto"/>
          <w:sz w:val="24"/>
          <w:szCs w:val="24"/>
        </w:rPr>
        <w:t>P</w:t>
      </w:r>
      <w:r w:rsidRPr="007D5830">
        <w:rPr>
          <w:rFonts w:ascii="Cambria" w:hAnsi="Cambria" w:cstheme="majorHAnsi"/>
          <w:b/>
          <w:bCs/>
          <w:color w:val="auto"/>
          <w:sz w:val="24"/>
          <w:szCs w:val="24"/>
        </w:rPr>
        <w:t xml:space="preserve">roduction </w:t>
      </w:r>
      <w:r w:rsidR="000C5E15" w:rsidRPr="007D5830">
        <w:rPr>
          <w:rFonts w:ascii="Cambria" w:hAnsi="Cambria" w:cstheme="majorHAnsi"/>
          <w:b/>
          <w:bCs/>
          <w:color w:val="auto"/>
          <w:sz w:val="24"/>
          <w:szCs w:val="24"/>
        </w:rPr>
        <w:t>E</w:t>
      </w:r>
      <w:r w:rsidRPr="007D5830">
        <w:rPr>
          <w:rFonts w:ascii="Cambria" w:hAnsi="Cambria" w:cstheme="majorHAnsi"/>
          <w:b/>
          <w:bCs/>
          <w:color w:val="auto"/>
          <w:sz w:val="24"/>
          <w:szCs w:val="24"/>
        </w:rPr>
        <w:t>nvironment</w:t>
      </w:r>
      <w:bookmarkEnd w:id="7"/>
    </w:p>
    <w:p w14:paraId="522A3D70" w14:textId="031E82E6" w:rsidR="00173D89" w:rsidRPr="007D5830" w:rsidRDefault="00025750" w:rsidP="008302F3">
      <w:pPr>
        <w:spacing w:line="360" w:lineRule="auto"/>
        <w:jc w:val="both"/>
        <w:rPr>
          <w:rFonts w:ascii="Cambria" w:hAnsi="Cambria" w:cstheme="minorHAnsi"/>
        </w:rPr>
      </w:pPr>
      <w:r w:rsidRPr="00025750">
        <w:rPr>
          <w:rFonts w:ascii="Cambria" w:hAnsi="Cambria" w:cstheme="minorHAnsi"/>
        </w:rPr>
        <w:t>Security misconfiguration means the execution of insufficient control assigned to the security of a cloud. The insufficient personal/expertise in cloud security access, integration of unequal security solutions that can meet their needs account for half the concerns for the data breach</w:t>
      </w:r>
      <w:r w:rsidR="00173D89" w:rsidRPr="007D5830">
        <w:rPr>
          <w:rFonts w:ascii="Cambria" w:hAnsi="Cambria" w:cstheme="minorHAnsi"/>
        </w:rPr>
        <w:t>.</w:t>
      </w:r>
    </w:p>
    <w:p w14:paraId="3EA50FFE" w14:textId="6C89C1ED" w:rsidR="00173D89" w:rsidRPr="007D5830" w:rsidRDefault="00173D89" w:rsidP="008302F3">
      <w:pPr>
        <w:pStyle w:val="Heading2"/>
        <w:rPr>
          <w:rFonts w:ascii="Cambria" w:hAnsi="Cambria" w:cstheme="majorHAnsi"/>
          <w:b/>
          <w:bCs/>
          <w:color w:val="auto"/>
          <w:sz w:val="24"/>
          <w:szCs w:val="24"/>
        </w:rPr>
      </w:pPr>
      <w:bookmarkStart w:id="8" w:name="_Toc83565654"/>
      <w:r w:rsidRPr="007D5830">
        <w:rPr>
          <w:rFonts w:ascii="Cambria" w:hAnsi="Cambria" w:cstheme="majorHAnsi"/>
          <w:b/>
          <w:bCs/>
          <w:color w:val="auto"/>
          <w:sz w:val="24"/>
          <w:szCs w:val="24"/>
        </w:rPr>
        <w:t xml:space="preserve">Lack of </w:t>
      </w:r>
      <w:r w:rsidR="000C5E15" w:rsidRPr="007D5830">
        <w:rPr>
          <w:rFonts w:ascii="Cambria" w:hAnsi="Cambria" w:cstheme="majorHAnsi"/>
          <w:b/>
          <w:bCs/>
          <w:color w:val="auto"/>
          <w:sz w:val="24"/>
          <w:szCs w:val="24"/>
        </w:rPr>
        <w:t>V</w:t>
      </w:r>
      <w:r w:rsidRPr="007D5830">
        <w:rPr>
          <w:rFonts w:ascii="Cambria" w:hAnsi="Cambria" w:cstheme="majorHAnsi"/>
          <w:b/>
          <w:bCs/>
          <w:color w:val="auto"/>
          <w:sz w:val="24"/>
          <w:szCs w:val="24"/>
        </w:rPr>
        <w:t xml:space="preserve">isibility </w:t>
      </w:r>
      <w:r w:rsidR="00C70C6E" w:rsidRPr="007D5830">
        <w:rPr>
          <w:rFonts w:ascii="Cambria" w:hAnsi="Cambria" w:cstheme="majorHAnsi"/>
          <w:b/>
          <w:bCs/>
          <w:color w:val="auto"/>
          <w:sz w:val="24"/>
          <w:szCs w:val="24"/>
        </w:rPr>
        <w:t>into</w:t>
      </w:r>
      <w:r w:rsidRPr="007D5830">
        <w:rPr>
          <w:rFonts w:ascii="Cambria" w:hAnsi="Cambria" w:cstheme="majorHAnsi"/>
          <w:b/>
          <w:bCs/>
          <w:color w:val="auto"/>
          <w:sz w:val="24"/>
          <w:szCs w:val="24"/>
        </w:rPr>
        <w:t xml:space="preserve"> </w:t>
      </w:r>
      <w:r w:rsidR="000C5E15" w:rsidRPr="007D5830">
        <w:rPr>
          <w:rFonts w:ascii="Cambria" w:hAnsi="Cambria" w:cstheme="majorHAnsi"/>
          <w:b/>
          <w:bCs/>
          <w:color w:val="auto"/>
          <w:sz w:val="24"/>
          <w:szCs w:val="24"/>
        </w:rPr>
        <w:t>A</w:t>
      </w:r>
      <w:r w:rsidRPr="007D5830">
        <w:rPr>
          <w:rFonts w:ascii="Cambria" w:hAnsi="Cambria" w:cstheme="majorHAnsi"/>
          <w:b/>
          <w:bCs/>
          <w:color w:val="auto"/>
          <w:sz w:val="24"/>
          <w:szCs w:val="24"/>
        </w:rPr>
        <w:t xml:space="preserve">ccess in a </w:t>
      </w:r>
      <w:r w:rsidR="000C5E15" w:rsidRPr="007D5830">
        <w:rPr>
          <w:rFonts w:ascii="Cambria" w:hAnsi="Cambria" w:cstheme="majorHAnsi"/>
          <w:b/>
          <w:bCs/>
          <w:color w:val="auto"/>
          <w:sz w:val="24"/>
          <w:szCs w:val="24"/>
        </w:rPr>
        <w:t>P</w:t>
      </w:r>
      <w:r w:rsidRPr="007D5830">
        <w:rPr>
          <w:rFonts w:ascii="Cambria" w:hAnsi="Cambria" w:cstheme="majorHAnsi"/>
          <w:b/>
          <w:bCs/>
          <w:color w:val="auto"/>
          <w:sz w:val="24"/>
          <w:szCs w:val="24"/>
        </w:rPr>
        <w:t xml:space="preserve">roduction </w:t>
      </w:r>
      <w:r w:rsidR="000C5E15" w:rsidRPr="007D5830">
        <w:rPr>
          <w:rFonts w:ascii="Cambria" w:hAnsi="Cambria" w:cstheme="majorHAnsi"/>
          <w:b/>
          <w:bCs/>
          <w:color w:val="auto"/>
          <w:sz w:val="24"/>
          <w:szCs w:val="24"/>
        </w:rPr>
        <w:t>E</w:t>
      </w:r>
      <w:r w:rsidRPr="007D5830">
        <w:rPr>
          <w:rFonts w:ascii="Cambria" w:hAnsi="Cambria" w:cstheme="majorHAnsi"/>
          <w:b/>
          <w:bCs/>
          <w:color w:val="auto"/>
          <w:sz w:val="24"/>
          <w:szCs w:val="24"/>
        </w:rPr>
        <w:t>nvironment</w:t>
      </w:r>
      <w:bookmarkEnd w:id="8"/>
    </w:p>
    <w:p w14:paraId="3D6154F0" w14:textId="66D2C959" w:rsidR="00DF46C0" w:rsidRPr="007D5830" w:rsidRDefault="00EF5CC6" w:rsidP="00B77807">
      <w:pPr>
        <w:spacing w:line="360" w:lineRule="auto"/>
        <w:rPr>
          <w:rFonts w:ascii="Cambria" w:hAnsi="Cambria" w:cstheme="minorHAnsi"/>
        </w:rPr>
      </w:pPr>
      <w:r w:rsidRPr="00EF5CC6">
        <w:rPr>
          <w:rFonts w:ascii="Cambria" w:hAnsi="Cambria" w:cstheme="minorHAnsi"/>
        </w:rPr>
        <w:t>The rapid expansion in the network leads to a gap in cybersecurity skills. The lack of cloud security knowledge of security professionals is a big challenge for companies to adopt cloud services. This issue is addressed by providing adequate training to the security professionals to strengthen the organization's security</w:t>
      </w:r>
      <w:r w:rsidR="00B77807" w:rsidRPr="007D5830">
        <w:rPr>
          <w:rFonts w:ascii="Cambria" w:hAnsi="Cambria" w:cstheme="minorHAnsi"/>
        </w:rPr>
        <w:t>.</w:t>
      </w:r>
    </w:p>
    <w:p w14:paraId="4F0223B3" w14:textId="6C452B53" w:rsidR="00B77807" w:rsidRPr="007D5830" w:rsidRDefault="00B77807" w:rsidP="008302F3">
      <w:pPr>
        <w:pStyle w:val="Heading2"/>
        <w:rPr>
          <w:rFonts w:ascii="Cambria" w:hAnsi="Cambria" w:cstheme="majorHAnsi"/>
          <w:b/>
          <w:bCs/>
          <w:color w:val="auto"/>
          <w:sz w:val="24"/>
          <w:szCs w:val="24"/>
        </w:rPr>
      </w:pPr>
      <w:bookmarkStart w:id="9" w:name="_Toc83565655"/>
      <w:r w:rsidRPr="007D5830">
        <w:rPr>
          <w:rFonts w:ascii="Cambria" w:hAnsi="Cambria" w:cstheme="majorHAnsi"/>
          <w:b/>
          <w:bCs/>
          <w:color w:val="auto"/>
          <w:sz w:val="24"/>
          <w:szCs w:val="24"/>
        </w:rPr>
        <w:t xml:space="preserve">Improper IAM and </w:t>
      </w:r>
      <w:r w:rsidR="000C5E15" w:rsidRPr="007D5830">
        <w:rPr>
          <w:rFonts w:ascii="Cambria" w:hAnsi="Cambria" w:cstheme="majorHAnsi"/>
          <w:b/>
          <w:bCs/>
          <w:color w:val="auto"/>
          <w:sz w:val="24"/>
          <w:szCs w:val="24"/>
        </w:rPr>
        <w:t>P</w:t>
      </w:r>
      <w:r w:rsidRPr="007D5830">
        <w:rPr>
          <w:rFonts w:ascii="Cambria" w:hAnsi="Cambria" w:cstheme="majorHAnsi"/>
          <w:b/>
          <w:bCs/>
          <w:color w:val="auto"/>
          <w:sz w:val="24"/>
          <w:szCs w:val="24"/>
        </w:rPr>
        <w:t xml:space="preserve">ermission </w:t>
      </w:r>
      <w:r w:rsidR="000C5E15" w:rsidRPr="007D5830">
        <w:rPr>
          <w:rFonts w:ascii="Cambria" w:hAnsi="Cambria" w:cstheme="majorHAnsi"/>
          <w:b/>
          <w:bCs/>
          <w:color w:val="auto"/>
          <w:sz w:val="24"/>
          <w:szCs w:val="24"/>
        </w:rPr>
        <w:t>C</w:t>
      </w:r>
      <w:r w:rsidRPr="007D5830">
        <w:rPr>
          <w:rFonts w:ascii="Cambria" w:hAnsi="Cambria" w:cstheme="majorHAnsi"/>
          <w:b/>
          <w:bCs/>
          <w:color w:val="auto"/>
          <w:sz w:val="24"/>
          <w:szCs w:val="24"/>
        </w:rPr>
        <w:t>onfigurations.</w:t>
      </w:r>
      <w:bookmarkEnd w:id="9"/>
    </w:p>
    <w:p w14:paraId="67D500A5" w14:textId="14BDC4A0" w:rsidR="00173D89" w:rsidRPr="007D5830" w:rsidRDefault="00EB4638" w:rsidP="008302F3">
      <w:pPr>
        <w:spacing w:line="360" w:lineRule="auto"/>
        <w:jc w:val="both"/>
        <w:rPr>
          <w:rFonts w:ascii="Cambria" w:hAnsi="Cambria" w:cstheme="minorHAnsi"/>
        </w:rPr>
      </w:pPr>
      <w:r w:rsidRPr="00EB4638">
        <w:rPr>
          <w:rFonts w:ascii="Cambria" w:hAnsi="Cambria" w:cstheme="minorHAnsi"/>
        </w:rPr>
        <w:t>Public cloud infrastructure's dynamic and on-demand nature provides users and applications accumulate access permission beyond their legitimate needs. These excessive permissions granted by default often go unnoticed when a new resource or service is added to the cloud environment. This becomes a primary target for attackers for disrupting critical processes and business operations</w:t>
      </w:r>
      <w:r>
        <w:rPr>
          <w:rFonts w:ascii="Cambria" w:hAnsi="Cambria" w:cstheme="minorHAnsi"/>
        </w:rPr>
        <w:t>.</w:t>
      </w:r>
    </w:p>
    <w:p w14:paraId="21DE1E8D" w14:textId="77777777" w:rsidR="00EF6F32" w:rsidRPr="007D5830" w:rsidRDefault="00EF6F32" w:rsidP="008302F3">
      <w:pPr>
        <w:pStyle w:val="Heading1"/>
        <w:rPr>
          <w:rFonts w:ascii="Cambria" w:hAnsi="Cambria" w:cstheme="majorHAnsi"/>
          <w:b/>
          <w:color w:val="auto"/>
          <w:sz w:val="28"/>
          <w:szCs w:val="28"/>
        </w:rPr>
      </w:pPr>
      <w:bookmarkStart w:id="10" w:name="_Toc83565656"/>
      <w:r w:rsidRPr="007D5830">
        <w:rPr>
          <w:rFonts w:ascii="Cambria" w:hAnsi="Cambria" w:cstheme="majorHAnsi"/>
          <w:b/>
          <w:color w:val="auto"/>
          <w:sz w:val="28"/>
          <w:szCs w:val="28"/>
        </w:rPr>
        <w:lastRenderedPageBreak/>
        <w:t>Effects of Cloud Security Data Breach</w:t>
      </w:r>
      <w:bookmarkEnd w:id="10"/>
    </w:p>
    <w:p w14:paraId="0BC45138" w14:textId="77777777" w:rsidR="000B7B84" w:rsidRPr="000B7B84" w:rsidRDefault="000B7B84" w:rsidP="000B7B84">
      <w:pPr>
        <w:pStyle w:val="ListParagraph"/>
        <w:numPr>
          <w:ilvl w:val="0"/>
          <w:numId w:val="3"/>
        </w:numPr>
        <w:spacing w:line="360" w:lineRule="auto"/>
        <w:jc w:val="both"/>
        <w:rPr>
          <w:rFonts w:ascii="Cambria" w:hAnsi="Cambria" w:cstheme="minorHAnsi"/>
        </w:rPr>
      </w:pPr>
      <w:r w:rsidRPr="000B7B84">
        <w:rPr>
          <w:rFonts w:ascii="Cambria" w:hAnsi="Cambria" w:cstheme="minorHAnsi"/>
        </w:rPr>
        <w:t>Loss of customer trust.</w:t>
      </w:r>
    </w:p>
    <w:p w14:paraId="056C9588" w14:textId="77777777" w:rsidR="000B7B84" w:rsidRPr="000B7B84" w:rsidRDefault="000B7B84" w:rsidP="000B7B84">
      <w:pPr>
        <w:pStyle w:val="ListParagraph"/>
        <w:numPr>
          <w:ilvl w:val="0"/>
          <w:numId w:val="3"/>
        </w:numPr>
        <w:spacing w:line="360" w:lineRule="auto"/>
        <w:jc w:val="both"/>
        <w:rPr>
          <w:rFonts w:ascii="Cambria" w:hAnsi="Cambria" w:cstheme="minorHAnsi"/>
        </w:rPr>
      </w:pPr>
      <w:r w:rsidRPr="000B7B84">
        <w:rPr>
          <w:rFonts w:ascii="Cambria" w:hAnsi="Cambria" w:cstheme="minorHAnsi"/>
        </w:rPr>
        <w:t>Loss of the company's reputation.</w:t>
      </w:r>
    </w:p>
    <w:p w14:paraId="31B1411F" w14:textId="77777777" w:rsidR="000B7B84" w:rsidRPr="000B7B84" w:rsidRDefault="000B7B84" w:rsidP="000B7B84">
      <w:pPr>
        <w:pStyle w:val="ListParagraph"/>
        <w:numPr>
          <w:ilvl w:val="0"/>
          <w:numId w:val="3"/>
        </w:numPr>
        <w:spacing w:line="360" w:lineRule="auto"/>
        <w:jc w:val="both"/>
        <w:rPr>
          <w:rFonts w:ascii="Cambria" w:hAnsi="Cambria" w:cstheme="minorHAnsi"/>
        </w:rPr>
      </w:pPr>
      <w:r w:rsidRPr="000B7B84">
        <w:rPr>
          <w:rFonts w:ascii="Cambria" w:hAnsi="Cambria" w:cstheme="minorHAnsi"/>
        </w:rPr>
        <w:t>Loss of money, fame, sensitive data.</w:t>
      </w:r>
    </w:p>
    <w:p w14:paraId="1AC91599" w14:textId="2C140E70" w:rsidR="001526CC" w:rsidRPr="000B7B84" w:rsidRDefault="000B7B84" w:rsidP="000B7B84">
      <w:pPr>
        <w:pStyle w:val="ListParagraph"/>
        <w:numPr>
          <w:ilvl w:val="0"/>
          <w:numId w:val="3"/>
        </w:numPr>
        <w:spacing w:line="360" w:lineRule="auto"/>
        <w:jc w:val="both"/>
        <w:rPr>
          <w:rFonts w:ascii="Cambria" w:hAnsi="Cambria" w:cstheme="minorHAnsi"/>
        </w:rPr>
      </w:pPr>
      <w:r w:rsidRPr="000B7B84">
        <w:rPr>
          <w:rFonts w:ascii="Cambria" w:hAnsi="Cambria" w:cstheme="minorHAnsi"/>
        </w:rPr>
        <w:t xml:space="preserve">Threat to the </w:t>
      </w:r>
      <w:proofErr w:type="spellStart"/>
      <w:r w:rsidRPr="000B7B84">
        <w:rPr>
          <w:rFonts w:ascii="Cambria" w:hAnsi="Cambria" w:cstheme="minorHAnsi"/>
        </w:rPr>
        <w:t>Nation'sNation's</w:t>
      </w:r>
      <w:proofErr w:type="spellEnd"/>
      <w:r w:rsidRPr="000B7B84">
        <w:rPr>
          <w:rFonts w:ascii="Cambria" w:hAnsi="Cambria" w:cstheme="minorHAnsi"/>
        </w:rPr>
        <w:t xml:space="preserve"> safety</w:t>
      </w:r>
      <w:r w:rsidR="001526CC" w:rsidRPr="000B7B84">
        <w:rPr>
          <w:rFonts w:ascii="Cambria" w:hAnsi="Cambria" w:cstheme="minorHAnsi"/>
        </w:rPr>
        <w:t>.</w:t>
      </w:r>
    </w:p>
    <w:p w14:paraId="2F4E53AB" w14:textId="77777777" w:rsidR="001526CC" w:rsidRPr="007D5830" w:rsidRDefault="001526CC" w:rsidP="008302F3">
      <w:pPr>
        <w:pStyle w:val="Heading1"/>
        <w:rPr>
          <w:rFonts w:ascii="Cambria" w:hAnsi="Cambria" w:cstheme="majorHAnsi"/>
          <w:b/>
          <w:color w:val="auto"/>
          <w:sz w:val="28"/>
          <w:szCs w:val="28"/>
        </w:rPr>
      </w:pPr>
      <w:bookmarkStart w:id="11" w:name="_Toc83565657"/>
      <w:r w:rsidRPr="007D5830">
        <w:rPr>
          <w:rFonts w:ascii="Cambria" w:hAnsi="Cambria" w:cstheme="majorHAnsi"/>
          <w:b/>
          <w:color w:val="auto"/>
          <w:sz w:val="28"/>
          <w:szCs w:val="28"/>
        </w:rPr>
        <w:t>Major Cloud Security Breaches</w:t>
      </w:r>
      <w:bookmarkEnd w:id="11"/>
    </w:p>
    <w:p w14:paraId="6AEC8CBA" w14:textId="77777777" w:rsidR="001526CC" w:rsidRPr="007D5830" w:rsidRDefault="001526CC" w:rsidP="008302F3">
      <w:pPr>
        <w:pStyle w:val="ListParagraph"/>
        <w:numPr>
          <w:ilvl w:val="0"/>
          <w:numId w:val="5"/>
        </w:numPr>
        <w:spacing w:line="360" w:lineRule="auto"/>
        <w:outlineLvl w:val="1"/>
        <w:rPr>
          <w:rFonts w:ascii="Cambria" w:hAnsi="Cambria" w:cstheme="majorHAnsi"/>
          <w:b/>
          <w:sz w:val="24"/>
          <w:szCs w:val="24"/>
        </w:rPr>
      </w:pPr>
      <w:bookmarkStart w:id="12" w:name="_Toc83565658"/>
      <w:r w:rsidRPr="007D5830">
        <w:rPr>
          <w:rFonts w:ascii="Cambria" w:hAnsi="Cambria" w:cstheme="majorHAnsi"/>
          <w:b/>
          <w:sz w:val="24"/>
          <w:szCs w:val="24"/>
        </w:rPr>
        <w:t>Accenture</w:t>
      </w:r>
      <w:bookmarkEnd w:id="12"/>
    </w:p>
    <w:p w14:paraId="47593E54" w14:textId="1448B980" w:rsidR="00F265E0" w:rsidRPr="007D5830" w:rsidRDefault="001526CC" w:rsidP="008302F3">
      <w:pPr>
        <w:pStyle w:val="ListParagraph"/>
        <w:spacing w:line="360" w:lineRule="auto"/>
        <w:jc w:val="both"/>
        <w:rPr>
          <w:rFonts w:ascii="Cambria" w:hAnsi="Cambria" w:cstheme="minorHAnsi"/>
        </w:rPr>
      </w:pPr>
      <w:r w:rsidRPr="007D5830">
        <w:rPr>
          <w:rFonts w:ascii="Cambria" w:hAnsi="Cambria" w:cstheme="minorHAnsi"/>
        </w:rPr>
        <w:t xml:space="preserve">The Cyber Risk Survey made by UpGuard </w:t>
      </w:r>
      <w:hyperlink r:id="rId12" w:history="1">
        <w:r w:rsidR="001F381E" w:rsidRPr="00B91DC5">
          <w:rPr>
            <w:rStyle w:val="Hyperlink"/>
            <w:rFonts w:ascii="Cambria" w:hAnsi="Cambria" w:cstheme="minorHAnsi"/>
          </w:rPr>
          <w:t>discovered</w:t>
        </w:r>
      </w:hyperlink>
      <w:r w:rsidRPr="007D5830">
        <w:rPr>
          <w:rFonts w:ascii="Cambria" w:hAnsi="Cambria" w:cstheme="minorHAnsi"/>
        </w:rPr>
        <w:t xml:space="preserve"> </w:t>
      </w:r>
      <w:r w:rsidR="00C54FDF" w:rsidRPr="00C54FDF">
        <w:rPr>
          <w:rFonts w:ascii="Cambria" w:hAnsi="Cambria" w:cstheme="minorHAnsi"/>
        </w:rPr>
        <w:t>that Accenture left a minimum of 4 AWS S3 Storage Buckets unsecured. This results in authentication credentials, secret API data, digital certificates, decryption keys, customer data and other meta info available for download. Security analysis revealed that more than 137 GB of data was available for public access. This data might be posted on the dark web by hackers</w:t>
      </w:r>
      <w:r w:rsidR="00F265E0" w:rsidRPr="007D5830">
        <w:rPr>
          <w:rFonts w:ascii="Cambria" w:hAnsi="Cambria" w:cstheme="minorHAnsi"/>
        </w:rPr>
        <w:t>.</w:t>
      </w:r>
    </w:p>
    <w:p w14:paraId="13BADD8C" w14:textId="1B2D1C23" w:rsidR="005D5C61" w:rsidRPr="007D5830" w:rsidRDefault="005D5C61" w:rsidP="008302F3">
      <w:pPr>
        <w:pStyle w:val="ListParagraph"/>
        <w:numPr>
          <w:ilvl w:val="0"/>
          <w:numId w:val="5"/>
        </w:numPr>
        <w:spacing w:line="360" w:lineRule="auto"/>
        <w:outlineLvl w:val="1"/>
        <w:rPr>
          <w:rFonts w:ascii="Cambria" w:hAnsi="Cambria" w:cstheme="majorHAnsi"/>
          <w:b/>
          <w:sz w:val="24"/>
          <w:szCs w:val="24"/>
        </w:rPr>
      </w:pPr>
      <w:bookmarkStart w:id="13" w:name="_Toc83565659"/>
      <w:r w:rsidRPr="007D5830">
        <w:rPr>
          <w:rFonts w:ascii="Cambria" w:hAnsi="Cambria" w:cstheme="majorHAnsi"/>
          <w:b/>
          <w:sz w:val="24"/>
          <w:szCs w:val="24"/>
        </w:rPr>
        <w:t>Verizon</w:t>
      </w:r>
      <w:bookmarkEnd w:id="13"/>
    </w:p>
    <w:p w14:paraId="02D1F9A9" w14:textId="5C0F0D01" w:rsidR="005D5C61" w:rsidRPr="007D5830" w:rsidRDefault="00042CC1" w:rsidP="008302F3">
      <w:pPr>
        <w:pStyle w:val="ListParagraph"/>
        <w:spacing w:line="360" w:lineRule="auto"/>
        <w:jc w:val="both"/>
        <w:rPr>
          <w:rFonts w:ascii="Cambria" w:hAnsi="Cambria" w:cstheme="minorHAnsi"/>
        </w:rPr>
      </w:pPr>
      <w:r w:rsidRPr="00042CC1">
        <w:rPr>
          <w:rFonts w:ascii="Cambria" w:hAnsi="Cambria" w:cstheme="minorHAnsi"/>
        </w:rPr>
        <w:t xml:space="preserve">Nice Systems is the 3rd party vendor working for Verizon. One of the Nice Systems Engineers committed the configuration blunder on an AWS S3 bucket while creating a cloud-based file repository for storing customers' call data. Verizon uses it for backend office and call center operations. It </w:t>
      </w:r>
      <w:hyperlink r:id="rId13" w:history="1">
        <w:r w:rsidRPr="00042CC1">
          <w:rPr>
            <w:rStyle w:val="Hyperlink"/>
            <w:rFonts w:ascii="Cambria" w:hAnsi="Cambria" w:cstheme="minorHAnsi"/>
          </w:rPr>
          <w:t>exposed</w:t>
        </w:r>
      </w:hyperlink>
      <w:r w:rsidRPr="00042CC1">
        <w:rPr>
          <w:rFonts w:ascii="Cambria" w:hAnsi="Cambria" w:cstheme="minorHAnsi"/>
        </w:rPr>
        <w:t xml:space="preserve"> names, addresses, account details and PINs of millions of US-based Verizon customers, which attackers can use to gain false access to the accounts and get cloned SIMS. This incident showed the impact of the storage of sensitive information on a third-party vendor</w:t>
      </w:r>
      <w:r w:rsidR="00F162D8" w:rsidRPr="007D5830">
        <w:rPr>
          <w:rFonts w:ascii="Cambria" w:hAnsi="Cambria" w:cstheme="minorHAnsi"/>
        </w:rPr>
        <w:t>.</w:t>
      </w:r>
    </w:p>
    <w:p w14:paraId="4C638BE8" w14:textId="77777777" w:rsidR="00F162D8" w:rsidRPr="007D5830" w:rsidRDefault="00F162D8" w:rsidP="008302F3">
      <w:pPr>
        <w:pStyle w:val="ListParagraph"/>
        <w:numPr>
          <w:ilvl w:val="0"/>
          <w:numId w:val="5"/>
        </w:numPr>
        <w:spacing w:line="360" w:lineRule="auto"/>
        <w:outlineLvl w:val="1"/>
        <w:rPr>
          <w:rFonts w:ascii="Cambria" w:hAnsi="Cambria" w:cstheme="majorHAnsi"/>
          <w:b/>
          <w:sz w:val="24"/>
          <w:szCs w:val="24"/>
        </w:rPr>
      </w:pPr>
      <w:bookmarkStart w:id="14" w:name="_Toc83565660"/>
      <w:r w:rsidRPr="007D5830">
        <w:rPr>
          <w:rFonts w:ascii="Cambria" w:hAnsi="Cambria" w:cstheme="majorHAnsi"/>
          <w:b/>
          <w:sz w:val="24"/>
          <w:szCs w:val="24"/>
        </w:rPr>
        <w:t>Booz Allen Hamilton</w:t>
      </w:r>
      <w:bookmarkEnd w:id="14"/>
    </w:p>
    <w:p w14:paraId="03F10EB8" w14:textId="77777777" w:rsidR="002A3EAC" w:rsidRPr="002A3EAC" w:rsidRDefault="002A3EAC" w:rsidP="002A3EAC">
      <w:pPr>
        <w:pStyle w:val="ListParagraph"/>
        <w:spacing w:line="360" w:lineRule="auto"/>
        <w:jc w:val="both"/>
        <w:rPr>
          <w:rFonts w:ascii="Cambria" w:hAnsi="Cambria" w:cstheme="minorHAnsi"/>
        </w:rPr>
      </w:pPr>
      <w:r w:rsidRPr="002A3EAC">
        <w:rPr>
          <w:rFonts w:ascii="Cambria" w:hAnsi="Cambria" w:cstheme="minorHAnsi"/>
        </w:rPr>
        <w:t xml:space="preserve">Booz Allen hired </w:t>
      </w:r>
      <w:proofErr w:type="spellStart"/>
      <w:r w:rsidRPr="002A3EAC">
        <w:rPr>
          <w:rFonts w:ascii="Cambria" w:hAnsi="Cambria" w:cstheme="minorHAnsi"/>
        </w:rPr>
        <w:t>UpGuard</w:t>
      </w:r>
      <w:proofErr w:type="spellEnd"/>
      <w:r w:rsidRPr="002A3EAC">
        <w:rPr>
          <w:rFonts w:ascii="Cambria" w:hAnsi="Cambria" w:cstheme="minorHAnsi"/>
        </w:rPr>
        <w:t xml:space="preserve"> for security assessment on its internal and external computer systems. It discovered that 60,000 files owned by an Intelligence and Défense Contract of Booz Allen were on public access on the AWS S3 bucket. </w:t>
      </w:r>
    </w:p>
    <w:p w14:paraId="21FB1003" w14:textId="51CE4E3B" w:rsidR="00B72E22" w:rsidRPr="007D5830" w:rsidRDefault="002A3EAC" w:rsidP="002A3EAC">
      <w:pPr>
        <w:pStyle w:val="ListParagraph"/>
        <w:spacing w:line="360" w:lineRule="auto"/>
        <w:jc w:val="both"/>
        <w:rPr>
          <w:rFonts w:ascii="Cambria" w:hAnsi="Cambria" w:cstheme="majorHAnsi"/>
          <w:b/>
          <w:sz w:val="28"/>
          <w:szCs w:val="28"/>
        </w:rPr>
      </w:pPr>
      <w:r w:rsidRPr="002A3EAC">
        <w:rPr>
          <w:rFonts w:ascii="Cambria" w:hAnsi="Cambria" w:cstheme="minorHAnsi"/>
        </w:rPr>
        <w:t>It includes credentials of senior Engineers, passwords of US Government systems and unencrypted passwords of government contractors holding top-secret exposed</w:t>
      </w:r>
      <w:r w:rsidR="00B72E22" w:rsidRPr="007D5830">
        <w:rPr>
          <w:rFonts w:ascii="Cambria" w:hAnsi="Cambria" w:cstheme="majorHAnsi"/>
          <w:b/>
          <w:sz w:val="28"/>
          <w:szCs w:val="28"/>
        </w:rPr>
        <w:t xml:space="preserve">. </w:t>
      </w:r>
    </w:p>
    <w:p w14:paraId="37A20D92" w14:textId="4D59B794" w:rsidR="00B72E22" w:rsidRPr="007D5830" w:rsidRDefault="001664FE" w:rsidP="008302F3">
      <w:pPr>
        <w:pStyle w:val="ListParagraph"/>
        <w:numPr>
          <w:ilvl w:val="0"/>
          <w:numId w:val="5"/>
        </w:numPr>
        <w:spacing w:line="360" w:lineRule="auto"/>
        <w:outlineLvl w:val="1"/>
        <w:rPr>
          <w:rFonts w:ascii="Cambria" w:hAnsi="Cambria" w:cstheme="majorHAnsi"/>
          <w:b/>
          <w:sz w:val="24"/>
          <w:szCs w:val="24"/>
        </w:rPr>
      </w:pPr>
      <w:bookmarkStart w:id="15" w:name="_Toc83565661"/>
      <w:r w:rsidRPr="007D5830">
        <w:rPr>
          <w:rFonts w:ascii="Cambria" w:hAnsi="Cambria" w:cstheme="majorHAnsi"/>
          <w:b/>
          <w:sz w:val="24"/>
          <w:szCs w:val="24"/>
        </w:rPr>
        <w:t>Republican National C</w:t>
      </w:r>
      <w:r w:rsidR="00B72E22" w:rsidRPr="007D5830">
        <w:rPr>
          <w:rFonts w:ascii="Cambria" w:hAnsi="Cambria" w:cstheme="majorHAnsi"/>
          <w:b/>
          <w:sz w:val="24"/>
          <w:szCs w:val="24"/>
        </w:rPr>
        <w:t xml:space="preserve">ommittee </w:t>
      </w:r>
      <w:r w:rsidR="0005000C" w:rsidRPr="007D5830">
        <w:rPr>
          <w:rFonts w:ascii="Cambria" w:hAnsi="Cambria" w:cstheme="majorHAnsi"/>
          <w:b/>
          <w:sz w:val="24"/>
          <w:szCs w:val="24"/>
        </w:rPr>
        <w:t>D</w:t>
      </w:r>
      <w:r w:rsidR="00B72E22" w:rsidRPr="007D5830">
        <w:rPr>
          <w:rFonts w:ascii="Cambria" w:hAnsi="Cambria" w:cstheme="majorHAnsi"/>
          <w:b/>
          <w:sz w:val="24"/>
          <w:szCs w:val="24"/>
        </w:rPr>
        <w:t xml:space="preserve">ata </w:t>
      </w:r>
      <w:r w:rsidR="0005000C" w:rsidRPr="007D5830">
        <w:rPr>
          <w:rFonts w:ascii="Cambria" w:hAnsi="Cambria" w:cstheme="majorHAnsi"/>
          <w:b/>
          <w:sz w:val="24"/>
          <w:szCs w:val="24"/>
        </w:rPr>
        <w:t>B</w:t>
      </w:r>
      <w:r w:rsidR="00B72E22" w:rsidRPr="007D5830">
        <w:rPr>
          <w:rFonts w:ascii="Cambria" w:hAnsi="Cambria" w:cstheme="majorHAnsi"/>
          <w:b/>
          <w:sz w:val="24"/>
          <w:szCs w:val="24"/>
        </w:rPr>
        <w:t>reach</w:t>
      </w:r>
      <w:bookmarkEnd w:id="15"/>
    </w:p>
    <w:p w14:paraId="5EEF62A5" w14:textId="1D5D779C" w:rsidR="00B72E22" w:rsidRPr="007D5830" w:rsidRDefault="00DD2E05" w:rsidP="001319B0">
      <w:pPr>
        <w:spacing w:line="360" w:lineRule="auto"/>
        <w:ind w:left="720"/>
        <w:jc w:val="both"/>
        <w:rPr>
          <w:rFonts w:ascii="Cambria" w:hAnsi="Cambria" w:cstheme="minorHAnsi"/>
        </w:rPr>
      </w:pPr>
      <w:r w:rsidRPr="00DD2E05">
        <w:rPr>
          <w:rFonts w:ascii="Cambria" w:hAnsi="Cambria" w:cstheme="minorHAnsi"/>
        </w:rPr>
        <w:t>Deep Root Analytics commissioned a third-party investigation. They confirmed that the security flaw on AWS S3 Bucket exposed the personal details of more than 198 million American voters. The security report states that the engineer working for Deep Root Analytics configured the storage platform as public instead of private. This exposed data like birth dates, phone numbers, self-reported racial background, home and mailing address and party affiliation</w:t>
      </w:r>
      <w:r w:rsidR="00B72E22" w:rsidRPr="007D5830">
        <w:rPr>
          <w:rFonts w:ascii="Cambria" w:hAnsi="Cambria" w:cstheme="minorHAnsi"/>
        </w:rPr>
        <w:t xml:space="preserve">. </w:t>
      </w:r>
      <w:r w:rsidR="00ED62BC" w:rsidRPr="007D5830">
        <w:rPr>
          <w:rFonts w:ascii="Cambria" w:hAnsi="Cambria" w:cstheme="minorHAnsi"/>
        </w:rPr>
        <w:t xml:space="preserve"> </w:t>
      </w:r>
    </w:p>
    <w:p w14:paraId="20A82E28" w14:textId="77777777" w:rsidR="00ED62BC" w:rsidRPr="007D5830" w:rsidRDefault="00ED62BC" w:rsidP="001319B0">
      <w:pPr>
        <w:pStyle w:val="ListParagraph"/>
        <w:numPr>
          <w:ilvl w:val="0"/>
          <w:numId w:val="5"/>
        </w:numPr>
        <w:spacing w:line="360" w:lineRule="auto"/>
        <w:outlineLvl w:val="1"/>
        <w:rPr>
          <w:rFonts w:ascii="Cambria" w:hAnsi="Cambria" w:cstheme="majorHAnsi"/>
          <w:b/>
          <w:sz w:val="24"/>
          <w:szCs w:val="24"/>
        </w:rPr>
      </w:pPr>
      <w:bookmarkStart w:id="16" w:name="_Toc83565662"/>
      <w:r w:rsidRPr="007D5830">
        <w:rPr>
          <w:rFonts w:ascii="Cambria" w:hAnsi="Cambria" w:cstheme="majorHAnsi"/>
          <w:b/>
          <w:sz w:val="24"/>
          <w:szCs w:val="24"/>
        </w:rPr>
        <w:t>Election Systems and Software (ES&amp;S)</w:t>
      </w:r>
      <w:bookmarkEnd w:id="16"/>
    </w:p>
    <w:p w14:paraId="6EFF82AE" w14:textId="749E4868" w:rsidR="00ED62BC" w:rsidRPr="007D5830" w:rsidRDefault="00E47FEC" w:rsidP="001319B0">
      <w:pPr>
        <w:pStyle w:val="ListParagraph"/>
        <w:spacing w:line="360" w:lineRule="auto"/>
        <w:jc w:val="both"/>
        <w:rPr>
          <w:rFonts w:ascii="Cambria" w:hAnsi="Cambria" w:cstheme="minorHAnsi"/>
        </w:rPr>
      </w:pPr>
      <w:r w:rsidRPr="00E47FEC">
        <w:rPr>
          <w:rFonts w:ascii="Cambria" w:hAnsi="Cambria" w:cstheme="minorHAnsi"/>
        </w:rPr>
        <w:lastRenderedPageBreak/>
        <w:t>The database created at the US 2016 General elections by the Chicago Board of Election Commissioners was available for public access done by the engineer working for ES&amp;S. The data of more than 1.8 million Chicago voters was available in downloadable format. The data includes names, addresses, phone numbers, driver's licenses, and Social Security Numbers</w:t>
      </w:r>
      <w:r w:rsidR="00ED62BC" w:rsidRPr="007D5830">
        <w:rPr>
          <w:rFonts w:ascii="Cambria" w:hAnsi="Cambria" w:cstheme="minorHAnsi"/>
        </w:rPr>
        <w:t>.</w:t>
      </w:r>
    </w:p>
    <w:p w14:paraId="5B45385B" w14:textId="77777777" w:rsidR="00ED62BC" w:rsidRPr="007D5830" w:rsidRDefault="002D6E8A" w:rsidP="001319B0">
      <w:pPr>
        <w:pStyle w:val="ListParagraph"/>
        <w:numPr>
          <w:ilvl w:val="0"/>
          <w:numId w:val="5"/>
        </w:numPr>
        <w:spacing w:line="360" w:lineRule="auto"/>
        <w:outlineLvl w:val="1"/>
        <w:rPr>
          <w:rFonts w:ascii="Cambria" w:hAnsi="Cambria" w:cstheme="majorHAnsi"/>
          <w:b/>
          <w:sz w:val="24"/>
          <w:szCs w:val="24"/>
        </w:rPr>
      </w:pPr>
      <w:bookmarkStart w:id="17" w:name="_Toc83565663"/>
      <w:r w:rsidRPr="007D5830">
        <w:rPr>
          <w:rFonts w:ascii="Cambria" w:hAnsi="Cambria" w:cstheme="majorHAnsi"/>
          <w:b/>
          <w:sz w:val="24"/>
          <w:szCs w:val="24"/>
        </w:rPr>
        <w:t>Capital One</w:t>
      </w:r>
      <w:bookmarkEnd w:id="17"/>
      <w:r w:rsidRPr="007D5830">
        <w:rPr>
          <w:rFonts w:ascii="Cambria" w:hAnsi="Cambria" w:cstheme="majorHAnsi"/>
          <w:b/>
          <w:sz w:val="24"/>
          <w:szCs w:val="24"/>
        </w:rPr>
        <w:t xml:space="preserve"> </w:t>
      </w:r>
    </w:p>
    <w:p w14:paraId="098FF1AC" w14:textId="748BF727" w:rsidR="002D6E8A" w:rsidRPr="007D5830" w:rsidRDefault="00376996" w:rsidP="001319B0">
      <w:pPr>
        <w:pStyle w:val="ListParagraph"/>
        <w:spacing w:line="360" w:lineRule="auto"/>
        <w:jc w:val="both"/>
        <w:rPr>
          <w:rFonts w:ascii="Cambria" w:hAnsi="Cambria" w:cstheme="minorHAnsi"/>
        </w:rPr>
      </w:pPr>
      <w:r w:rsidRPr="00376996">
        <w:rPr>
          <w:rFonts w:ascii="Cambria" w:hAnsi="Cambria" w:cstheme="minorHAnsi"/>
        </w:rPr>
        <w:t>Capital One is the tenth largest bank in the USA. The Web application Firewall in Amazon Web Services (AWS) was misconfigured. The attacker generated a fraudulent access token from the misconfigured Web Application Firewall. The misconfigured Web Application Firewall is exploited to fetch data from AWS Storage. Datasets containing customer information and 700 folders were exfiltrated. The alerts were not triggered because the volume of transferred data was in line with the regular daily load of network traffic</w:t>
      </w:r>
      <w:commentRangeStart w:id="18"/>
      <w:r w:rsidR="002D6E8A" w:rsidRPr="007D5830">
        <w:rPr>
          <w:rFonts w:ascii="Cambria" w:hAnsi="Cambria" w:cstheme="minorHAnsi"/>
        </w:rPr>
        <w:t>.</w:t>
      </w:r>
      <w:commentRangeEnd w:id="18"/>
      <w:r w:rsidR="00C71F52">
        <w:rPr>
          <w:rStyle w:val="CommentReference"/>
        </w:rPr>
        <w:commentReference w:id="18"/>
      </w:r>
    </w:p>
    <w:p w14:paraId="72371B90" w14:textId="77777777" w:rsidR="001A49C9" w:rsidRPr="007D5830" w:rsidRDefault="001A49C9" w:rsidP="001319B0">
      <w:pPr>
        <w:pStyle w:val="ListParagraph"/>
        <w:numPr>
          <w:ilvl w:val="0"/>
          <w:numId w:val="5"/>
        </w:numPr>
        <w:spacing w:line="360" w:lineRule="auto"/>
        <w:outlineLvl w:val="1"/>
        <w:rPr>
          <w:rFonts w:ascii="Cambria" w:hAnsi="Cambria" w:cstheme="majorHAnsi"/>
          <w:b/>
          <w:sz w:val="24"/>
          <w:szCs w:val="24"/>
        </w:rPr>
      </w:pPr>
      <w:bookmarkStart w:id="19" w:name="_Toc83565664"/>
      <w:r w:rsidRPr="007D5830">
        <w:rPr>
          <w:rFonts w:ascii="Cambria" w:hAnsi="Cambria" w:cstheme="majorHAnsi"/>
          <w:b/>
          <w:sz w:val="24"/>
          <w:szCs w:val="24"/>
        </w:rPr>
        <w:t>Docker Hub</w:t>
      </w:r>
      <w:bookmarkEnd w:id="19"/>
    </w:p>
    <w:p w14:paraId="185A6208" w14:textId="64691A28" w:rsidR="00E17F17" w:rsidRPr="007D5830" w:rsidRDefault="00335F33" w:rsidP="001319B0">
      <w:pPr>
        <w:pStyle w:val="ListParagraph"/>
        <w:spacing w:line="360" w:lineRule="auto"/>
        <w:jc w:val="both"/>
        <w:rPr>
          <w:rFonts w:ascii="Cambria" w:hAnsi="Cambria" w:cstheme="minorHAnsi"/>
        </w:rPr>
      </w:pPr>
      <w:r w:rsidRPr="00335F33">
        <w:rPr>
          <w:rFonts w:ascii="Cambria" w:hAnsi="Cambria" w:cstheme="minorHAnsi"/>
        </w:rPr>
        <w:t>The compromise of the popular Docker Hub repository hit hard the Container users, where 190,000 accounts were exposed. The unauthorized access to one of the Docker Hub databases included token and access keys. This was used in the auto-build features of GitHub and Bitbucket. It affected 5% of Docker Hub Customers</w:t>
      </w:r>
      <w:commentRangeStart w:id="20"/>
      <w:r w:rsidR="001A49C9" w:rsidRPr="007D5830">
        <w:rPr>
          <w:rFonts w:ascii="Cambria" w:hAnsi="Cambria" w:cstheme="minorHAnsi"/>
        </w:rPr>
        <w:t>.</w:t>
      </w:r>
      <w:commentRangeEnd w:id="20"/>
      <w:r w:rsidR="00C71F52">
        <w:rPr>
          <w:rStyle w:val="CommentReference"/>
        </w:rPr>
        <w:commentReference w:id="20"/>
      </w:r>
    </w:p>
    <w:p w14:paraId="79DBBBE5" w14:textId="77777777" w:rsidR="001A49C9" w:rsidRPr="007D5830" w:rsidRDefault="001A49C9" w:rsidP="001319B0">
      <w:pPr>
        <w:pStyle w:val="ListParagraph"/>
        <w:numPr>
          <w:ilvl w:val="0"/>
          <w:numId w:val="5"/>
        </w:numPr>
        <w:spacing w:line="360" w:lineRule="auto"/>
        <w:outlineLvl w:val="1"/>
        <w:rPr>
          <w:rFonts w:ascii="Cambria" w:hAnsi="Cambria" w:cstheme="majorHAnsi"/>
          <w:b/>
          <w:sz w:val="24"/>
          <w:szCs w:val="24"/>
        </w:rPr>
      </w:pPr>
      <w:bookmarkStart w:id="21" w:name="_Toc83565665"/>
      <w:r w:rsidRPr="007D5830">
        <w:rPr>
          <w:rFonts w:ascii="Cambria" w:hAnsi="Cambria" w:cstheme="majorHAnsi"/>
          <w:b/>
          <w:sz w:val="24"/>
          <w:szCs w:val="24"/>
        </w:rPr>
        <w:t>Autoclerk</w:t>
      </w:r>
      <w:bookmarkEnd w:id="21"/>
    </w:p>
    <w:p w14:paraId="7DC43E38" w14:textId="0D8E8079" w:rsidR="001A49C9" w:rsidRPr="007D5830" w:rsidRDefault="000D5B9A" w:rsidP="001319B0">
      <w:pPr>
        <w:pStyle w:val="ListParagraph"/>
        <w:spacing w:line="360" w:lineRule="auto"/>
        <w:jc w:val="both"/>
        <w:rPr>
          <w:rFonts w:ascii="Cambria" w:hAnsi="Cambria" w:cstheme="minorHAnsi"/>
        </w:rPr>
      </w:pPr>
      <w:proofErr w:type="spellStart"/>
      <w:r w:rsidRPr="000D5B9A">
        <w:rPr>
          <w:rFonts w:ascii="Cambria" w:hAnsi="Cambria" w:cstheme="minorHAnsi"/>
        </w:rPr>
        <w:t>Autoclerk</w:t>
      </w:r>
      <w:proofErr w:type="spellEnd"/>
      <w:r w:rsidRPr="000D5B9A">
        <w:rPr>
          <w:rFonts w:ascii="Cambria" w:hAnsi="Cambria" w:cstheme="minorHAnsi"/>
        </w:rPr>
        <w:t xml:space="preserve"> is a Hotel Reservation Management System. It hosted an Elastic Search database on AWS that published hundreds of thousands of bookings. The public data revealed sensitive information about the military travel of the military personnel and deployed troops. Elastic search is commonly used for big data, which can generate much information in database corruption. It is not easy to protect. Advanced license users are only offered data protection security features</w:t>
      </w:r>
      <w:commentRangeStart w:id="22"/>
      <w:r w:rsidR="000401D6" w:rsidRPr="007D5830">
        <w:rPr>
          <w:rFonts w:ascii="Cambria" w:hAnsi="Cambria" w:cstheme="minorHAnsi"/>
        </w:rPr>
        <w:t xml:space="preserve">. </w:t>
      </w:r>
      <w:commentRangeEnd w:id="22"/>
      <w:r w:rsidR="00C71F52">
        <w:rPr>
          <w:rStyle w:val="CommentReference"/>
        </w:rPr>
        <w:commentReference w:id="22"/>
      </w:r>
    </w:p>
    <w:p w14:paraId="6C93D843" w14:textId="77777777" w:rsidR="000401D6" w:rsidRPr="007D5830" w:rsidRDefault="000401D6" w:rsidP="001319B0">
      <w:pPr>
        <w:pStyle w:val="ListParagraph"/>
        <w:numPr>
          <w:ilvl w:val="0"/>
          <w:numId w:val="5"/>
        </w:numPr>
        <w:spacing w:line="360" w:lineRule="auto"/>
        <w:outlineLvl w:val="1"/>
        <w:rPr>
          <w:rFonts w:ascii="Cambria" w:hAnsi="Cambria" w:cstheme="majorHAnsi"/>
          <w:b/>
          <w:sz w:val="24"/>
          <w:szCs w:val="24"/>
        </w:rPr>
      </w:pPr>
      <w:bookmarkStart w:id="23" w:name="_Toc83565666"/>
      <w:commentRangeStart w:id="24"/>
      <w:r w:rsidRPr="007D5830">
        <w:rPr>
          <w:rFonts w:ascii="Cambria" w:hAnsi="Cambria" w:cstheme="majorHAnsi"/>
          <w:b/>
          <w:sz w:val="24"/>
          <w:szCs w:val="24"/>
        </w:rPr>
        <w:t>Yahoo</w:t>
      </w:r>
      <w:bookmarkEnd w:id="23"/>
    </w:p>
    <w:p w14:paraId="26559C47" w14:textId="1D2D52D5" w:rsidR="00692461" w:rsidRPr="007D5830" w:rsidRDefault="00B85223" w:rsidP="001319B0">
      <w:pPr>
        <w:pStyle w:val="ListParagraph"/>
        <w:spacing w:line="360" w:lineRule="auto"/>
        <w:jc w:val="both"/>
        <w:rPr>
          <w:rFonts w:ascii="Cambria" w:hAnsi="Cambria" w:cstheme="minorHAnsi"/>
        </w:rPr>
      </w:pPr>
      <w:r w:rsidRPr="00B85223">
        <w:rPr>
          <w:rFonts w:ascii="Cambria" w:hAnsi="Cambria" w:cstheme="minorHAnsi"/>
        </w:rPr>
        <w:t>Yahoo secured the highest spot in terms of sheers numbers. The breach took place in 2013 but came out in 2016. It was discovered that more than a billion of its customer's account information had been accessed by a hacking group. The account information accessed were security questions and answers, plaintext passwords, payment card and bank data. Yahoo announced that the actual figure of accounts exposed was 3 billion</w:t>
      </w:r>
      <w:r w:rsidR="001223A6" w:rsidRPr="007D5830">
        <w:rPr>
          <w:rFonts w:ascii="Cambria" w:hAnsi="Cambria" w:cstheme="minorHAnsi"/>
        </w:rPr>
        <w:t xml:space="preserve">.  </w:t>
      </w:r>
    </w:p>
    <w:p w14:paraId="697B036B" w14:textId="7B24961F" w:rsidR="001223A6" w:rsidRPr="007D5830" w:rsidRDefault="001223A6" w:rsidP="001319B0">
      <w:pPr>
        <w:pStyle w:val="ListParagraph"/>
        <w:numPr>
          <w:ilvl w:val="0"/>
          <w:numId w:val="5"/>
        </w:numPr>
        <w:spacing w:line="360" w:lineRule="auto"/>
        <w:outlineLvl w:val="1"/>
        <w:rPr>
          <w:rFonts w:ascii="Cambria" w:hAnsi="Cambria" w:cstheme="majorHAnsi"/>
          <w:b/>
          <w:sz w:val="24"/>
          <w:szCs w:val="24"/>
        </w:rPr>
      </w:pPr>
      <w:bookmarkStart w:id="25" w:name="_Toc83565667"/>
      <w:r w:rsidRPr="007D5830">
        <w:rPr>
          <w:rFonts w:ascii="Cambria" w:hAnsi="Cambria" w:cstheme="majorHAnsi"/>
          <w:b/>
          <w:sz w:val="24"/>
          <w:szCs w:val="24"/>
        </w:rPr>
        <w:t>Alibaba</w:t>
      </w:r>
      <w:bookmarkEnd w:id="25"/>
    </w:p>
    <w:p w14:paraId="706EB4E7" w14:textId="1E63AE9D" w:rsidR="006B0E1C" w:rsidRPr="007D5830" w:rsidRDefault="00375BF7" w:rsidP="001319B0">
      <w:pPr>
        <w:pStyle w:val="ListParagraph"/>
        <w:spacing w:line="360" w:lineRule="auto"/>
        <w:jc w:val="both"/>
        <w:rPr>
          <w:rFonts w:ascii="Cambria" w:hAnsi="Cambria" w:cstheme="minorHAnsi"/>
        </w:rPr>
      </w:pPr>
      <w:r w:rsidRPr="00375BF7">
        <w:rPr>
          <w:rFonts w:ascii="Cambria" w:hAnsi="Cambria" w:cstheme="minorHAnsi"/>
        </w:rPr>
        <w:t xml:space="preserve">In November 2019, the Chinese shopping website Alibaba, Taobao, noticed a breach that impacted 1.1 billion of its user data. The stolen data include user ID, phone numbers and customer comments. However, the hacker cannot access encrypted information like </w:t>
      </w:r>
      <w:r w:rsidRPr="00375BF7">
        <w:rPr>
          <w:rFonts w:ascii="Cambria" w:hAnsi="Cambria" w:cstheme="minorHAnsi"/>
        </w:rPr>
        <w:lastRenderedPageBreak/>
        <w:t>passwords. The Chinese Software developer secretly scraped user information over an eight-month period using crawler software he created. The data collected were used for their purpose</w:t>
      </w:r>
      <w:r w:rsidR="00E300D1" w:rsidRPr="007D5830">
        <w:rPr>
          <w:rFonts w:ascii="Cambria" w:hAnsi="Cambria" w:cstheme="minorHAnsi"/>
        </w:rPr>
        <w:t xml:space="preserve">. </w:t>
      </w:r>
    </w:p>
    <w:p w14:paraId="621EF4B5" w14:textId="77777777" w:rsidR="006B0E1C" w:rsidRPr="007D5830" w:rsidRDefault="006B0E1C" w:rsidP="001319B0">
      <w:pPr>
        <w:pStyle w:val="ListParagraph"/>
        <w:numPr>
          <w:ilvl w:val="0"/>
          <w:numId w:val="5"/>
        </w:numPr>
        <w:spacing w:line="360" w:lineRule="auto"/>
        <w:outlineLvl w:val="1"/>
        <w:rPr>
          <w:rFonts w:ascii="Cambria" w:hAnsi="Cambria" w:cstheme="majorHAnsi"/>
          <w:b/>
          <w:sz w:val="24"/>
          <w:szCs w:val="24"/>
        </w:rPr>
      </w:pPr>
      <w:r w:rsidRPr="007D5830">
        <w:rPr>
          <w:rFonts w:ascii="Cambria" w:hAnsi="Cambria" w:cstheme="majorHAnsi"/>
          <w:b/>
          <w:sz w:val="24"/>
          <w:szCs w:val="24"/>
        </w:rPr>
        <w:t xml:space="preserve"> </w:t>
      </w:r>
      <w:bookmarkStart w:id="26" w:name="_Toc83565668"/>
      <w:r w:rsidRPr="007D5830">
        <w:rPr>
          <w:rFonts w:ascii="Cambria" w:hAnsi="Cambria" w:cstheme="majorHAnsi"/>
          <w:b/>
          <w:sz w:val="24"/>
          <w:szCs w:val="24"/>
        </w:rPr>
        <w:t>LinkedIn</w:t>
      </w:r>
      <w:bookmarkEnd w:id="26"/>
      <w:r w:rsidRPr="007D5830">
        <w:rPr>
          <w:rFonts w:ascii="Cambria" w:hAnsi="Cambria" w:cstheme="majorHAnsi"/>
          <w:b/>
          <w:sz w:val="24"/>
          <w:szCs w:val="24"/>
        </w:rPr>
        <w:t xml:space="preserve"> </w:t>
      </w:r>
    </w:p>
    <w:p w14:paraId="589EA815" w14:textId="09B05411" w:rsidR="006B0E1C" w:rsidRPr="007D5830" w:rsidRDefault="00E160DC" w:rsidP="001319B0">
      <w:pPr>
        <w:pStyle w:val="ListParagraph"/>
        <w:spacing w:line="360" w:lineRule="auto"/>
        <w:jc w:val="both"/>
        <w:rPr>
          <w:rFonts w:ascii="Cambria" w:hAnsi="Cambria" w:cstheme="minorHAnsi"/>
        </w:rPr>
      </w:pPr>
      <w:r w:rsidRPr="00E160DC">
        <w:rPr>
          <w:rFonts w:ascii="Cambria" w:hAnsi="Cambria" w:cstheme="minorHAnsi"/>
        </w:rPr>
        <w:t>In 2021, LinkedIn fell victim to a data scraping breach affecting 700 million primarily public profiles. While LinkedIn argued that no private personal data was exposed, the incident is considered a violation of its terms of service rather than a data breach. The data sample was scraped and posted on the dark web in June 2021. The scraped data sample in the dark web post included email addresses, phone numbers, geo-location records, genders, and other social media details. This data can be used for social engineering attacks</w:t>
      </w:r>
      <w:r w:rsidR="00692461" w:rsidRPr="007D5830">
        <w:rPr>
          <w:rFonts w:ascii="Cambria" w:hAnsi="Cambria" w:cstheme="minorHAnsi"/>
        </w:rPr>
        <w:t>.</w:t>
      </w:r>
    </w:p>
    <w:p w14:paraId="5FA169E9" w14:textId="77777777" w:rsidR="00E300D1" w:rsidRPr="007D5830" w:rsidRDefault="00794144" w:rsidP="00A441A5">
      <w:pPr>
        <w:pStyle w:val="ListParagraph"/>
        <w:numPr>
          <w:ilvl w:val="0"/>
          <w:numId w:val="5"/>
        </w:numPr>
        <w:spacing w:line="360" w:lineRule="auto"/>
        <w:outlineLvl w:val="1"/>
        <w:rPr>
          <w:rFonts w:ascii="Cambria" w:hAnsi="Cambria" w:cstheme="majorHAnsi"/>
          <w:b/>
          <w:sz w:val="24"/>
          <w:szCs w:val="24"/>
        </w:rPr>
      </w:pPr>
      <w:bookmarkStart w:id="27" w:name="_Toc83565669"/>
      <w:r w:rsidRPr="007D5830">
        <w:rPr>
          <w:rFonts w:ascii="Cambria" w:hAnsi="Cambria" w:cstheme="majorHAnsi"/>
          <w:b/>
          <w:sz w:val="24"/>
          <w:szCs w:val="24"/>
        </w:rPr>
        <w:t>Sina Weibo</w:t>
      </w:r>
      <w:bookmarkEnd w:id="27"/>
    </w:p>
    <w:p w14:paraId="4E68EBF5" w14:textId="274EECE2" w:rsidR="00794144" w:rsidRPr="007D5830" w:rsidRDefault="006A098A" w:rsidP="00A441A5">
      <w:pPr>
        <w:pStyle w:val="ListParagraph"/>
        <w:spacing w:line="360" w:lineRule="auto"/>
        <w:jc w:val="both"/>
        <w:rPr>
          <w:rFonts w:ascii="Cambria" w:hAnsi="Cambria" w:cstheme="minorHAnsi"/>
        </w:rPr>
      </w:pPr>
      <w:proofErr w:type="spellStart"/>
      <w:r w:rsidRPr="006A098A">
        <w:rPr>
          <w:rFonts w:ascii="Cambria" w:hAnsi="Cambria" w:cstheme="minorHAnsi"/>
        </w:rPr>
        <w:t>Sina</w:t>
      </w:r>
      <w:proofErr w:type="spellEnd"/>
      <w:r w:rsidRPr="006A098A">
        <w:rPr>
          <w:rFonts w:ascii="Cambria" w:hAnsi="Cambria" w:cstheme="minorHAnsi"/>
        </w:rPr>
        <w:t xml:space="preserve"> Weibo is one of the largest social media platforms in China. It has over 600 million users who are impacted as attackers obtained part of its database. The 538 million user's details, including real names, site usernames, gender, location, and phone numbers, were sold on the dark web for $250. </w:t>
      </w:r>
      <w:proofErr w:type="spellStart"/>
      <w:r w:rsidRPr="006A098A">
        <w:rPr>
          <w:rFonts w:ascii="Cambria" w:hAnsi="Cambria" w:cstheme="minorHAnsi"/>
        </w:rPr>
        <w:t>Sina</w:t>
      </w:r>
      <w:proofErr w:type="spellEnd"/>
      <w:r w:rsidRPr="006A098A">
        <w:rPr>
          <w:rFonts w:ascii="Cambria" w:hAnsi="Cambria" w:cstheme="minorHAnsi"/>
        </w:rPr>
        <w:t xml:space="preserve"> Weibo argued that an attacker had gathered publicly posted information that helped users locate friends' accounts by using phone numbers, and no passwords were exposed. They admitted that the exposed data would access passwords if passwords were reused on other accounts. The company strengthens its security strategy</w:t>
      </w:r>
      <w:r w:rsidR="004475EC" w:rsidRPr="007D5830">
        <w:rPr>
          <w:rFonts w:ascii="Cambria" w:hAnsi="Cambria" w:cstheme="minorHAnsi"/>
        </w:rPr>
        <w:t xml:space="preserve">. </w:t>
      </w:r>
    </w:p>
    <w:p w14:paraId="312C11A0" w14:textId="77777777" w:rsidR="004475EC" w:rsidRPr="007D5830" w:rsidRDefault="004475EC" w:rsidP="00A441A5">
      <w:pPr>
        <w:pStyle w:val="ListParagraph"/>
        <w:numPr>
          <w:ilvl w:val="0"/>
          <w:numId w:val="5"/>
        </w:numPr>
        <w:spacing w:line="360" w:lineRule="auto"/>
        <w:outlineLvl w:val="1"/>
        <w:rPr>
          <w:rFonts w:ascii="Cambria" w:hAnsi="Cambria" w:cstheme="majorHAnsi"/>
          <w:b/>
          <w:sz w:val="24"/>
          <w:szCs w:val="24"/>
        </w:rPr>
      </w:pPr>
      <w:bookmarkStart w:id="28" w:name="_Toc83565670"/>
      <w:r w:rsidRPr="007D5830">
        <w:rPr>
          <w:rFonts w:ascii="Cambria" w:hAnsi="Cambria" w:cstheme="majorHAnsi"/>
          <w:b/>
          <w:sz w:val="24"/>
          <w:szCs w:val="24"/>
        </w:rPr>
        <w:t>Facebook</w:t>
      </w:r>
      <w:bookmarkEnd w:id="28"/>
    </w:p>
    <w:p w14:paraId="02AD01B8" w14:textId="70023FBD" w:rsidR="004475EC" w:rsidRPr="007D5830" w:rsidRDefault="00525EDC" w:rsidP="00A441A5">
      <w:pPr>
        <w:pStyle w:val="ListParagraph"/>
        <w:spacing w:line="360" w:lineRule="auto"/>
        <w:jc w:val="both"/>
        <w:rPr>
          <w:rFonts w:ascii="Cambria" w:hAnsi="Cambria" w:cstheme="minorHAnsi"/>
        </w:rPr>
      </w:pPr>
      <w:r w:rsidRPr="00525EDC">
        <w:rPr>
          <w:rFonts w:ascii="Cambria" w:hAnsi="Cambria" w:cstheme="minorHAnsi"/>
        </w:rPr>
        <w:t>In April 2019, two datasets from Facebook apps that include 530 million Facebook users' data were exposed to the public internet. The data included phone numbers, account names and Facebook IDs. It was reported on April 2021, while Facebook says it immediately found and fixed the issue. The data was posted to the public. It created a real criminal intent for the data. This issue hit the founder Mark Zuckerberg to answer federal regulators to settle a privacy case to pay $5 billion penalties paid by the company to Federal Trade Commission</w:t>
      </w:r>
      <w:r w:rsidR="00154B25" w:rsidRPr="007D5830">
        <w:rPr>
          <w:rFonts w:ascii="Cambria" w:hAnsi="Cambria" w:cstheme="minorHAnsi"/>
        </w:rPr>
        <w:t>.</w:t>
      </w:r>
    </w:p>
    <w:p w14:paraId="0369CCB8" w14:textId="77777777" w:rsidR="00154B25" w:rsidRPr="007D5830" w:rsidRDefault="00154B25" w:rsidP="00A441A5">
      <w:pPr>
        <w:pStyle w:val="ListParagraph"/>
        <w:numPr>
          <w:ilvl w:val="0"/>
          <w:numId w:val="5"/>
        </w:numPr>
        <w:spacing w:line="360" w:lineRule="auto"/>
        <w:outlineLvl w:val="1"/>
        <w:rPr>
          <w:rFonts w:ascii="Cambria" w:hAnsi="Cambria" w:cstheme="majorHAnsi"/>
          <w:b/>
          <w:sz w:val="24"/>
          <w:szCs w:val="24"/>
        </w:rPr>
      </w:pPr>
      <w:bookmarkStart w:id="29" w:name="_Toc83565671"/>
      <w:r w:rsidRPr="007D5830">
        <w:rPr>
          <w:rFonts w:ascii="Cambria" w:hAnsi="Cambria" w:cstheme="majorHAnsi"/>
          <w:b/>
          <w:sz w:val="24"/>
          <w:szCs w:val="24"/>
        </w:rPr>
        <w:t>Mariott International</w:t>
      </w:r>
      <w:bookmarkEnd w:id="29"/>
    </w:p>
    <w:p w14:paraId="0CDF7175" w14:textId="0068A2EB" w:rsidR="001F381E" w:rsidRPr="007D5830" w:rsidRDefault="009E42E2" w:rsidP="00A441A5">
      <w:pPr>
        <w:pStyle w:val="ListParagraph"/>
        <w:spacing w:line="360" w:lineRule="auto"/>
        <w:jc w:val="both"/>
        <w:rPr>
          <w:rFonts w:ascii="Cambria" w:hAnsi="Cambria" w:cstheme="minorHAnsi"/>
        </w:rPr>
      </w:pPr>
      <w:r w:rsidRPr="009E42E2">
        <w:rPr>
          <w:rFonts w:ascii="Cambria" w:hAnsi="Cambria" w:cstheme="minorHAnsi"/>
        </w:rPr>
        <w:t xml:space="preserve">Hotel </w:t>
      </w:r>
      <w:proofErr w:type="spellStart"/>
      <w:r w:rsidRPr="009E42E2">
        <w:rPr>
          <w:rFonts w:ascii="Cambria" w:hAnsi="Cambria" w:cstheme="minorHAnsi"/>
        </w:rPr>
        <w:t>Mariott</w:t>
      </w:r>
      <w:proofErr w:type="spellEnd"/>
      <w:r w:rsidRPr="009E42E2">
        <w:rPr>
          <w:rFonts w:ascii="Cambria" w:hAnsi="Cambria" w:cstheme="minorHAnsi"/>
        </w:rPr>
        <w:t xml:space="preserve"> International suffered an attack that exposed half a million Starwood guests' sensitive details in September 2018. The alert from the internal security tool regarding the attempt to access the Starwood guest reservation database exposed the breach. The data copied include guest names, mailing addresses, phone numbers, email addresses, passport numbers, Starwood Preferred Guest account information, dates of birth, gender, arrival and departure information, reservation dates and communication preferences. Some person's payment card numbers and expiration dates were also </w:t>
      </w:r>
      <w:r w:rsidRPr="009E42E2">
        <w:rPr>
          <w:rFonts w:ascii="Cambria" w:hAnsi="Cambria" w:cstheme="minorHAnsi"/>
        </w:rPr>
        <w:lastRenderedPageBreak/>
        <w:t xml:space="preserve">included. The investigation assessed by the security experts announced to phase out Starwood systems and enhance security to its network. The UK data governing body, the Information </w:t>
      </w:r>
      <w:proofErr w:type="spellStart"/>
      <w:r w:rsidRPr="009E42E2">
        <w:rPr>
          <w:rFonts w:ascii="Cambria" w:hAnsi="Cambria" w:cstheme="minorHAnsi"/>
        </w:rPr>
        <w:t>Commissioner'sCommissioner's</w:t>
      </w:r>
      <w:proofErr w:type="spellEnd"/>
      <w:r w:rsidRPr="009E42E2">
        <w:rPr>
          <w:rFonts w:ascii="Cambria" w:hAnsi="Cambria" w:cstheme="minorHAnsi"/>
        </w:rPr>
        <w:t xml:space="preserve"> Office, fined 18.4 million Euros for failing to secure customers' data</w:t>
      </w:r>
      <w:r w:rsidR="001F381E" w:rsidRPr="007D5830">
        <w:rPr>
          <w:rFonts w:ascii="Cambria" w:hAnsi="Cambria" w:cstheme="minorHAnsi"/>
        </w:rPr>
        <w:t>.</w:t>
      </w:r>
    </w:p>
    <w:p w14:paraId="558CD72B" w14:textId="77777777" w:rsidR="001C2D50" w:rsidRPr="007D5830" w:rsidRDefault="001C2D50" w:rsidP="00A441A5">
      <w:pPr>
        <w:pStyle w:val="ListParagraph"/>
        <w:numPr>
          <w:ilvl w:val="0"/>
          <w:numId w:val="5"/>
        </w:numPr>
        <w:spacing w:line="360" w:lineRule="auto"/>
        <w:outlineLvl w:val="1"/>
        <w:rPr>
          <w:rFonts w:ascii="Cambria" w:hAnsi="Cambria" w:cstheme="majorHAnsi"/>
          <w:b/>
          <w:sz w:val="24"/>
          <w:szCs w:val="24"/>
        </w:rPr>
      </w:pPr>
      <w:bookmarkStart w:id="30" w:name="_Toc83565672"/>
      <w:r w:rsidRPr="007D5830">
        <w:rPr>
          <w:rFonts w:ascii="Cambria" w:hAnsi="Cambria" w:cstheme="majorHAnsi"/>
          <w:b/>
          <w:sz w:val="24"/>
          <w:szCs w:val="24"/>
        </w:rPr>
        <w:t>Adult Friend Finder</w:t>
      </w:r>
      <w:bookmarkEnd w:id="30"/>
    </w:p>
    <w:p w14:paraId="1727803D" w14:textId="288B0798" w:rsidR="001C2D50" w:rsidRPr="007D5830" w:rsidRDefault="00E7558D" w:rsidP="00A441A5">
      <w:pPr>
        <w:spacing w:line="360" w:lineRule="auto"/>
        <w:ind w:left="630"/>
        <w:jc w:val="both"/>
        <w:rPr>
          <w:rFonts w:ascii="Cambria" w:hAnsi="Cambria" w:cstheme="majorHAnsi"/>
          <w:b/>
          <w:sz w:val="24"/>
          <w:szCs w:val="24"/>
        </w:rPr>
      </w:pPr>
      <w:r w:rsidRPr="00E7558D">
        <w:rPr>
          <w:rFonts w:ascii="Cambria" w:hAnsi="Cambria" w:cstheme="minorHAnsi"/>
        </w:rPr>
        <w:t>Adult Friend Finder is an adult-oriented Social networking service. It encountered the expose of 412 million user accounts from multiple sites in October 2016. It made the biggest hack of that year. The six databases stolen by cyber thieves included names, email addresses and passwords. The majority of passwords are hashed through weak algorithm SHA-1, with an estimated 99% of them cracked by the time</w:t>
      </w:r>
      <w:r w:rsidR="001C2D50" w:rsidRPr="007D5830">
        <w:rPr>
          <w:rFonts w:ascii="Cambria" w:hAnsi="Cambria" w:cstheme="minorHAnsi"/>
        </w:rPr>
        <w:t xml:space="preserve">. </w:t>
      </w:r>
      <w:commentRangeEnd w:id="24"/>
      <w:r w:rsidR="009B1B72">
        <w:rPr>
          <w:rStyle w:val="CommentReference"/>
        </w:rPr>
        <w:commentReference w:id="24"/>
      </w:r>
    </w:p>
    <w:p w14:paraId="091167EA" w14:textId="77777777" w:rsidR="001C2D50" w:rsidRPr="007D5830" w:rsidRDefault="001C2D50" w:rsidP="00A441A5">
      <w:pPr>
        <w:pStyle w:val="ListParagraph"/>
        <w:numPr>
          <w:ilvl w:val="0"/>
          <w:numId w:val="5"/>
        </w:numPr>
        <w:spacing w:line="360" w:lineRule="auto"/>
        <w:outlineLvl w:val="1"/>
        <w:rPr>
          <w:rFonts w:ascii="Cambria" w:hAnsi="Cambria" w:cstheme="majorHAnsi"/>
          <w:b/>
          <w:sz w:val="24"/>
          <w:szCs w:val="24"/>
        </w:rPr>
      </w:pPr>
      <w:bookmarkStart w:id="31" w:name="_Toc83565673"/>
      <w:commentRangeStart w:id="32"/>
      <w:r w:rsidRPr="007D5830">
        <w:rPr>
          <w:rFonts w:ascii="Cambria" w:hAnsi="Cambria" w:cstheme="majorHAnsi"/>
          <w:b/>
          <w:sz w:val="24"/>
          <w:szCs w:val="24"/>
        </w:rPr>
        <w:t>My Fitness Pal</w:t>
      </w:r>
      <w:bookmarkEnd w:id="31"/>
    </w:p>
    <w:p w14:paraId="7BCC31A7" w14:textId="3D4A18A0" w:rsidR="001C2D50" w:rsidRDefault="00B77A47" w:rsidP="00A441A5">
      <w:pPr>
        <w:pStyle w:val="ListParagraph"/>
        <w:spacing w:line="360" w:lineRule="auto"/>
        <w:jc w:val="both"/>
        <w:rPr>
          <w:rFonts w:ascii="Cambria" w:hAnsi="Cambria" w:cstheme="minorHAnsi"/>
        </w:rPr>
      </w:pPr>
      <w:r w:rsidRPr="00B77A47">
        <w:rPr>
          <w:rFonts w:ascii="Cambria" w:hAnsi="Cambria" w:cstheme="minorHAnsi"/>
        </w:rPr>
        <w:t xml:space="preserve">This diet and exercise application was exposed in February 2018. The 150 million uni1ue email addresses, IP addresses and login credentials such as user names and passwords stored as SHA-1 and </w:t>
      </w:r>
      <w:proofErr w:type="spellStart"/>
      <w:r w:rsidRPr="00B77A47">
        <w:rPr>
          <w:rFonts w:ascii="Cambria" w:hAnsi="Cambria" w:cstheme="minorHAnsi"/>
        </w:rPr>
        <w:t>bcrypt</w:t>
      </w:r>
      <w:proofErr w:type="spellEnd"/>
      <w:r w:rsidRPr="00B77A47">
        <w:rPr>
          <w:rFonts w:ascii="Cambria" w:hAnsi="Cambria" w:cstheme="minorHAnsi"/>
        </w:rPr>
        <w:t xml:space="preserve"> hashes appeared for sale on the dark web. The breach made the company to upgrade its security</w:t>
      </w:r>
      <w:r w:rsidR="004C2859" w:rsidRPr="007D5830">
        <w:rPr>
          <w:rFonts w:ascii="Cambria" w:hAnsi="Cambria" w:cstheme="minorHAnsi"/>
        </w:rPr>
        <w:t>.</w:t>
      </w:r>
    </w:p>
    <w:p w14:paraId="6E42F723" w14:textId="77777777" w:rsidR="00FF5CE7" w:rsidRPr="007D5830" w:rsidRDefault="00FF5CE7" w:rsidP="00A441A5">
      <w:pPr>
        <w:pStyle w:val="ListParagraph"/>
        <w:spacing w:line="360" w:lineRule="auto"/>
        <w:jc w:val="both"/>
        <w:rPr>
          <w:rFonts w:ascii="Cambria" w:hAnsi="Cambria" w:cstheme="minorHAnsi"/>
        </w:rPr>
      </w:pPr>
    </w:p>
    <w:p w14:paraId="1FB26024" w14:textId="77777777" w:rsidR="001B574C" w:rsidRPr="007D5830" w:rsidRDefault="001B574C" w:rsidP="00A441A5">
      <w:pPr>
        <w:pStyle w:val="ListParagraph"/>
        <w:numPr>
          <w:ilvl w:val="0"/>
          <w:numId w:val="5"/>
        </w:numPr>
        <w:spacing w:line="360" w:lineRule="auto"/>
        <w:outlineLvl w:val="1"/>
        <w:rPr>
          <w:rFonts w:ascii="Cambria" w:hAnsi="Cambria" w:cstheme="majorHAnsi"/>
          <w:b/>
          <w:sz w:val="24"/>
          <w:szCs w:val="24"/>
        </w:rPr>
      </w:pPr>
      <w:bookmarkStart w:id="33" w:name="_Toc83565674"/>
      <w:r w:rsidRPr="007D5830">
        <w:rPr>
          <w:rFonts w:ascii="Cambria" w:hAnsi="Cambria" w:cstheme="majorHAnsi"/>
          <w:b/>
          <w:sz w:val="24"/>
          <w:szCs w:val="24"/>
        </w:rPr>
        <w:t>Adobe</w:t>
      </w:r>
      <w:bookmarkEnd w:id="33"/>
    </w:p>
    <w:p w14:paraId="191EFEC7" w14:textId="53EE2C55" w:rsidR="00116105" w:rsidRDefault="009B288D" w:rsidP="00A441A5">
      <w:pPr>
        <w:pStyle w:val="ListParagraph"/>
        <w:spacing w:line="360" w:lineRule="auto"/>
        <w:jc w:val="both"/>
        <w:rPr>
          <w:rFonts w:ascii="Cambria" w:hAnsi="Cambria" w:cstheme="minorHAnsi"/>
        </w:rPr>
      </w:pPr>
      <w:r w:rsidRPr="009B288D">
        <w:rPr>
          <w:rFonts w:ascii="Cambria" w:hAnsi="Cambria" w:cstheme="minorHAnsi"/>
        </w:rPr>
        <w:t>Adobe reported that hacking had exposed 3 million encrypted customer credit card records and login data for an undetermined number of user accounts in October 2013. The weeks of research exposed that over 150 million active user names, passwords, debit and credit card information were stolen. This event called for an Agreement in August 2015 to pay $1.1 million in legal fees and $1 million to users to settle claims of violating the Customer Records Act and unfair business practices</w:t>
      </w:r>
      <w:r w:rsidR="00116105" w:rsidRPr="007D5830">
        <w:rPr>
          <w:rFonts w:ascii="Cambria" w:hAnsi="Cambria" w:cstheme="minorHAnsi"/>
        </w:rPr>
        <w:t>.</w:t>
      </w:r>
    </w:p>
    <w:p w14:paraId="036B9689" w14:textId="77777777" w:rsidR="00A3272E" w:rsidRDefault="00A3272E" w:rsidP="00A441A5">
      <w:pPr>
        <w:pStyle w:val="ListParagraph"/>
        <w:spacing w:line="360" w:lineRule="auto"/>
        <w:jc w:val="both"/>
        <w:rPr>
          <w:rFonts w:ascii="Cambria" w:hAnsi="Cambria" w:cstheme="minorHAnsi"/>
        </w:rPr>
      </w:pPr>
    </w:p>
    <w:p w14:paraId="656CDF4A" w14:textId="77777777" w:rsidR="00116105" w:rsidRPr="007D5830" w:rsidRDefault="00116105" w:rsidP="00A441A5">
      <w:pPr>
        <w:pStyle w:val="ListParagraph"/>
        <w:numPr>
          <w:ilvl w:val="0"/>
          <w:numId w:val="5"/>
        </w:numPr>
        <w:spacing w:line="360" w:lineRule="auto"/>
        <w:outlineLvl w:val="1"/>
        <w:rPr>
          <w:rFonts w:ascii="Cambria" w:hAnsi="Cambria" w:cstheme="majorHAnsi"/>
          <w:b/>
          <w:sz w:val="24"/>
          <w:szCs w:val="24"/>
        </w:rPr>
      </w:pPr>
      <w:bookmarkStart w:id="34" w:name="_Toc83565675"/>
      <w:proofErr w:type="spellStart"/>
      <w:r w:rsidRPr="007D5830">
        <w:rPr>
          <w:rFonts w:ascii="Cambria" w:hAnsi="Cambria" w:cstheme="majorHAnsi"/>
          <w:b/>
          <w:sz w:val="24"/>
          <w:szCs w:val="24"/>
        </w:rPr>
        <w:t>Dubsmash</w:t>
      </w:r>
      <w:bookmarkEnd w:id="34"/>
      <w:proofErr w:type="spellEnd"/>
      <w:r w:rsidRPr="007D5830">
        <w:rPr>
          <w:rFonts w:ascii="Cambria" w:hAnsi="Cambria" w:cstheme="majorHAnsi"/>
          <w:b/>
          <w:sz w:val="24"/>
          <w:szCs w:val="24"/>
        </w:rPr>
        <w:t xml:space="preserve"> </w:t>
      </w:r>
    </w:p>
    <w:p w14:paraId="1CBF0735" w14:textId="4ADA069B" w:rsidR="00116105" w:rsidRPr="007D5830" w:rsidRDefault="00123A21" w:rsidP="00A441A5">
      <w:pPr>
        <w:spacing w:line="360" w:lineRule="auto"/>
        <w:ind w:left="720"/>
        <w:jc w:val="both"/>
        <w:rPr>
          <w:rFonts w:ascii="Cambria" w:hAnsi="Cambria" w:cstheme="minorHAnsi"/>
        </w:rPr>
      </w:pPr>
      <w:r w:rsidRPr="00123A21">
        <w:rPr>
          <w:rFonts w:ascii="Cambria" w:hAnsi="Cambria" w:cstheme="minorHAnsi"/>
        </w:rPr>
        <w:t xml:space="preserve">The New York-based video messaging service </w:t>
      </w:r>
      <w:proofErr w:type="spellStart"/>
      <w:r w:rsidRPr="00123A21">
        <w:rPr>
          <w:rFonts w:ascii="Cambria" w:hAnsi="Cambria" w:cstheme="minorHAnsi"/>
        </w:rPr>
        <w:t>Dubsmash</w:t>
      </w:r>
      <w:proofErr w:type="spellEnd"/>
      <w:r w:rsidRPr="00123A21">
        <w:rPr>
          <w:rFonts w:ascii="Cambria" w:hAnsi="Cambria" w:cstheme="minorHAnsi"/>
        </w:rPr>
        <w:t xml:space="preserve"> in December 2018 witnessed 162 million user details put up for sale on the Dream Market dark web. The details include email addresses, usernames, PBKDF2 passwords hashes and other personal data such as date of birth. The breach was acknowledged, and a change of passwords was advised to the </w:t>
      </w:r>
      <w:proofErr w:type="spellStart"/>
      <w:r w:rsidRPr="00123A21">
        <w:rPr>
          <w:rFonts w:ascii="Cambria" w:hAnsi="Cambria" w:cstheme="minorHAnsi"/>
        </w:rPr>
        <w:t>Dubsmash</w:t>
      </w:r>
      <w:proofErr w:type="spellEnd"/>
      <w:r w:rsidRPr="00123A21">
        <w:rPr>
          <w:rFonts w:ascii="Cambria" w:hAnsi="Cambria" w:cstheme="minorHAnsi"/>
        </w:rPr>
        <w:t xml:space="preserve"> users</w:t>
      </w:r>
      <w:r w:rsidR="00116105" w:rsidRPr="007D5830">
        <w:rPr>
          <w:rFonts w:ascii="Cambria" w:hAnsi="Cambria" w:cstheme="minorHAnsi"/>
        </w:rPr>
        <w:t xml:space="preserve">. </w:t>
      </w:r>
    </w:p>
    <w:p w14:paraId="67843041" w14:textId="77777777" w:rsidR="00116105" w:rsidRPr="007D5830" w:rsidRDefault="00116105" w:rsidP="00A441A5">
      <w:pPr>
        <w:pStyle w:val="ListParagraph"/>
        <w:numPr>
          <w:ilvl w:val="0"/>
          <w:numId w:val="5"/>
        </w:numPr>
        <w:spacing w:line="360" w:lineRule="auto"/>
        <w:outlineLvl w:val="1"/>
        <w:rPr>
          <w:rFonts w:ascii="Cambria" w:hAnsi="Cambria" w:cstheme="majorHAnsi"/>
          <w:b/>
          <w:sz w:val="24"/>
          <w:szCs w:val="24"/>
        </w:rPr>
      </w:pPr>
      <w:r w:rsidRPr="007D5830">
        <w:rPr>
          <w:rFonts w:ascii="Cambria" w:hAnsi="Cambria" w:cstheme="majorHAnsi"/>
          <w:b/>
          <w:sz w:val="24"/>
          <w:szCs w:val="24"/>
        </w:rPr>
        <w:t xml:space="preserve"> </w:t>
      </w:r>
      <w:bookmarkStart w:id="35" w:name="_Toc83565676"/>
      <w:r w:rsidRPr="007D5830">
        <w:rPr>
          <w:rFonts w:ascii="Cambria" w:hAnsi="Cambria" w:cstheme="majorHAnsi"/>
          <w:b/>
          <w:sz w:val="24"/>
          <w:szCs w:val="24"/>
        </w:rPr>
        <w:t>MySpace</w:t>
      </w:r>
      <w:bookmarkEnd w:id="35"/>
    </w:p>
    <w:p w14:paraId="553C09B3" w14:textId="69496EAA" w:rsidR="00E56841" w:rsidRPr="007D5830" w:rsidRDefault="00323433" w:rsidP="00A441A5">
      <w:pPr>
        <w:pStyle w:val="ListParagraph"/>
        <w:spacing w:line="360" w:lineRule="auto"/>
        <w:jc w:val="both"/>
        <w:rPr>
          <w:rFonts w:ascii="Cambria" w:hAnsi="Cambria" w:cstheme="minorHAnsi"/>
        </w:rPr>
      </w:pPr>
      <w:r w:rsidRPr="00323433">
        <w:rPr>
          <w:rFonts w:ascii="Cambria" w:hAnsi="Cambria" w:cstheme="minorHAnsi"/>
        </w:rPr>
        <w:t xml:space="preserve">Social media site </w:t>
      </w:r>
      <w:proofErr w:type="spellStart"/>
      <w:r w:rsidRPr="00323433">
        <w:rPr>
          <w:rFonts w:ascii="Cambria" w:hAnsi="Cambria" w:cstheme="minorHAnsi"/>
        </w:rPr>
        <w:t>MySpace</w:t>
      </w:r>
      <w:proofErr w:type="spellEnd"/>
      <w:r w:rsidRPr="00323433">
        <w:rPr>
          <w:rFonts w:ascii="Cambria" w:hAnsi="Cambria" w:cstheme="minorHAnsi"/>
        </w:rPr>
        <w:t xml:space="preserve"> hit the headlines as its 360 million user accounts were put up for sale in the dark web market. The company investigation showed that lost data were created before June 11, 2013, on the old Myspace platform. The lost data included email </w:t>
      </w:r>
      <w:r w:rsidRPr="00323433">
        <w:rPr>
          <w:rFonts w:ascii="Cambria" w:hAnsi="Cambria" w:cstheme="minorHAnsi"/>
        </w:rPr>
        <w:lastRenderedPageBreak/>
        <w:t>addresses, passwords, and usernames. The company initiated the affected users to authenticate their accounts and reset their passwords</w:t>
      </w:r>
      <w:r w:rsidR="00E56841" w:rsidRPr="007D5830">
        <w:rPr>
          <w:rFonts w:ascii="Cambria" w:hAnsi="Cambria" w:cstheme="minorHAnsi"/>
        </w:rPr>
        <w:t>.</w:t>
      </w:r>
    </w:p>
    <w:p w14:paraId="534373AC" w14:textId="77777777" w:rsidR="00E56841" w:rsidRPr="007D5830" w:rsidRDefault="00E56841" w:rsidP="00A441A5">
      <w:pPr>
        <w:pStyle w:val="ListParagraph"/>
        <w:numPr>
          <w:ilvl w:val="0"/>
          <w:numId w:val="5"/>
        </w:numPr>
        <w:spacing w:line="360" w:lineRule="auto"/>
        <w:outlineLvl w:val="1"/>
        <w:rPr>
          <w:rFonts w:ascii="Cambria" w:hAnsi="Cambria" w:cstheme="majorHAnsi"/>
          <w:b/>
          <w:sz w:val="24"/>
          <w:szCs w:val="24"/>
        </w:rPr>
      </w:pPr>
      <w:bookmarkStart w:id="36" w:name="_Toc83565677"/>
      <w:r w:rsidRPr="007D5830">
        <w:rPr>
          <w:rFonts w:ascii="Cambria" w:hAnsi="Cambria" w:cstheme="majorHAnsi"/>
          <w:b/>
          <w:sz w:val="24"/>
          <w:szCs w:val="24"/>
        </w:rPr>
        <w:t>NetEase</w:t>
      </w:r>
      <w:bookmarkEnd w:id="36"/>
      <w:r w:rsidRPr="007D5830">
        <w:rPr>
          <w:rFonts w:ascii="Cambria" w:hAnsi="Cambria" w:cstheme="majorHAnsi"/>
          <w:b/>
          <w:sz w:val="24"/>
          <w:szCs w:val="24"/>
        </w:rPr>
        <w:t xml:space="preserve"> </w:t>
      </w:r>
    </w:p>
    <w:p w14:paraId="5DB96706" w14:textId="6EEAE6AA" w:rsidR="001B574C" w:rsidRPr="007D5830" w:rsidRDefault="0042247E" w:rsidP="00A441A5">
      <w:pPr>
        <w:pStyle w:val="ListParagraph"/>
        <w:spacing w:line="360" w:lineRule="auto"/>
        <w:jc w:val="both"/>
        <w:rPr>
          <w:rFonts w:ascii="Cambria" w:hAnsi="Cambria" w:cstheme="minorHAnsi"/>
        </w:rPr>
      </w:pPr>
      <w:r w:rsidRPr="0042247E">
        <w:rPr>
          <w:rFonts w:ascii="Cambria" w:hAnsi="Cambria" w:cstheme="minorHAnsi"/>
        </w:rPr>
        <w:t>In October 2015, the mailbox services provider NetEase suffered a breach through the likes of 163.com and 126.com, which affected 235 million accounts. Dark web marketplace vendor Double Flag sold these accounts' email addresses and plaintext passwords. But the company maintained no data about the breach</w:t>
      </w:r>
      <w:r w:rsidR="00E56841" w:rsidRPr="007D5830">
        <w:rPr>
          <w:rFonts w:ascii="Cambria" w:hAnsi="Cambria" w:cstheme="minorHAnsi"/>
        </w:rPr>
        <w:t>.</w:t>
      </w:r>
      <w:commentRangeEnd w:id="32"/>
      <w:r w:rsidR="00AD6C06">
        <w:rPr>
          <w:rStyle w:val="CommentReference"/>
        </w:rPr>
        <w:commentReference w:id="32"/>
      </w:r>
    </w:p>
    <w:p w14:paraId="4A824C7B" w14:textId="70CE2027" w:rsidR="00E56841" w:rsidRPr="007D5830" w:rsidRDefault="00DE5C9B" w:rsidP="00A441A5">
      <w:pPr>
        <w:pStyle w:val="ListParagraph"/>
        <w:numPr>
          <w:ilvl w:val="0"/>
          <w:numId w:val="5"/>
        </w:numPr>
        <w:spacing w:line="360" w:lineRule="auto"/>
        <w:outlineLvl w:val="1"/>
        <w:rPr>
          <w:rFonts w:ascii="Cambria" w:hAnsi="Cambria" w:cstheme="majorHAnsi"/>
          <w:b/>
          <w:sz w:val="24"/>
          <w:szCs w:val="24"/>
        </w:rPr>
      </w:pPr>
      <w:bookmarkStart w:id="37" w:name="_Toc83565678"/>
      <w:r w:rsidRPr="007D5830">
        <w:rPr>
          <w:rFonts w:ascii="Cambria" w:hAnsi="Cambria" w:cstheme="majorHAnsi"/>
          <w:b/>
          <w:sz w:val="24"/>
          <w:szCs w:val="24"/>
        </w:rPr>
        <w:t xml:space="preserve">Court Ventures </w:t>
      </w:r>
      <w:r w:rsidR="007109E0" w:rsidRPr="007D5830">
        <w:rPr>
          <w:rFonts w:ascii="Cambria" w:hAnsi="Cambria" w:cstheme="majorHAnsi"/>
          <w:b/>
          <w:sz w:val="24"/>
          <w:szCs w:val="24"/>
        </w:rPr>
        <w:t>(Experian</w:t>
      </w:r>
      <w:r w:rsidRPr="007D5830">
        <w:rPr>
          <w:rFonts w:ascii="Cambria" w:hAnsi="Cambria" w:cstheme="majorHAnsi"/>
          <w:b/>
          <w:sz w:val="24"/>
          <w:szCs w:val="24"/>
        </w:rPr>
        <w:t>)</w:t>
      </w:r>
      <w:bookmarkEnd w:id="37"/>
    </w:p>
    <w:p w14:paraId="03BCD76A" w14:textId="7E315DD7" w:rsidR="0043319F" w:rsidRPr="007D5830" w:rsidRDefault="00CC7CED" w:rsidP="00A441A5">
      <w:pPr>
        <w:spacing w:line="360" w:lineRule="auto"/>
        <w:ind w:left="720"/>
        <w:jc w:val="both"/>
        <w:rPr>
          <w:rFonts w:ascii="Cambria" w:hAnsi="Cambria" w:cstheme="minorHAnsi"/>
        </w:rPr>
      </w:pPr>
      <w:r w:rsidRPr="00CC7CED">
        <w:rPr>
          <w:rFonts w:ascii="Cambria" w:hAnsi="Cambria" w:cstheme="minorHAnsi"/>
        </w:rPr>
        <w:t>In October 2013, Experian Subsidiary Court Venture was tricked by a Vietnamese man to expose 200 million personal records. He acted as a private investigator from Singapore to access the database. The database, including the personal information of US residents, was sold to cyber criminals across the world</w:t>
      </w:r>
      <w:commentRangeStart w:id="38"/>
      <w:r w:rsidR="0043319F" w:rsidRPr="007D5830">
        <w:rPr>
          <w:rFonts w:ascii="Cambria" w:hAnsi="Cambria" w:cstheme="minorHAnsi"/>
        </w:rPr>
        <w:t xml:space="preserve">. </w:t>
      </w:r>
      <w:commentRangeEnd w:id="38"/>
      <w:r w:rsidR="00D7497F">
        <w:rPr>
          <w:rStyle w:val="CommentReference"/>
        </w:rPr>
        <w:commentReference w:id="38"/>
      </w:r>
    </w:p>
    <w:p w14:paraId="75B28537" w14:textId="77777777" w:rsidR="0043319F" w:rsidRPr="007D5830" w:rsidRDefault="0043319F" w:rsidP="00A441A5">
      <w:pPr>
        <w:pStyle w:val="ListParagraph"/>
        <w:numPr>
          <w:ilvl w:val="0"/>
          <w:numId w:val="5"/>
        </w:numPr>
        <w:spacing w:line="360" w:lineRule="auto"/>
        <w:outlineLvl w:val="1"/>
        <w:rPr>
          <w:rFonts w:ascii="Cambria" w:hAnsi="Cambria" w:cstheme="majorHAnsi"/>
          <w:b/>
          <w:sz w:val="24"/>
          <w:szCs w:val="24"/>
        </w:rPr>
      </w:pPr>
      <w:bookmarkStart w:id="39" w:name="_Toc83565679"/>
      <w:r w:rsidRPr="007D5830">
        <w:rPr>
          <w:rFonts w:ascii="Cambria" w:hAnsi="Cambria" w:cstheme="majorHAnsi"/>
          <w:b/>
          <w:sz w:val="24"/>
          <w:szCs w:val="24"/>
        </w:rPr>
        <w:t>State Farm</w:t>
      </w:r>
      <w:bookmarkEnd w:id="39"/>
    </w:p>
    <w:p w14:paraId="5CAD8EE2" w14:textId="7A320A2D" w:rsidR="00EF6F32" w:rsidRPr="007D5830" w:rsidRDefault="005806B5" w:rsidP="00A441A5">
      <w:pPr>
        <w:pStyle w:val="ListParagraph"/>
        <w:spacing w:line="360" w:lineRule="auto"/>
        <w:jc w:val="both"/>
        <w:rPr>
          <w:rFonts w:ascii="Cambria" w:hAnsi="Cambria" w:cstheme="minorHAnsi"/>
        </w:rPr>
      </w:pPr>
      <w:r w:rsidRPr="005806B5">
        <w:rPr>
          <w:rFonts w:ascii="Cambria" w:hAnsi="Cambria" w:cstheme="minorHAnsi"/>
        </w:rPr>
        <w:t>American Insurance and Financial Service Company, State Farm encountered a credential stuffing attack. In an unrelated data breach, the attacker attempted to log into the cloud service using a previously stolen password. State Farm assured its Customers that unauthorized access to their accounts would not result in fraud or disclosing personally identifiable information, but this claim is not externally verified</w:t>
      </w:r>
      <w:commentRangeStart w:id="40"/>
      <w:r w:rsidR="00900AC3" w:rsidRPr="007D5830">
        <w:rPr>
          <w:rFonts w:ascii="Cambria" w:hAnsi="Cambria" w:cstheme="minorHAnsi"/>
        </w:rPr>
        <w:t>.</w:t>
      </w:r>
      <w:r w:rsidR="0043319F" w:rsidRPr="007D5830">
        <w:rPr>
          <w:rFonts w:ascii="Cambria" w:hAnsi="Cambria" w:cstheme="minorHAnsi"/>
        </w:rPr>
        <w:t xml:space="preserve"> </w:t>
      </w:r>
      <w:commentRangeEnd w:id="40"/>
      <w:r w:rsidR="00C71F52">
        <w:rPr>
          <w:rStyle w:val="CommentReference"/>
        </w:rPr>
        <w:commentReference w:id="40"/>
      </w:r>
    </w:p>
    <w:p w14:paraId="42C9E416" w14:textId="26B8440A" w:rsidR="00EF6F32" w:rsidRPr="007D5830" w:rsidRDefault="00900AC3" w:rsidP="00A441A5">
      <w:pPr>
        <w:pStyle w:val="Heading1"/>
        <w:rPr>
          <w:rFonts w:ascii="Cambria" w:hAnsi="Cambria" w:cstheme="majorHAnsi"/>
          <w:b/>
          <w:color w:val="auto"/>
          <w:sz w:val="28"/>
          <w:szCs w:val="28"/>
        </w:rPr>
      </w:pPr>
      <w:bookmarkStart w:id="41" w:name="_Toc83565680"/>
      <w:r w:rsidRPr="007D5830">
        <w:rPr>
          <w:rFonts w:ascii="Cambria" w:hAnsi="Cambria" w:cstheme="majorHAnsi"/>
          <w:b/>
          <w:color w:val="auto"/>
          <w:sz w:val="28"/>
          <w:szCs w:val="28"/>
        </w:rPr>
        <w:t>Cloud Security Best Practises</w:t>
      </w:r>
      <w:bookmarkEnd w:id="41"/>
    </w:p>
    <w:p w14:paraId="563FE899" w14:textId="6B38F4F3" w:rsidR="00900AC3" w:rsidRPr="007D5830" w:rsidRDefault="00060841" w:rsidP="00A441A5">
      <w:pPr>
        <w:spacing w:line="360" w:lineRule="auto"/>
        <w:ind w:left="60"/>
        <w:jc w:val="both"/>
        <w:rPr>
          <w:rFonts w:ascii="Cambria" w:hAnsi="Cambria" w:cstheme="minorHAnsi"/>
        </w:rPr>
      </w:pPr>
      <w:r w:rsidRPr="00060841">
        <w:rPr>
          <w:rFonts w:ascii="Cambria" w:hAnsi="Cambria" w:cstheme="minorHAnsi"/>
        </w:rPr>
        <w:t>The Global intelligence Firm IDC reports that nearly 80% of the Companies surveyed had experienced at least one cloud data breach in the past 18 months, and nearly half reported 10 or more. Since Cloud security plays a major part in an organization. Few Best practices includ</w:t>
      </w:r>
      <w:r>
        <w:rPr>
          <w:rFonts w:ascii="Cambria" w:hAnsi="Cambria" w:cstheme="minorHAnsi"/>
        </w:rPr>
        <w:t>e</w:t>
      </w:r>
    </w:p>
    <w:p w14:paraId="2407745C" w14:textId="77777777" w:rsidR="00CF3459" w:rsidRPr="00CF3459" w:rsidRDefault="00CF3459" w:rsidP="00CF3459">
      <w:pPr>
        <w:pStyle w:val="ListParagraph"/>
        <w:numPr>
          <w:ilvl w:val="0"/>
          <w:numId w:val="15"/>
        </w:numPr>
        <w:spacing w:line="360" w:lineRule="auto"/>
        <w:jc w:val="both"/>
        <w:rPr>
          <w:rFonts w:ascii="Cambria" w:hAnsi="Cambria" w:cstheme="minorHAnsi"/>
        </w:rPr>
      </w:pPr>
      <w:r w:rsidRPr="00CF3459">
        <w:rPr>
          <w:rFonts w:ascii="Cambria" w:hAnsi="Cambria" w:cstheme="minorHAnsi"/>
        </w:rPr>
        <w:t>Preventing Privileged Account Compromise with IAM</w:t>
      </w:r>
    </w:p>
    <w:p w14:paraId="4D07B760" w14:textId="77777777" w:rsidR="00CF3459" w:rsidRPr="00CF3459" w:rsidRDefault="00CF3459" w:rsidP="00CF3459">
      <w:pPr>
        <w:pStyle w:val="ListParagraph"/>
        <w:numPr>
          <w:ilvl w:val="0"/>
          <w:numId w:val="15"/>
        </w:numPr>
        <w:spacing w:line="360" w:lineRule="auto"/>
        <w:jc w:val="both"/>
        <w:rPr>
          <w:rFonts w:ascii="Cambria" w:hAnsi="Cambria" w:cstheme="minorHAnsi"/>
        </w:rPr>
      </w:pPr>
      <w:r w:rsidRPr="00CF3459">
        <w:rPr>
          <w:rFonts w:ascii="Cambria" w:hAnsi="Cambria" w:cstheme="minorHAnsi"/>
        </w:rPr>
        <w:t>Prevent Data loss by Setting Up Backup and Recovery Solutions</w:t>
      </w:r>
    </w:p>
    <w:p w14:paraId="3C12C26E" w14:textId="77777777" w:rsidR="00CF3459" w:rsidRPr="00CF3459" w:rsidRDefault="00CF3459" w:rsidP="00CF3459">
      <w:pPr>
        <w:pStyle w:val="ListParagraph"/>
        <w:numPr>
          <w:ilvl w:val="0"/>
          <w:numId w:val="15"/>
        </w:numPr>
        <w:spacing w:line="360" w:lineRule="auto"/>
        <w:jc w:val="both"/>
        <w:rPr>
          <w:rFonts w:ascii="Cambria" w:hAnsi="Cambria" w:cstheme="minorHAnsi"/>
        </w:rPr>
      </w:pPr>
      <w:r w:rsidRPr="00CF3459">
        <w:rPr>
          <w:rFonts w:ascii="Cambria" w:hAnsi="Cambria" w:cstheme="minorHAnsi"/>
        </w:rPr>
        <w:t>Audit and Optimize Configurations</w:t>
      </w:r>
    </w:p>
    <w:p w14:paraId="70B55997" w14:textId="20A464BB" w:rsidR="00900AC3" w:rsidRPr="00CF3459" w:rsidRDefault="00CF3459" w:rsidP="00CF3459">
      <w:pPr>
        <w:pStyle w:val="ListParagraph"/>
        <w:spacing w:line="360" w:lineRule="auto"/>
        <w:jc w:val="both"/>
        <w:rPr>
          <w:rFonts w:ascii="Cambria" w:hAnsi="Cambria" w:cstheme="minorHAnsi"/>
        </w:rPr>
      </w:pPr>
      <w:r w:rsidRPr="00CF3459">
        <w:rPr>
          <w:rFonts w:ascii="Cambria" w:hAnsi="Cambria" w:cstheme="minorHAnsi"/>
        </w:rPr>
        <w:t>Top Cloud Access security priorities are maintaining the confidentiality of sensitive data, regulatory compliance and providing the right level of access. The cloud security priorities include compliance monitoring, authorization and permission management and security configuration managemen</w:t>
      </w:r>
      <w:r>
        <w:rPr>
          <w:rFonts w:ascii="Cambria" w:hAnsi="Cambria" w:cstheme="minorHAnsi"/>
        </w:rPr>
        <w:t>t</w:t>
      </w:r>
      <w:proofErr w:type="gramStart"/>
      <w:r>
        <w:rPr>
          <w:rFonts w:ascii="Cambria" w:hAnsi="Cambria" w:cstheme="minorHAnsi"/>
        </w:rPr>
        <w:t>.</w:t>
      </w:r>
      <w:r w:rsidR="005A31EF" w:rsidRPr="00CF3459">
        <w:rPr>
          <w:rFonts w:ascii="Cambria" w:hAnsi="Cambria" w:cstheme="minorHAnsi"/>
        </w:rPr>
        <w:t>.</w:t>
      </w:r>
      <w:proofErr w:type="gramEnd"/>
    </w:p>
    <w:p w14:paraId="1E9E9497" w14:textId="6429C019" w:rsidR="00350F86" w:rsidRPr="007D5830" w:rsidRDefault="00350F86" w:rsidP="00A441A5">
      <w:pPr>
        <w:pStyle w:val="Heading2"/>
        <w:rPr>
          <w:rFonts w:ascii="Cambria" w:hAnsi="Cambria" w:cstheme="minorHAnsi"/>
          <w:b/>
          <w:bCs/>
          <w:color w:val="auto"/>
          <w:sz w:val="24"/>
          <w:szCs w:val="24"/>
        </w:rPr>
      </w:pPr>
      <w:bookmarkStart w:id="42" w:name="_Toc83565681"/>
      <w:r w:rsidRPr="007D5830">
        <w:rPr>
          <w:rFonts w:ascii="Cambria" w:hAnsi="Cambria" w:cstheme="minorHAnsi"/>
          <w:b/>
          <w:bCs/>
          <w:color w:val="auto"/>
          <w:sz w:val="24"/>
          <w:szCs w:val="24"/>
        </w:rPr>
        <w:t>Identity and Access Management Solution</w:t>
      </w:r>
      <w:bookmarkEnd w:id="42"/>
    </w:p>
    <w:p w14:paraId="26F152F5" w14:textId="2224BE57" w:rsidR="00A75E18" w:rsidRPr="007D5830" w:rsidRDefault="00D02F47" w:rsidP="00A441A5">
      <w:pPr>
        <w:tabs>
          <w:tab w:val="left" w:pos="5542"/>
        </w:tabs>
        <w:spacing w:line="360" w:lineRule="auto"/>
        <w:jc w:val="both"/>
        <w:rPr>
          <w:rFonts w:ascii="Cambria" w:hAnsi="Cambria" w:cstheme="minorHAnsi"/>
        </w:rPr>
      </w:pPr>
      <w:r w:rsidRPr="00D02F47">
        <w:rPr>
          <w:rFonts w:ascii="Cambria" w:hAnsi="Cambria" w:cstheme="minorHAnsi"/>
        </w:rPr>
        <w:t xml:space="preserve">Identity and Access Management solution is used for privileged user accounts to prevent abuse. Alerts can be set by monitoring </w:t>
      </w:r>
      <w:proofErr w:type="spellStart"/>
      <w:r w:rsidRPr="00D02F47">
        <w:rPr>
          <w:rFonts w:ascii="Cambria" w:hAnsi="Cambria" w:cstheme="minorHAnsi"/>
        </w:rPr>
        <w:t>behavior</w:t>
      </w:r>
      <w:proofErr w:type="spellEnd"/>
      <w:r w:rsidRPr="00D02F47">
        <w:rPr>
          <w:rFonts w:ascii="Cambria" w:hAnsi="Cambria" w:cstheme="minorHAnsi"/>
        </w:rPr>
        <w:t xml:space="preserve">, and pre-configured responses can trigger unusual activity. The basic features of an IAM System are to prevent the takeover of key user accounts </w:t>
      </w:r>
      <w:r w:rsidRPr="00D02F47">
        <w:rPr>
          <w:rFonts w:ascii="Cambria" w:hAnsi="Cambria" w:cstheme="minorHAnsi"/>
        </w:rPr>
        <w:lastRenderedPageBreak/>
        <w:t>include Two-Factor Authentication (2FA) and Security Assertion Mark-up Language (SAML) called Single Sign-On (SSO</w:t>
      </w:r>
      <w:r w:rsidR="005A31EF" w:rsidRPr="007D5830">
        <w:rPr>
          <w:rFonts w:ascii="Cambria" w:hAnsi="Cambria" w:cstheme="minorHAnsi"/>
        </w:rPr>
        <w:t>).</w:t>
      </w:r>
    </w:p>
    <w:p w14:paraId="13083D53" w14:textId="1B7AB6B5" w:rsidR="00295981" w:rsidRPr="007D5830" w:rsidRDefault="00295981" w:rsidP="00A441A5">
      <w:pPr>
        <w:pStyle w:val="Heading2"/>
        <w:rPr>
          <w:rFonts w:ascii="Cambria" w:hAnsi="Cambria" w:cstheme="majorHAnsi"/>
          <w:b/>
          <w:color w:val="auto"/>
          <w:sz w:val="24"/>
          <w:szCs w:val="24"/>
        </w:rPr>
      </w:pPr>
      <w:bookmarkStart w:id="43" w:name="_Toc83565682"/>
      <w:r w:rsidRPr="007D5830">
        <w:rPr>
          <w:rFonts w:ascii="Cambria" w:hAnsi="Cambria" w:cstheme="majorHAnsi"/>
          <w:b/>
          <w:color w:val="auto"/>
          <w:sz w:val="24"/>
          <w:szCs w:val="24"/>
        </w:rPr>
        <w:t>Backup and Recovery Solutions</w:t>
      </w:r>
      <w:bookmarkEnd w:id="43"/>
    </w:p>
    <w:p w14:paraId="3E255518" w14:textId="236F673A" w:rsidR="00295981" w:rsidRPr="007D5830" w:rsidRDefault="00746569" w:rsidP="005C191E">
      <w:pPr>
        <w:tabs>
          <w:tab w:val="left" w:pos="5542"/>
        </w:tabs>
        <w:spacing w:line="360" w:lineRule="auto"/>
        <w:jc w:val="both"/>
        <w:rPr>
          <w:rFonts w:ascii="Cambria" w:hAnsi="Cambria" w:cstheme="minorHAnsi"/>
        </w:rPr>
      </w:pPr>
      <w:r w:rsidRPr="00746569">
        <w:rPr>
          <w:rFonts w:ascii="Cambria" w:hAnsi="Cambria" w:cstheme="minorHAnsi"/>
        </w:rPr>
        <w:t>Data loss can be avoided by creating redundant copies of data on different storage systems. The storage systems include data stored in different cloud accounts or clouds to prevent an attacker from deleting them. Automatic backups, automatic disaster recovery and user management are reliable methods of recovering lost data</w:t>
      </w:r>
      <w:r w:rsidR="00C5092D" w:rsidRPr="007D5830">
        <w:rPr>
          <w:rFonts w:ascii="Cambria" w:hAnsi="Cambria" w:cstheme="minorHAnsi"/>
        </w:rPr>
        <w:t>.</w:t>
      </w:r>
    </w:p>
    <w:p w14:paraId="28E451EE" w14:textId="6A84931A" w:rsidR="00C5092D" w:rsidRPr="007D5830" w:rsidRDefault="00C5092D" w:rsidP="005C191E">
      <w:pPr>
        <w:pStyle w:val="Heading2"/>
        <w:rPr>
          <w:rFonts w:ascii="Cambria" w:hAnsi="Cambria" w:cstheme="majorHAnsi"/>
          <w:b/>
          <w:color w:val="auto"/>
          <w:sz w:val="24"/>
          <w:szCs w:val="24"/>
        </w:rPr>
      </w:pPr>
      <w:bookmarkStart w:id="44" w:name="_Toc83565683"/>
      <w:r w:rsidRPr="007D5830">
        <w:rPr>
          <w:rFonts w:ascii="Cambria" w:hAnsi="Cambria" w:cstheme="majorHAnsi"/>
          <w:b/>
          <w:color w:val="auto"/>
          <w:sz w:val="24"/>
          <w:szCs w:val="24"/>
        </w:rPr>
        <w:t>Audit and Optimiz</w:t>
      </w:r>
      <w:r w:rsidR="00DD10CA" w:rsidRPr="007D5830">
        <w:rPr>
          <w:rFonts w:ascii="Cambria" w:hAnsi="Cambria" w:cstheme="majorHAnsi"/>
          <w:b/>
          <w:color w:val="auto"/>
          <w:sz w:val="24"/>
          <w:szCs w:val="24"/>
        </w:rPr>
        <w:t xml:space="preserve">ation of </w:t>
      </w:r>
      <w:r w:rsidRPr="007D5830">
        <w:rPr>
          <w:rFonts w:ascii="Cambria" w:hAnsi="Cambria" w:cstheme="majorHAnsi"/>
          <w:b/>
          <w:color w:val="auto"/>
          <w:sz w:val="24"/>
          <w:szCs w:val="24"/>
        </w:rPr>
        <w:t>Configurations</w:t>
      </w:r>
      <w:bookmarkEnd w:id="44"/>
    </w:p>
    <w:p w14:paraId="5FE9C37F" w14:textId="54896740" w:rsidR="0000416A" w:rsidRPr="007D5830" w:rsidRDefault="003D15F7" w:rsidP="005C191E">
      <w:pPr>
        <w:tabs>
          <w:tab w:val="left" w:pos="5542"/>
        </w:tabs>
        <w:spacing w:line="360" w:lineRule="auto"/>
        <w:jc w:val="both"/>
        <w:rPr>
          <w:rFonts w:ascii="Cambria" w:hAnsi="Cambria" w:cstheme="minorHAnsi"/>
        </w:rPr>
      </w:pPr>
      <w:r w:rsidRPr="003D15F7">
        <w:rPr>
          <w:rFonts w:ascii="Cambria" w:hAnsi="Cambria" w:cstheme="minorHAnsi"/>
        </w:rPr>
        <w:t>The application and infrastructure of the cloud should be monitored for configuration errors. The configuration errors can b</w:t>
      </w:r>
      <w:r w:rsidR="0000416A" w:rsidRPr="007D5830">
        <w:rPr>
          <w:rFonts w:ascii="Cambria" w:hAnsi="Cambria" w:cstheme="minorHAnsi"/>
        </w:rPr>
        <w:t>e</w:t>
      </w:r>
    </w:p>
    <w:p w14:paraId="4833A9EB" w14:textId="77777777" w:rsidR="00B019CB" w:rsidRPr="00B019CB" w:rsidRDefault="00B019CB" w:rsidP="00B019CB">
      <w:pPr>
        <w:pStyle w:val="ListParagraph"/>
        <w:numPr>
          <w:ilvl w:val="0"/>
          <w:numId w:val="12"/>
        </w:numPr>
        <w:tabs>
          <w:tab w:val="left" w:pos="5542"/>
        </w:tabs>
        <w:spacing w:line="360" w:lineRule="auto"/>
        <w:jc w:val="both"/>
        <w:rPr>
          <w:rFonts w:ascii="Cambria" w:hAnsi="Cambria" w:cstheme="minorHAnsi"/>
        </w:rPr>
      </w:pPr>
      <w:r w:rsidRPr="00B019CB">
        <w:rPr>
          <w:rFonts w:ascii="Cambria" w:hAnsi="Cambria" w:cstheme="minorHAnsi"/>
        </w:rPr>
        <w:t>a lack of validation in maintaining services and permissions.</w:t>
      </w:r>
    </w:p>
    <w:p w14:paraId="010A7B76" w14:textId="77777777" w:rsidR="00B019CB" w:rsidRPr="00B019CB" w:rsidRDefault="00B019CB" w:rsidP="00B019CB">
      <w:pPr>
        <w:pStyle w:val="ListParagraph"/>
        <w:numPr>
          <w:ilvl w:val="0"/>
          <w:numId w:val="12"/>
        </w:numPr>
        <w:tabs>
          <w:tab w:val="left" w:pos="5542"/>
        </w:tabs>
        <w:spacing w:line="360" w:lineRule="auto"/>
        <w:jc w:val="both"/>
        <w:rPr>
          <w:rFonts w:ascii="Cambria" w:hAnsi="Cambria" w:cstheme="minorHAnsi"/>
        </w:rPr>
      </w:pPr>
      <w:r w:rsidRPr="00B019CB">
        <w:rPr>
          <w:rFonts w:ascii="Cambria" w:hAnsi="Cambria" w:cstheme="minorHAnsi"/>
        </w:rPr>
        <w:t>More permissive access to Hosts, Containers and Virtual Machines.</w:t>
      </w:r>
    </w:p>
    <w:p w14:paraId="0A2EFE3D" w14:textId="77777777" w:rsidR="00B019CB" w:rsidRPr="00B019CB" w:rsidRDefault="00B019CB" w:rsidP="00B019CB">
      <w:pPr>
        <w:pStyle w:val="ListParagraph"/>
        <w:numPr>
          <w:ilvl w:val="0"/>
          <w:numId w:val="12"/>
        </w:numPr>
        <w:tabs>
          <w:tab w:val="left" w:pos="5542"/>
        </w:tabs>
        <w:spacing w:line="360" w:lineRule="auto"/>
        <w:jc w:val="both"/>
        <w:rPr>
          <w:rFonts w:ascii="Cambria" w:hAnsi="Cambria" w:cstheme="minorHAnsi"/>
        </w:rPr>
      </w:pPr>
      <w:r w:rsidRPr="00B019CB">
        <w:rPr>
          <w:rFonts w:ascii="Cambria" w:hAnsi="Cambria" w:cstheme="minorHAnsi"/>
        </w:rPr>
        <w:t>Unsecure passwords, API keys, admin credentials and encryption keys</w:t>
      </w:r>
    </w:p>
    <w:p w14:paraId="39B19E71" w14:textId="7B5F065E" w:rsidR="00B66A37" w:rsidRPr="00B019CB" w:rsidRDefault="00B019CB" w:rsidP="00B019CB">
      <w:pPr>
        <w:pStyle w:val="ListParagraph"/>
        <w:numPr>
          <w:ilvl w:val="0"/>
          <w:numId w:val="12"/>
        </w:numPr>
        <w:tabs>
          <w:tab w:val="left" w:pos="5542"/>
        </w:tabs>
        <w:spacing w:line="360" w:lineRule="auto"/>
        <w:jc w:val="both"/>
        <w:rPr>
          <w:rFonts w:ascii="Cambria" w:hAnsi="Cambria" w:cstheme="minorHAnsi"/>
        </w:rPr>
      </w:pPr>
      <w:r w:rsidRPr="00B019CB">
        <w:rPr>
          <w:rFonts w:ascii="Cambria" w:hAnsi="Cambria" w:cstheme="minorHAnsi"/>
        </w:rPr>
        <w:t>Misconfiguration of the control settings</w:t>
      </w:r>
      <w:r w:rsidR="00B66A37" w:rsidRPr="00B019CB">
        <w:rPr>
          <w:rFonts w:ascii="Cambria" w:hAnsi="Cambria" w:cstheme="minorHAnsi"/>
        </w:rPr>
        <w:t>.</w:t>
      </w:r>
    </w:p>
    <w:p w14:paraId="5A27E9A8" w14:textId="2AB73FD8" w:rsidR="00C5092D" w:rsidRPr="007D5830" w:rsidRDefault="004424F5" w:rsidP="005C191E">
      <w:pPr>
        <w:tabs>
          <w:tab w:val="left" w:pos="5542"/>
        </w:tabs>
        <w:spacing w:line="360" w:lineRule="auto"/>
        <w:jc w:val="both"/>
        <w:rPr>
          <w:rFonts w:ascii="Cambria" w:hAnsi="Cambria" w:cstheme="minorHAnsi"/>
        </w:rPr>
      </w:pPr>
      <w:r w:rsidRPr="004424F5">
        <w:rPr>
          <w:rFonts w:ascii="Cambria" w:hAnsi="Cambria" w:cstheme="minorHAnsi"/>
        </w:rPr>
        <w:t xml:space="preserve">The updates and changes in the application workflow should be verified for proper services and permissions. This will help in a secure cloud work platform. Third-party services like Cloud Security Posture Management can help </w:t>
      </w:r>
      <w:proofErr w:type="spellStart"/>
      <w:r w:rsidRPr="004424F5">
        <w:rPr>
          <w:rFonts w:ascii="Cambria" w:hAnsi="Cambria" w:cstheme="minorHAnsi"/>
        </w:rPr>
        <w:t>analyze</w:t>
      </w:r>
      <w:proofErr w:type="spellEnd"/>
      <w:r w:rsidRPr="004424F5">
        <w:rPr>
          <w:rFonts w:ascii="Cambria" w:hAnsi="Cambria" w:cstheme="minorHAnsi"/>
        </w:rPr>
        <w:t xml:space="preserve"> resources and configuration</w:t>
      </w:r>
      <w:r w:rsidR="00C5092D" w:rsidRPr="007D5830">
        <w:rPr>
          <w:rFonts w:ascii="Cambria" w:hAnsi="Cambria" w:cstheme="minorHAnsi"/>
        </w:rPr>
        <w:t>.</w:t>
      </w:r>
    </w:p>
    <w:p w14:paraId="60223CE8" w14:textId="3B30DA98" w:rsidR="00AA1385" w:rsidRDefault="00AA1385" w:rsidP="005C191E">
      <w:pPr>
        <w:pStyle w:val="Heading1"/>
        <w:rPr>
          <w:rFonts w:ascii="Cambria" w:hAnsi="Cambria" w:cstheme="majorHAnsi"/>
          <w:b/>
          <w:color w:val="auto"/>
          <w:sz w:val="28"/>
          <w:szCs w:val="28"/>
        </w:rPr>
      </w:pPr>
      <w:bookmarkStart w:id="45" w:name="_Toc83565684"/>
      <w:r w:rsidRPr="007D5830">
        <w:rPr>
          <w:rFonts w:ascii="Cambria" w:hAnsi="Cambria" w:cstheme="majorHAnsi"/>
          <w:b/>
          <w:color w:val="auto"/>
          <w:sz w:val="28"/>
          <w:szCs w:val="28"/>
        </w:rPr>
        <w:t>Cloud Security Breach Prevention Technology</w:t>
      </w:r>
      <w:bookmarkEnd w:id="45"/>
      <w:r w:rsidRPr="007D5830">
        <w:rPr>
          <w:rFonts w:ascii="Cambria" w:hAnsi="Cambria" w:cstheme="majorHAnsi"/>
          <w:b/>
          <w:color w:val="auto"/>
          <w:sz w:val="28"/>
          <w:szCs w:val="28"/>
        </w:rPr>
        <w:t xml:space="preserve"> </w:t>
      </w:r>
    </w:p>
    <w:p w14:paraId="5C3EC173" w14:textId="77777777" w:rsidR="00D94517" w:rsidRPr="00D94517" w:rsidRDefault="00D94517" w:rsidP="00D94517"/>
    <w:p w14:paraId="1C8778E2" w14:textId="77777777" w:rsidR="00AA1385" w:rsidRPr="007D5830" w:rsidRDefault="00AA1385" w:rsidP="005C191E">
      <w:pPr>
        <w:pStyle w:val="Heading2"/>
        <w:rPr>
          <w:rFonts w:ascii="Cambria" w:hAnsi="Cambria" w:cstheme="majorHAnsi"/>
          <w:b/>
          <w:color w:val="auto"/>
          <w:sz w:val="24"/>
          <w:szCs w:val="24"/>
        </w:rPr>
      </w:pPr>
      <w:bookmarkStart w:id="46" w:name="_Toc83565685"/>
      <w:r w:rsidRPr="007D5830">
        <w:rPr>
          <w:rFonts w:ascii="Cambria" w:hAnsi="Cambria" w:cstheme="majorHAnsi"/>
          <w:b/>
          <w:color w:val="auto"/>
          <w:sz w:val="24"/>
          <w:szCs w:val="24"/>
        </w:rPr>
        <w:t>NetApp Cloud Insights</w:t>
      </w:r>
      <w:bookmarkEnd w:id="46"/>
    </w:p>
    <w:p w14:paraId="3DB461FF" w14:textId="129BA4EE" w:rsidR="00D150A6" w:rsidRPr="007D5830" w:rsidRDefault="00B654F3" w:rsidP="005C191E">
      <w:pPr>
        <w:tabs>
          <w:tab w:val="left" w:pos="5542"/>
        </w:tabs>
        <w:spacing w:line="360" w:lineRule="auto"/>
        <w:jc w:val="both"/>
        <w:rPr>
          <w:rFonts w:ascii="Cambria" w:hAnsi="Cambria" w:cstheme="minorHAnsi"/>
        </w:rPr>
      </w:pPr>
      <w:r w:rsidRPr="00B654F3">
        <w:rPr>
          <w:rFonts w:ascii="Cambria" w:hAnsi="Cambria" w:cstheme="minorHAnsi"/>
        </w:rPr>
        <w:t xml:space="preserve">NetApp Cloud Insights is an infrastructure monitoring tool. It gives complete visibility of the cloud infrastructure and applications. It identifies the risk from ransomware attacks by </w:t>
      </w:r>
      <w:proofErr w:type="spellStart"/>
      <w:r w:rsidRPr="00B654F3">
        <w:rPr>
          <w:rFonts w:ascii="Cambria" w:hAnsi="Cambria" w:cstheme="minorHAnsi"/>
        </w:rPr>
        <w:t>analyzing</w:t>
      </w:r>
      <w:proofErr w:type="spellEnd"/>
      <w:r w:rsidRPr="00B654F3">
        <w:rPr>
          <w:rFonts w:ascii="Cambria" w:hAnsi="Cambria" w:cstheme="minorHAnsi"/>
        </w:rPr>
        <w:t xml:space="preserve"> the data access pattern. The data in the entire technology can be monitored, troubleshoot and optimized in the cloud</w:t>
      </w:r>
      <w:r w:rsidR="00D150A6" w:rsidRPr="007D5830">
        <w:rPr>
          <w:rFonts w:ascii="Cambria" w:hAnsi="Cambria" w:cstheme="minorHAnsi"/>
        </w:rPr>
        <w:t xml:space="preserve">. </w:t>
      </w:r>
    </w:p>
    <w:p w14:paraId="0EB0AD84" w14:textId="77777777" w:rsidR="00D150A6" w:rsidRPr="007D5830" w:rsidRDefault="00D150A6" w:rsidP="005C191E">
      <w:pPr>
        <w:pStyle w:val="Heading2"/>
        <w:rPr>
          <w:rFonts w:ascii="Cambria" w:hAnsi="Cambria" w:cstheme="minorHAnsi"/>
          <w:color w:val="auto"/>
          <w:sz w:val="24"/>
          <w:szCs w:val="24"/>
        </w:rPr>
      </w:pPr>
      <w:bookmarkStart w:id="47" w:name="_Toc83565686"/>
      <w:r w:rsidRPr="007D5830">
        <w:rPr>
          <w:rFonts w:ascii="Cambria" w:hAnsi="Cambria" w:cstheme="minorHAnsi"/>
          <w:b/>
          <w:bCs/>
          <w:color w:val="auto"/>
          <w:sz w:val="24"/>
          <w:szCs w:val="24"/>
        </w:rPr>
        <w:t>Features of Cloud Insights</w:t>
      </w:r>
      <w:bookmarkEnd w:id="47"/>
      <w:r w:rsidR="00B56606" w:rsidRPr="007D5830">
        <w:rPr>
          <w:rFonts w:ascii="Cambria" w:hAnsi="Cambria" w:cstheme="minorHAnsi"/>
          <w:color w:val="auto"/>
          <w:sz w:val="24"/>
          <w:szCs w:val="24"/>
        </w:rPr>
        <w:t xml:space="preserve"> </w:t>
      </w:r>
    </w:p>
    <w:p w14:paraId="4050F9F8" w14:textId="77777777" w:rsidR="003310F0" w:rsidRPr="003310F0" w:rsidRDefault="003310F0" w:rsidP="003310F0">
      <w:pPr>
        <w:pStyle w:val="ListParagraph"/>
        <w:numPr>
          <w:ilvl w:val="0"/>
          <w:numId w:val="11"/>
        </w:numPr>
        <w:tabs>
          <w:tab w:val="left" w:pos="5542"/>
        </w:tabs>
        <w:spacing w:line="360" w:lineRule="auto"/>
        <w:jc w:val="both"/>
        <w:rPr>
          <w:rFonts w:ascii="Cambria" w:hAnsi="Cambria" w:cstheme="minorHAnsi"/>
        </w:rPr>
      </w:pPr>
      <w:r w:rsidRPr="003310F0">
        <w:rPr>
          <w:rFonts w:ascii="Cambria" w:hAnsi="Cambria" w:cstheme="minorHAnsi"/>
        </w:rPr>
        <w:t>Advanced machine learning and anomaly detection protect organizational data from being misused by malware.</w:t>
      </w:r>
    </w:p>
    <w:p w14:paraId="7D92855E" w14:textId="77777777" w:rsidR="003310F0" w:rsidRPr="003310F0" w:rsidRDefault="003310F0" w:rsidP="003310F0">
      <w:pPr>
        <w:pStyle w:val="ListParagraph"/>
        <w:numPr>
          <w:ilvl w:val="0"/>
          <w:numId w:val="11"/>
        </w:numPr>
        <w:tabs>
          <w:tab w:val="left" w:pos="5542"/>
        </w:tabs>
        <w:spacing w:line="360" w:lineRule="auto"/>
        <w:jc w:val="both"/>
        <w:rPr>
          <w:rFonts w:ascii="Cambria" w:hAnsi="Cambria" w:cstheme="minorHAnsi"/>
        </w:rPr>
      </w:pPr>
      <w:r w:rsidRPr="003310F0">
        <w:rPr>
          <w:rFonts w:ascii="Cambria" w:hAnsi="Cambria" w:cstheme="minorHAnsi"/>
        </w:rPr>
        <w:t>It quickly finds problems and fixes the issue.</w:t>
      </w:r>
    </w:p>
    <w:p w14:paraId="79136506" w14:textId="77777777" w:rsidR="003310F0" w:rsidRPr="003310F0" w:rsidRDefault="003310F0" w:rsidP="003310F0">
      <w:pPr>
        <w:pStyle w:val="ListParagraph"/>
        <w:numPr>
          <w:ilvl w:val="0"/>
          <w:numId w:val="11"/>
        </w:numPr>
        <w:tabs>
          <w:tab w:val="left" w:pos="5542"/>
        </w:tabs>
        <w:spacing w:line="360" w:lineRule="auto"/>
        <w:jc w:val="both"/>
        <w:rPr>
          <w:rFonts w:ascii="Cambria" w:hAnsi="Cambria" w:cstheme="minorHAnsi"/>
        </w:rPr>
      </w:pPr>
      <w:r w:rsidRPr="003310F0">
        <w:rPr>
          <w:rFonts w:ascii="Cambria" w:hAnsi="Cambria" w:cstheme="minorHAnsi"/>
        </w:rPr>
        <w:t>Resources can be managed more effectively.</w:t>
      </w:r>
    </w:p>
    <w:p w14:paraId="78179D60" w14:textId="77777777" w:rsidR="003310F0" w:rsidRPr="003310F0" w:rsidRDefault="003310F0" w:rsidP="003310F0">
      <w:pPr>
        <w:pStyle w:val="ListParagraph"/>
        <w:numPr>
          <w:ilvl w:val="0"/>
          <w:numId w:val="11"/>
        </w:numPr>
        <w:tabs>
          <w:tab w:val="left" w:pos="5542"/>
        </w:tabs>
        <w:spacing w:line="360" w:lineRule="auto"/>
        <w:jc w:val="both"/>
        <w:rPr>
          <w:rFonts w:ascii="Cambria" w:hAnsi="Cambria" w:cstheme="minorHAnsi"/>
        </w:rPr>
      </w:pPr>
      <w:r w:rsidRPr="003310F0">
        <w:rPr>
          <w:rFonts w:ascii="Cambria" w:hAnsi="Cambria" w:cstheme="minorHAnsi"/>
        </w:rPr>
        <w:t>It protects intellectual property from the hacker</w:t>
      </w:r>
    </w:p>
    <w:p w14:paraId="7E969FEB" w14:textId="3628CAE2" w:rsidR="000204A5" w:rsidRPr="003310F0" w:rsidRDefault="003310F0" w:rsidP="003310F0">
      <w:pPr>
        <w:pStyle w:val="ListParagraph"/>
        <w:numPr>
          <w:ilvl w:val="0"/>
          <w:numId w:val="11"/>
        </w:numPr>
        <w:tabs>
          <w:tab w:val="left" w:pos="5542"/>
        </w:tabs>
        <w:spacing w:line="360" w:lineRule="auto"/>
        <w:jc w:val="both"/>
        <w:rPr>
          <w:rFonts w:ascii="Cambria" w:hAnsi="Cambria" w:cstheme="minorHAnsi"/>
        </w:rPr>
      </w:pPr>
      <w:r w:rsidRPr="003310F0">
        <w:rPr>
          <w:rFonts w:ascii="Cambria" w:hAnsi="Cambria" w:cstheme="minorHAnsi"/>
        </w:rPr>
        <w:t>The auditing of access patterns to critical data ensures corporate compliance</w:t>
      </w:r>
      <w:r w:rsidR="009A7CCE" w:rsidRPr="003310F0">
        <w:rPr>
          <w:rFonts w:ascii="Cambria" w:hAnsi="Cambria" w:cstheme="minorHAnsi"/>
        </w:rPr>
        <w:t>.</w:t>
      </w:r>
    </w:p>
    <w:p w14:paraId="25013E27" w14:textId="77777777" w:rsidR="00C5092D" w:rsidRPr="007D5830" w:rsidRDefault="00C5092D" w:rsidP="005C191E">
      <w:pPr>
        <w:pStyle w:val="Heading1"/>
        <w:rPr>
          <w:rFonts w:ascii="Cambria" w:hAnsi="Cambria" w:cstheme="majorHAnsi"/>
          <w:b/>
          <w:color w:val="auto"/>
          <w:sz w:val="28"/>
          <w:szCs w:val="28"/>
        </w:rPr>
      </w:pPr>
      <w:bookmarkStart w:id="48" w:name="_Toc83565687"/>
      <w:r w:rsidRPr="007D5830">
        <w:rPr>
          <w:rFonts w:ascii="Cambria" w:hAnsi="Cambria" w:cstheme="majorHAnsi"/>
          <w:b/>
          <w:color w:val="auto"/>
          <w:sz w:val="28"/>
          <w:szCs w:val="28"/>
        </w:rPr>
        <w:lastRenderedPageBreak/>
        <w:t>Conclusion</w:t>
      </w:r>
      <w:bookmarkEnd w:id="48"/>
    </w:p>
    <w:p w14:paraId="3BBA26B3" w14:textId="56DE23D1" w:rsidR="00C5092D" w:rsidRPr="007D5830" w:rsidRDefault="00850C31" w:rsidP="005C191E">
      <w:pPr>
        <w:tabs>
          <w:tab w:val="left" w:pos="5542"/>
        </w:tabs>
        <w:spacing w:line="360" w:lineRule="auto"/>
        <w:jc w:val="both"/>
        <w:rPr>
          <w:rFonts w:ascii="Cambria" w:hAnsi="Cambria" w:cstheme="minorHAnsi"/>
        </w:rPr>
      </w:pPr>
      <w:r w:rsidRPr="00850C31">
        <w:rPr>
          <w:rFonts w:ascii="Cambria" w:hAnsi="Cambria" w:cstheme="minorHAnsi"/>
        </w:rPr>
        <w:t>In this data-driven world, on-demand services about infrastructure, software and platforms are vulnerable to different kinds of data breaches. It is impossible to stop data breaches, but security mechanisms must be improved to ensure data owners outsource their data to the cloud. Cloud Service providers are striving hard to ensure the data protection of customers. It can be done by creating a disaster recovery plan, building highly secure infrastructure and investing in prevention and detection technologies</w:t>
      </w:r>
      <w:r w:rsidR="00B33080">
        <w:rPr>
          <w:rFonts w:ascii="Cambria" w:hAnsi="Cambria" w:cstheme="minorHAnsi"/>
        </w:rPr>
        <w:t>.</w:t>
      </w:r>
      <w:bookmarkStart w:id="49" w:name="_GoBack"/>
      <w:bookmarkEnd w:id="49"/>
    </w:p>
    <w:sectPr w:rsidR="00C5092D" w:rsidRPr="007D5830" w:rsidSect="009D78DB">
      <w:headerReference w:type="default" r:id="rId16"/>
      <w:footerReference w:type="default" r:id="rId17"/>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JOHN, JEYAN" w:date="2021-10-04T20:05:00Z" w:initials="JJ">
    <w:p w14:paraId="2C02B861" w14:textId="69D4BDBA" w:rsidR="00C71F52" w:rsidRDefault="00C71F52">
      <w:pPr>
        <w:pStyle w:val="CommentText"/>
      </w:pPr>
      <w:r>
        <w:rPr>
          <w:rStyle w:val="CommentReference"/>
        </w:rPr>
        <w:annotationRef/>
      </w:r>
      <w:r w:rsidRPr="00C71F52">
        <w:t>https://cloud-netapp-com.cdn.ampproject.org/v/s/cloud.netapp.com/blog/cis-blg-top-cloud-security-breaches-and-how-to-protect-your-organization?amp_js_v=a6&amp;amp_gsa=1&amp;hs_amp=true&amp;usqp=mq331AQKKAFQArABIIACAw%3D%3D#aoh=16323142531701&amp;referrer=https%3A%2F%2Fwww.google.com&amp;amp_tf=From%20%251%24s&amp;ampshare=https%3A%2F%2Fcloud.netapp.com%2Fblog%2Fcis-blg-top-cloud-security-breaches-and-how-to-protect-your-organization</w:t>
      </w:r>
    </w:p>
  </w:comment>
  <w:comment w:id="20" w:author="JOHN, JEYAN" w:date="2021-10-04T20:07:00Z" w:initials="JJ">
    <w:p w14:paraId="6E48C575" w14:textId="1CA51CA0" w:rsidR="00C71F52" w:rsidRDefault="00C71F52">
      <w:pPr>
        <w:pStyle w:val="CommentText"/>
      </w:pPr>
      <w:r>
        <w:rPr>
          <w:rStyle w:val="CommentReference"/>
        </w:rPr>
        <w:annotationRef/>
      </w:r>
      <w:r w:rsidRPr="00C71F52">
        <w:t>https://cloud-netapp-com.cdn.ampproject.org/v/s/cloud.netapp.com/blog/cis-blg-top-cloud-security-breaches-and-how-to-protect-your-organization?amp_js_v=a6&amp;amp_gsa=1&amp;hs_amp=true&amp;usqp=mq331AQKKAFQArABIIACAw%3D%3D#aoh=16323142531701&amp;referrer=https%3A%2F%2Fwww.google.com&amp;amp_tf=From%20%251%24s&amp;ampshare=https%3A%2F%2Fcloud.netapp.com%2Fblog%2Fcis-blg-top-cloud-security-breaches-and-how-to-protect-your-organization</w:t>
      </w:r>
    </w:p>
  </w:comment>
  <w:comment w:id="22" w:author="JOHN, JEYAN" w:date="2021-10-04T20:06:00Z" w:initials="JJ">
    <w:p w14:paraId="0477369C" w14:textId="48C2A535" w:rsidR="00C71F52" w:rsidRDefault="00C71F52">
      <w:pPr>
        <w:pStyle w:val="CommentText"/>
      </w:pPr>
      <w:r>
        <w:rPr>
          <w:rStyle w:val="CommentReference"/>
        </w:rPr>
        <w:annotationRef/>
      </w:r>
      <w:r w:rsidRPr="00C71F52">
        <w:t>https://cloud-netapp-com.cdn.ampproject.org/v/s/cloud.netapp.com/blog/cis-blg-top-cloud-security-breaches-and-how-to-protect-your-organization?amp_js_v=a6&amp;amp_gsa=1&amp;hs_amp=true&amp;usqp=mq331AQKKAFQArABIIACAw%3D%3D#aoh=16323142531701&amp;referrer=https%3A%2F%2Fwww.google.com&amp;amp_tf=From%20%251%24s&amp;ampshare=https%3A%2F%2Fcloud.netapp.com%2Fblog%2Fcis-blg-top-cloud-security-breaches-and-how-to-protect-your-organization</w:t>
      </w:r>
    </w:p>
  </w:comment>
  <w:comment w:id="24" w:author="JOHN, JEYAN" w:date="2021-10-04T20:13:00Z" w:initials="JJ">
    <w:p w14:paraId="6F277D6F" w14:textId="7B495DAB" w:rsidR="009B1B72" w:rsidRDefault="009B1B72">
      <w:pPr>
        <w:pStyle w:val="CommentText"/>
      </w:pPr>
      <w:r>
        <w:rPr>
          <w:rStyle w:val="CommentReference"/>
        </w:rPr>
        <w:annotationRef/>
      </w:r>
      <w:r w:rsidRPr="009B1B72">
        <w:t>https://www-csoonline-com.cdn.ampproject.org/v/s/www.csoonline.com/article/2130877/the-biggest-data-breaches-of-the-21st-century.amp.html?amp_js_v=a6&amp;amp_gsa=1&amp;usqp=mq331AQKKAFQArABIIACAw%3D%3D#aoh=16322931407781&amp;referrer=https%3A%2F%2Fwww.google.com&amp;amp_tf=From%20%251%24s&amp;ampshare=https%3A%2F%2Fwww.csoonline.com%2Farticle%2F2130877%2Fdata-breach%2Fthe-16-biggest-data-breaches-of-the-21st-century.html</w:t>
      </w:r>
    </w:p>
  </w:comment>
  <w:comment w:id="32" w:author="JOHN, JEYAN" w:date="2021-10-04T20:38:00Z" w:initials="JJ">
    <w:p w14:paraId="115A6074" w14:textId="660274B0" w:rsidR="00AD6C06" w:rsidRDefault="00AD6C06">
      <w:pPr>
        <w:pStyle w:val="CommentText"/>
      </w:pPr>
      <w:r>
        <w:rPr>
          <w:rStyle w:val="CommentReference"/>
        </w:rPr>
        <w:annotationRef/>
      </w:r>
      <w:r w:rsidRPr="009B1B72">
        <w:t>https://www-csoonline-com.cdn.ampproject.org/v/s/www.csoonline.com/article/2130877/the-biggest-data-breaches-of-the-21st-century.amp.html?amp_js_v=a6&amp;amp_gsa=1&amp;usqp=mq331AQKKAFQArABIIACAw%3D%3D#aoh=16322931407781&amp;referrer=https%3A%2F%2Fwww.google.com&amp;amp_tf=From%20%251%24s&amp;ampshare=https%3A%2F%2Fwww.csoonline.com%2Farticle%2F2130877%2Fdata-breach%2Fthe-16-biggest-data-breaches-of-the-21st-century.html</w:t>
      </w:r>
    </w:p>
  </w:comment>
  <w:comment w:id="38" w:author="JOHN, JEYAN" w:date="2021-10-04T20:44:00Z" w:initials="JJ">
    <w:p w14:paraId="541C8541" w14:textId="04DF1DBE" w:rsidR="00D7497F" w:rsidRDefault="00D7497F">
      <w:pPr>
        <w:pStyle w:val="CommentText"/>
      </w:pPr>
      <w:r>
        <w:rPr>
          <w:rStyle w:val="CommentReference"/>
        </w:rPr>
        <w:annotationRef/>
      </w:r>
      <w:r w:rsidRPr="00D7497F">
        <w:t>https://www.csoonline.com/article/2130877/the-biggest-data-breaches-of-the-21st-century.html</w:t>
      </w:r>
    </w:p>
  </w:comment>
  <w:comment w:id="40" w:author="JOHN, JEYAN" w:date="2021-10-04T20:06:00Z" w:initials="JJ">
    <w:p w14:paraId="217F827B" w14:textId="03E5082C" w:rsidR="00C71F52" w:rsidRDefault="00C71F52">
      <w:pPr>
        <w:pStyle w:val="CommentText"/>
      </w:pPr>
      <w:r>
        <w:rPr>
          <w:rStyle w:val="CommentReference"/>
        </w:rPr>
        <w:annotationRef/>
      </w:r>
      <w:r w:rsidRPr="00C71F52">
        <w:t>https://cloud-netapp-com.cdn.ampproject.org/v/s/cloud.netapp.com/blog/cis-blg-top-cloud-security-breaches-and-how-to-protect-your-organization?amp_js_v=a6&amp;amp_gsa=1&amp;hs_amp=true&amp;usqp=mq331AQKKAFQArABIIACAw%3D%3D#aoh=16323142531701&amp;referrer=https%3A%2F%2Fwww.google.com&amp;amp_tf=From%20%251%24s&amp;ampshare=https%3A%2F%2Fcloud.netapp.com%2Fblog%2Fcis-blg-top-cloud-security-breaches-and-how-to-protect-your-organ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02B861" w15:done="0"/>
  <w15:commentEx w15:paraId="6E48C575" w15:done="0"/>
  <w15:commentEx w15:paraId="0477369C" w15:done="0"/>
  <w15:commentEx w15:paraId="6F277D6F" w15:done="0"/>
  <w15:commentEx w15:paraId="115A6074" w15:done="0"/>
  <w15:commentEx w15:paraId="541C8541" w15:done="0"/>
  <w15:commentEx w15:paraId="217F82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DD02" w16cex:dateUtc="2021-10-04T14:35:00Z"/>
  <w16cex:commentExtensible w16cex:durableId="2505DD64" w16cex:dateUtc="2021-10-04T14:37:00Z"/>
  <w16cex:commentExtensible w16cex:durableId="2505DD45" w16cex:dateUtc="2021-10-04T14:36:00Z"/>
  <w16cex:commentExtensible w16cex:durableId="2505DEDE" w16cex:dateUtc="2021-10-04T14:43:00Z"/>
  <w16cex:commentExtensible w16cex:durableId="2505E4C0" w16cex:dateUtc="2021-10-04T15:08:00Z"/>
  <w16cex:commentExtensible w16cex:durableId="2505E627" w16cex:dateUtc="2021-10-04T15:14:00Z"/>
  <w16cex:commentExtensible w16cex:durableId="2505DD2D" w16cex:dateUtc="2021-10-04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02B861" w16cid:durableId="2505DD02"/>
  <w16cid:commentId w16cid:paraId="6E48C575" w16cid:durableId="2505DD64"/>
  <w16cid:commentId w16cid:paraId="0477369C" w16cid:durableId="2505DD45"/>
  <w16cid:commentId w16cid:paraId="6F277D6F" w16cid:durableId="2505DEDE"/>
  <w16cid:commentId w16cid:paraId="115A6074" w16cid:durableId="2505E4C0"/>
  <w16cid:commentId w16cid:paraId="541C8541" w16cid:durableId="2505E627"/>
  <w16cid:commentId w16cid:paraId="217F827B" w16cid:durableId="2505DD2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EC6FE" w14:textId="77777777" w:rsidR="008205B3" w:rsidRDefault="008205B3" w:rsidP="00F162D8">
      <w:pPr>
        <w:spacing w:after="0" w:line="240" w:lineRule="auto"/>
      </w:pPr>
      <w:r>
        <w:separator/>
      </w:r>
    </w:p>
  </w:endnote>
  <w:endnote w:type="continuationSeparator" w:id="0">
    <w:p w14:paraId="62D946FE" w14:textId="77777777" w:rsidR="008205B3" w:rsidRDefault="008205B3" w:rsidP="00F16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8799986"/>
      <w:docPartObj>
        <w:docPartGallery w:val="Page Numbers (Bottom of Page)"/>
        <w:docPartUnique/>
      </w:docPartObj>
    </w:sdtPr>
    <w:sdtEndPr>
      <w:rPr>
        <w:noProof/>
      </w:rPr>
    </w:sdtEndPr>
    <w:sdtContent>
      <w:p w14:paraId="1BD6FA65" w14:textId="7C89BA37" w:rsidR="009D78DB" w:rsidRDefault="009D78DB">
        <w:pPr>
          <w:pStyle w:val="Footer"/>
          <w:jc w:val="right"/>
        </w:pPr>
        <w:r>
          <w:fldChar w:fldCharType="begin"/>
        </w:r>
        <w:r>
          <w:instrText xml:space="preserve"> PAGE   \* MERGEFORMAT </w:instrText>
        </w:r>
        <w:r>
          <w:fldChar w:fldCharType="separate"/>
        </w:r>
        <w:r w:rsidR="00B33080">
          <w:rPr>
            <w:noProof/>
          </w:rPr>
          <w:t>10</w:t>
        </w:r>
        <w:r>
          <w:rPr>
            <w:noProof/>
          </w:rPr>
          <w:fldChar w:fldCharType="end"/>
        </w:r>
      </w:p>
    </w:sdtContent>
  </w:sdt>
  <w:p w14:paraId="5A5FFE93" w14:textId="77777777" w:rsidR="009D78DB" w:rsidRDefault="009D7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CB6D3" w14:textId="77777777" w:rsidR="008205B3" w:rsidRDefault="008205B3" w:rsidP="00F162D8">
      <w:pPr>
        <w:spacing w:after="0" w:line="240" w:lineRule="auto"/>
      </w:pPr>
      <w:r>
        <w:separator/>
      </w:r>
    </w:p>
  </w:footnote>
  <w:footnote w:type="continuationSeparator" w:id="0">
    <w:p w14:paraId="5D3854AD" w14:textId="77777777" w:rsidR="008205B3" w:rsidRDefault="008205B3" w:rsidP="00F16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2D2D2" w14:textId="1EFE16A7" w:rsidR="009D78DB" w:rsidRPr="008A584B" w:rsidRDefault="008A584B" w:rsidP="008A584B">
    <w:pPr>
      <w:pStyle w:val="Header"/>
      <w:jc w:val="right"/>
    </w:pPr>
    <w:r w:rsidRPr="008A584B">
      <w:t>Data Breaches Related to Top Cloud-Security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2F50"/>
    <w:multiLevelType w:val="hybridMultilevel"/>
    <w:tmpl w:val="88F6A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C32BB7"/>
    <w:multiLevelType w:val="hybridMultilevel"/>
    <w:tmpl w:val="8A7AE50C"/>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 w15:restartNumberingAfterBreak="0">
    <w:nsid w:val="1EDD2B8C"/>
    <w:multiLevelType w:val="hybridMultilevel"/>
    <w:tmpl w:val="8FC4C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85B94"/>
    <w:multiLevelType w:val="hybridMultilevel"/>
    <w:tmpl w:val="15105AE6"/>
    <w:lvl w:ilvl="0" w:tplc="40090001">
      <w:start w:val="1"/>
      <w:numFmt w:val="bullet"/>
      <w:lvlText w:val=""/>
      <w:lvlJc w:val="left"/>
      <w:pPr>
        <w:ind w:left="6255" w:hanging="360"/>
      </w:pPr>
      <w:rPr>
        <w:rFonts w:ascii="Symbol" w:hAnsi="Symbol" w:hint="default"/>
      </w:rPr>
    </w:lvl>
    <w:lvl w:ilvl="1" w:tplc="40090003" w:tentative="1">
      <w:start w:val="1"/>
      <w:numFmt w:val="bullet"/>
      <w:lvlText w:val="o"/>
      <w:lvlJc w:val="left"/>
      <w:pPr>
        <w:ind w:left="6975" w:hanging="360"/>
      </w:pPr>
      <w:rPr>
        <w:rFonts w:ascii="Courier New" w:hAnsi="Courier New" w:cs="Courier New" w:hint="default"/>
      </w:rPr>
    </w:lvl>
    <w:lvl w:ilvl="2" w:tplc="40090005" w:tentative="1">
      <w:start w:val="1"/>
      <w:numFmt w:val="bullet"/>
      <w:lvlText w:val=""/>
      <w:lvlJc w:val="left"/>
      <w:pPr>
        <w:ind w:left="7695" w:hanging="360"/>
      </w:pPr>
      <w:rPr>
        <w:rFonts w:ascii="Wingdings" w:hAnsi="Wingdings" w:hint="default"/>
      </w:rPr>
    </w:lvl>
    <w:lvl w:ilvl="3" w:tplc="40090001" w:tentative="1">
      <w:start w:val="1"/>
      <w:numFmt w:val="bullet"/>
      <w:lvlText w:val=""/>
      <w:lvlJc w:val="left"/>
      <w:pPr>
        <w:ind w:left="8415" w:hanging="360"/>
      </w:pPr>
      <w:rPr>
        <w:rFonts w:ascii="Symbol" w:hAnsi="Symbol" w:hint="default"/>
      </w:rPr>
    </w:lvl>
    <w:lvl w:ilvl="4" w:tplc="40090003" w:tentative="1">
      <w:start w:val="1"/>
      <w:numFmt w:val="bullet"/>
      <w:lvlText w:val="o"/>
      <w:lvlJc w:val="left"/>
      <w:pPr>
        <w:ind w:left="9135" w:hanging="360"/>
      </w:pPr>
      <w:rPr>
        <w:rFonts w:ascii="Courier New" w:hAnsi="Courier New" w:cs="Courier New" w:hint="default"/>
      </w:rPr>
    </w:lvl>
    <w:lvl w:ilvl="5" w:tplc="40090005" w:tentative="1">
      <w:start w:val="1"/>
      <w:numFmt w:val="bullet"/>
      <w:lvlText w:val=""/>
      <w:lvlJc w:val="left"/>
      <w:pPr>
        <w:ind w:left="9855" w:hanging="360"/>
      </w:pPr>
      <w:rPr>
        <w:rFonts w:ascii="Wingdings" w:hAnsi="Wingdings" w:hint="default"/>
      </w:rPr>
    </w:lvl>
    <w:lvl w:ilvl="6" w:tplc="40090001" w:tentative="1">
      <w:start w:val="1"/>
      <w:numFmt w:val="bullet"/>
      <w:lvlText w:val=""/>
      <w:lvlJc w:val="left"/>
      <w:pPr>
        <w:ind w:left="10575" w:hanging="360"/>
      </w:pPr>
      <w:rPr>
        <w:rFonts w:ascii="Symbol" w:hAnsi="Symbol" w:hint="default"/>
      </w:rPr>
    </w:lvl>
    <w:lvl w:ilvl="7" w:tplc="40090003" w:tentative="1">
      <w:start w:val="1"/>
      <w:numFmt w:val="bullet"/>
      <w:lvlText w:val="o"/>
      <w:lvlJc w:val="left"/>
      <w:pPr>
        <w:ind w:left="11295" w:hanging="360"/>
      </w:pPr>
      <w:rPr>
        <w:rFonts w:ascii="Courier New" w:hAnsi="Courier New" w:cs="Courier New" w:hint="default"/>
      </w:rPr>
    </w:lvl>
    <w:lvl w:ilvl="8" w:tplc="40090005" w:tentative="1">
      <w:start w:val="1"/>
      <w:numFmt w:val="bullet"/>
      <w:lvlText w:val=""/>
      <w:lvlJc w:val="left"/>
      <w:pPr>
        <w:ind w:left="12015" w:hanging="360"/>
      </w:pPr>
      <w:rPr>
        <w:rFonts w:ascii="Wingdings" w:hAnsi="Wingdings" w:hint="default"/>
      </w:rPr>
    </w:lvl>
  </w:abstractNum>
  <w:abstractNum w:abstractNumId="4" w15:restartNumberingAfterBreak="0">
    <w:nsid w:val="25FD16D2"/>
    <w:multiLevelType w:val="hybridMultilevel"/>
    <w:tmpl w:val="5434C27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2AFC52CA"/>
    <w:multiLevelType w:val="hybridMultilevel"/>
    <w:tmpl w:val="A01CC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CC0647"/>
    <w:multiLevelType w:val="hybridMultilevel"/>
    <w:tmpl w:val="A3EAC2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8D109C7"/>
    <w:multiLevelType w:val="hybridMultilevel"/>
    <w:tmpl w:val="7180A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967A2E"/>
    <w:multiLevelType w:val="hybridMultilevel"/>
    <w:tmpl w:val="F0EAE5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9273D3"/>
    <w:multiLevelType w:val="hybridMultilevel"/>
    <w:tmpl w:val="812ABA7E"/>
    <w:lvl w:ilvl="0" w:tplc="0409000B">
      <w:start w:val="1"/>
      <w:numFmt w:val="bullet"/>
      <w:lvlText w:val=""/>
      <w:lvlJc w:val="left"/>
      <w:pPr>
        <w:ind w:left="1488" w:hanging="360"/>
      </w:pPr>
      <w:rPr>
        <w:rFonts w:ascii="Wingdings" w:hAnsi="Wingdings" w:hint="default"/>
      </w:rPr>
    </w:lvl>
    <w:lvl w:ilvl="1" w:tplc="FFFFFFFF" w:tentative="1">
      <w:start w:val="1"/>
      <w:numFmt w:val="bullet"/>
      <w:lvlText w:val="o"/>
      <w:lvlJc w:val="left"/>
      <w:pPr>
        <w:ind w:left="2208" w:hanging="360"/>
      </w:pPr>
      <w:rPr>
        <w:rFonts w:ascii="Courier New" w:hAnsi="Courier New" w:cs="Courier New" w:hint="default"/>
      </w:rPr>
    </w:lvl>
    <w:lvl w:ilvl="2" w:tplc="FFFFFFFF" w:tentative="1">
      <w:start w:val="1"/>
      <w:numFmt w:val="bullet"/>
      <w:lvlText w:val=""/>
      <w:lvlJc w:val="left"/>
      <w:pPr>
        <w:ind w:left="2928" w:hanging="360"/>
      </w:pPr>
      <w:rPr>
        <w:rFonts w:ascii="Wingdings" w:hAnsi="Wingdings" w:hint="default"/>
      </w:rPr>
    </w:lvl>
    <w:lvl w:ilvl="3" w:tplc="FFFFFFFF" w:tentative="1">
      <w:start w:val="1"/>
      <w:numFmt w:val="bullet"/>
      <w:lvlText w:val=""/>
      <w:lvlJc w:val="left"/>
      <w:pPr>
        <w:ind w:left="3648" w:hanging="360"/>
      </w:pPr>
      <w:rPr>
        <w:rFonts w:ascii="Symbol" w:hAnsi="Symbol" w:hint="default"/>
      </w:rPr>
    </w:lvl>
    <w:lvl w:ilvl="4" w:tplc="FFFFFFFF" w:tentative="1">
      <w:start w:val="1"/>
      <w:numFmt w:val="bullet"/>
      <w:lvlText w:val="o"/>
      <w:lvlJc w:val="left"/>
      <w:pPr>
        <w:ind w:left="4368" w:hanging="360"/>
      </w:pPr>
      <w:rPr>
        <w:rFonts w:ascii="Courier New" w:hAnsi="Courier New" w:cs="Courier New" w:hint="default"/>
      </w:rPr>
    </w:lvl>
    <w:lvl w:ilvl="5" w:tplc="FFFFFFFF" w:tentative="1">
      <w:start w:val="1"/>
      <w:numFmt w:val="bullet"/>
      <w:lvlText w:val=""/>
      <w:lvlJc w:val="left"/>
      <w:pPr>
        <w:ind w:left="5088" w:hanging="360"/>
      </w:pPr>
      <w:rPr>
        <w:rFonts w:ascii="Wingdings" w:hAnsi="Wingdings" w:hint="default"/>
      </w:rPr>
    </w:lvl>
    <w:lvl w:ilvl="6" w:tplc="FFFFFFFF" w:tentative="1">
      <w:start w:val="1"/>
      <w:numFmt w:val="bullet"/>
      <w:lvlText w:val=""/>
      <w:lvlJc w:val="left"/>
      <w:pPr>
        <w:ind w:left="5808" w:hanging="360"/>
      </w:pPr>
      <w:rPr>
        <w:rFonts w:ascii="Symbol" w:hAnsi="Symbol" w:hint="default"/>
      </w:rPr>
    </w:lvl>
    <w:lvl w:ilvl="7" w:tplc="FFFFFFFF" w:tentative="1">
      <w:start w:val="1"/>
      <w:numFmt w:val="bullet"/>
      <w:lvlText w:val="o"/>
      <w:lvlJc w:val="left"/>
      <w:pPr>
        <w:ind w:left="6528" w:hanging="360"/>
      </w:pPr>
      <w:rPr>
        <w:rFonts w:ascii="Courier New" w:hAnsi="Courier New" w:cs="Courier New" w:hint="default"/>
      </w:rPr>
    </w:lvl>
    <w:lvl w:ilvl="8" w:tplc="FFFFFFFF" w:tentative="1">
      <w:start w:val="1"/>
      <w:numFmt w:val="bullet"/>
      <w:lvlText w:val=""/>
      <w:lvlJc w:val="left"/>
      <w:pPr>
        <w:ind w:left="7248" w:hanging="360"/>
      </w:pPr>
      <w:rPr>
        <w:rFonts w:ascii="Wingdings" w:hAnsi="Wingdings" w:hint="default"/>
      </w:rPr>
    </w:lvl>
  </w:abstractNum>
  <w:abstractNum w:abstractNumId="10" w15:restartNumberingAfterBreak="0">
    <w:nsid w:val="6DBF02EF"/>
    <w:multiLevelType w:val="hybridMultilevel"/>
    <w:tmpl w:val="54E8C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D34C93"/>
    <w:multiLevelType w:val="hybridMultilevel"/>
    <w:tmpl w:val="DC0E7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440191"/>
    <w:multiLevelType w:val="hybridMultilevel"/>
    <w:tmpl w:val="7B1C4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7540ED"/>
    <w:multiLevelType w:val="hybridMultilevel"/>
    <w:tmpl w:val="1DBAEF0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4" w15:restartNumberingAfterBreak="0">
    <w:nsid w:val="7E393573"/>
    <w:multiLevelType w:val="hybridMultilevel"/>
    <w:tmpl w:val="927C2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11"/>
  </w:num>
  <w:num w:numId="5">
    <w:abstractNumId w:val="1"/>
  </w:num>
  <w:num w:numId="6">
    <w:abstractNumId w:val="12"/>
  </w:num>
  <w:num w:numId="7">
    <w:abstractNumId w:val="14"/>
  </w:num>
  <w:num w:numId="8">
    <w:abstractNumId w:val="2"/>
  </w:num>
  <w:num w:numId="9">
    <w:abstractNumId w:val="0"/>
  </w:num>
  <w:num w:numId="10">
    <w:abstractNumId w:val="13"/>
  </w:num>
  <w:num w:numId="11">
    <w:abstractNumId w:val="5"/>
  </w:num>
  <w:num w:numId="12">
    <w:abstractNumId w:val="4"/>
  </w:num>
  <w:num w:numId="13">
    <w:abstractNumId w:val="9"/>
  </w:num>
  <w:num w:numId="14">
    <w:abstractNumId w:val="8"/>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JEYAN">
    <w15:presenceInfo w15:providerId="AD" w15:userId="S::jjohn@txt.textron.com::53f61668-c2b2-4a80-8d03-454501c93d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MwNzE1sTA2NjAyNzdW0lEKTi0uzszPAykwqwUAXFyDdywAAAA="/>
  </w:docVars>
  <w:rsids>
    <w:rsidRoot w:val="00B24C31"/>
    <w:rsid w:val="0000363E"/>
    <w:rsid w:val="0000416A"/>
    <w:rsid w:val="000055F2"/>
    <w:rsid w:val="000204A5"/>
    <w:rsid w:val="00025750"/>
    <w:rsid w:val="00036C9C"/>
    <w:rsid w:val="00037A0B"/>
    <w:rsid w:val="000401D6"/>
    <w:rsid w:val="00042CC1"/>
    <w:rsid w:val="0005000C"/>
    <w:rsid w:val="00060841"/>
    <w:rsid w:val="00062615"/>
    <w:rsid w:val="00076B7A"/>
    <w:rsid w:val="000875A6"/>
    <w:rsid w:val="000B7B84"/>
    <w:rsid w:val="000C26D9"/>
    <w:rsid w:val="000C5E15"/>
    <w:rsid w:val="000D091B"/>
    <w:rsid w:val="000D5B9A"/>
    <w:rsid w:val="000F42A5"/>
    <w:rsid w:val="0010381D"/>
    <w:rsid w:val="0010572E"/>
    <w:rsid w:val="00116105"/>
    <w:rsid w:val="001223A6"/>
    <w:rsid w:val="00123A21"/>
    <w:rsid w:val="001319B0"/>
    <w:rsid w:val="001526CC"/>
    <w:rsid w:val="00154B25"/>
    <w:rsid w:val="00161F40"/>
    <w:rsid w:val="00164ADE"/>
    <w:rsid w:val="001664FE"/>
    <w:rsid w:val="00173D89"/>
    <w:rsid w:val="001843C9"/>
    <w:rsid w:val="001904C1"/>
    <w:rsid w:val="001A49C9"/>
    <w:rsid w:val="001A49DA"/>
    <w:rsid w:val="001B574C"/>
    <w:rsid w:val="001B7A98"/>
    <w:rsid w:val="001C2D50"/>
    <w:rsid w:val="001C4EDF"/>
    <w:rsid w:val="001F0952"/>
    <w:rsid w:val="001F381E"/>
    <w:rsid w:val="0021726B"/>
    <w:rsid w:val="00277213"/>
    <w:rsid w:val="00295981"/>
    <w:rsid w:val="002A3EAC"/>
    <w:rsid w:val="002D05D7"/>
    <w:rsid w:val="002D5B2E"/>
    <w:rsid w:val="002D6E8A"/>
    <w:rsid w:val="00302B9F"/>
    <w:rsid w:val="0030544B"/>
    <w:rsid w:val="00323433"/>
    <w:rsid w:val="003310F0"/>
    <w:rsid w:val="00335F33"/>
    <w:rsid w:val="00350F86"/>
    <w:rsid w:val="0035179E"/>
    <w:rsid w:val="00352CC9"/>
    <w:rsid w:val="00360BB7"/>
    <w:rsid w:val="003676C1"/>
    <w:rsid w:val="00375BF7"/>
    <w:rsid w:val="00376996"/>
    <w:rsid w:val="003B02C6"/>
    <w:rsid w:val="003C6C07"/>
    <w:rsid w:val="003D15F7"/>
    <w:rsid w:val="003D63DE"/>
    <w:rsid w:val="003E5CF3"/>
    <w:rsid w:val="003F1259"/>
    <w:rsid w:val="004117D0"/>
    <w:rsid w:val="004150BC"/>
    <w:rsid w:val="0042247E"/>
    <w:rsid w:val="0043319F"/>
    <w:rsid w:val="004424F5"/>
    <w:rsid w:val="004475EC"/>
    <w:rsid w:val="004622B2"/>
    <w:rsid w:val="0047011F"/>
    <w:rsid w:val="0048381D"/>
    <w:rsid w:val="004C2859"/>
    <w:rsid w:val="004E13DF"/>
    <w:rsid w:val="00504EF0"/>
    <w:rsid w:val="00525EDC"/>
    <w:rsid w:val="00527D1C"/>
    <w:rsid w:val="00532549"/>
    <w:rsid w:val="00534B4B"/>
    <w:rsid w:val="0054276C"/>
    <w:rsid w:val="00560988"/>
    <w:rsid w:val="0056360A"/>
    <w:rsid w:val="00574597"/>
    <w:rsid w:val="005806B5"/>
    <w:rsid w:val="00592120"/>
    <w:rsid w:val="0059523E"/>
    <w:rsid w:val="005A31EF"/>
    <w:rsid w:val="005B2B7C"/>
    <w:rsid w:val="005C191E"/>
    <w:rsid w:val="005C2710"/>
    <w:rsid w:val="005C37C2"/>
    <w:rsid w:val="005D5C61"/>
    <w:rsid w:val="00634BA2"/>
    <w:rsid w:val="0063578A"/>
    <w:rsid w:val="00692461"/>
    <w:rsid w:val="006A05C9"/>
    <w:rsid w:val="006A098A"/>
    <w:rsid w:val="006B0E1C"/>
    <w:rsid w:val="006C0350"/>
    <w:rsid w:val="006F382D"/>
    <w:rsid w:val="006F49F6"/>
    <w:rsid w:val="007109E0"/>
    <w:rsid w:val="00715C68"/>
    <w:rsid w:val="00716744"/>
    <w:rsid w:val="007235FB"/>
    <w:rsid w:val="007421A9"/>
    <w:rsid w:val="00746569"/>
    <w:rsid w:val="007774BA"/>
    <w:rsid w:val="0077756F"/>
    <w:rsid w:val="00794144"/>
    <w:rsid w:val="007D01BC"/>
    <w:rsid w:val="007D5830"/>
    <w:rsid w:val="007F1695"/>
    <w:rsid w:val="008204FB"/>
    <w:rsid w:val="008205B3"/>
    <w:rsid w:val="00824562"/>
    <w:rsid w:val="008302F3"/>
    <w:rsid w:val="00850C31"/>
    <w:rsid w:val="00852AA3"/>
    <w:rsid w:val="0089337E"/>
    <w:rsid w:val="008A584B"/>
    <w:rsid w:val="008B6827"/>
    <w:rsid w:val="008E67E5"/>
    <w:rsid w:val="008F12E7"/>
    <w:rsid w:val="00900AC3"/>
    <w:rsid w:val="00901BDA"/>
    <w:rsid w:val="00902F97"/>
    <w:rsid w:val="009217A0"/>
    <w:rsid w:val="009240FF"/>
    <w:rsid w:val="00930F4C"/>
    <w:rsid w:val="00995D58"/>
    <w:rsid w:val="009A1F08"/>
    <w:rsid w:val="009A7CCE"/>
    <w:rsid w:val="009B1B72"/>
    <w:rsid w:val="009B288D"/>
    <w:rsid w:val="009D78DB"/>
    <w:rsid w:val="009E42E2"/>
    <w:rsid w:val="009E43B1"/>
    <w:rsid w:val="009E47C1"/>
    <w:rsid w:val="00A018A5"/>
    <w:rsid w:val="00A23DBA"/>
    <w:rsid w:val="00A30007"/>
    <w:rsid w:val="00A3272E"/>
    <w:rsid w:val="00A36780"/>
    <w:rsid w:val="00A441A5"/>
    <w:rsid w:val="00A75E18"/>
    <w:rsid w:val="00AA10F5"/>
    <w:rsid w:val="00AA1385"/>
    <w:rsid w:val="00AA5404"/>
    <w:rsid w:val="00AD6C06"/>
    <w:rsid w:val="00AE7F40"/>
    <w:rsid w:val="00AF5CD3"/>
    <w:rsid w:val="00B019CB"/>
    <w:rsid w:val="00B24C31"/>
    <w:rsid w:val="00B25F93"/>
    <w:rsid w:val="00B33080"/>
    <w:rsid w:val="00B47D93"/>
    <w:rsid w:val="00B564C3"/>
    <w:rsid w:val="00B56606"/>
    <w:rsid w:val="00B654F3"/>
    <w:rsid w:val="00B66A37"/>
    <w:rsid w:val="00B72E22"/>
    <w:rsid w:val="00B77807"/>
    <w:rsid w:val="00B77A47"/>
    <w:rsid w:val="00B84A9F"/>
    <w:rsid w:val="00B85223"/>
    <w:rsid w:val="00B87C56"/>
    <w:rsid w:val="00B91DC5"/>
    <w:rsid w:val="00BB6D8A"/>
    <w:rsid w:val="00BD1439"/>
    <w:rsid w:val="00BE6454"/>
    <w:rsid w:val="00BF40B9"/>
    <w:rsid w:val="00C050D1"/>
    <w:rsid w:val="00C258AB"/>
    <w:rsid w:val="00C5092D"/>
    <w:rsid w:val="00C54FDF"/>
    <w:rsid w:val="00C55CFA"/>
    <w:rsid w:val="00C64B9F"/>
    <w:rsid w:val="00C70C6E"/>
    <w:rsid w:val="00C71F52"/>
    <w:rsid w:val="00C9651C"/>
    <w:rsid w:val="00CB0B46"/>
    <w:rsid w:val="00CC7CED"/>
    <w:rsid w:val="00CE152D"/>
    <w:rsid w:val="00CE1A6A"/>
    <w:rsid w:val="00CF3459"/>
    <w:rsid w:val="00D02F47"/>
    <w:rsid w:val="00D0682D"/>
    <w:rsid w:val="00D10ACE"/>
    <w:rsid w:val="00D11ADE"/>
    <w:rsid w:val="00D150A6"/>
    <w:rsid w:val="00D16BAB"/>
    <w:rsid w:val="00D20DA2"/>
    <w:rsid w:val="00D25825"/>
    <w:rsid w:val="00D41D6E"/>
    <w:rsid w:val="00D5267E"/>
    <w:rsid w:val="00D556D6"/>
    <w:rsid w:val="00D6597F"/>
    <w:rsid w:val="00D7497F"/>
    <w:rsid w:val="00D83B02"/>
    <w:rsid w:val="00D84331"/>
    <w:rsid w:val="00D84686"/>
    <w:rsid w:val="00D94517"/>
    <w:rsid w:val="00DB01A4"/>
    <w:rsid w:val="00DB10AB"/>
    <w:rsid w:val="00DC2759"/>
    <w:rsid w:val="00DD10CA"/>
    <w:rsid w:val="00DD2E05"/>
    <w:rsid w:val="00DE3136"/>
    <w:rsid w:val="00DE5C9B"/>
    <w:rsid w:val="00DF4645"/>
    <w:rsid w:val="00DF46C0"/>
    <w:rsid w:val="00DF4BDE"/>
    <w:rsid w:val="00E160DC"/>
    <w:rsid w:val="00E17F17"/>
    <w:rsid w:val="00E300D1"/>
    <w:rsid w:val="00E30D61"/>
    <w:rsid w:val="00E47FEC"/>
    <w:rsid w:val="00E5368A"/>
    <w:rsid w:val="00E56841"/>
    <w:rsid w:val="00E65BB6"/>
    <w:rsid w:val="00E71F8D"/>
    <w:rsid w:val="00E740B7"/>
    <w:rsid w:val="00E7558D"/>
    <w:rsid w:val="00E7703A"/>
    <w:rsid w:val="00E907D4"/>
    <w:rsid w:val="00EB42F9"/>
    <w:rsid w:val="00EB4638"/>
    <w:rsid w:val="00ED62BC"/>
    <w:rsid w:val="00EE4949"/>
    <w:rsid w:val="00EF475E"/>
    <w:rsid w:val="00EF5CC6"/>
    <w:rsid w:val="00EF6F32"/>
    <w:rsid w:val="00F14B95"/>
    <w:rsid w:val="00F162D8"/>
    <w:rsid w:val="00F265E0"/>
    <w:rsid w:val="00F6761B"/>
    <w:rsid w:val="00FE5A85"/>
    <w:rsid w:val="00FF5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A4222"/>
  <w15:chartTrackingRefBased/>
  <w15:docId w15:val="{B26403A1-58D0-47A0-83EB-52250CCC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B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36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D0"/>
    <w:pPr>
      <w:ind w:left="720"/>
      <w:contextualSpacing/>
    </w:pPr>
  </w:style>
  <w:style w:type="paragraph" w:styleId="Header">
    <w:name w:val="header"/>
    <w:basedOn w:val="Normal"/>
    <w:link w:val="HeaderChar"/>
    <w:uiPriority w:val="99"/>
    <w:unhideWhenUsed/>
    <w:rsid w:val="00F162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2D8"/>
  </w:style>
  <w:style w:type="paragraph" w:styleId="Footer">
    <w:name w:val="footer"/>
    <w:basedOn w:val="Normal"/>
    <w:link w:val="FooterChar"/>
    <w:uiPriority w:val="99"/>
    <w:unhideWhenUsed/>
    <w:rsid w:val="00F162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2D8"/>
  </w:style>
  <w:style w:type="character" w:styleId="CommentReference">
    <w:name w:val="annotation reference"/>
    <w:basedOn w:val="DefaultParagraphFont"/>
    <w:uiPriority w:val="99"/>
    <w:semiHidden/>
    <w:unhideWhenUsed/>
    <w:rsid w:val="00CB0B46"/>
    <w:rPr>
      <w:sz w:val="16"/>
      <w:szCs w:val="16"/>
    </w:rPr>
  </w:style>
  <w:style w:type="paragraph" w:styleId="CommentText">
    <w:name w:val="annotation text"/>
    <w:basedOn w:val="Normal"/>
    <w:link w:val="CommentTextChar"/>
    <w:uiPriority w:val="99"/>
    <w:semiHidden/>
    <w:unhideWhenUsed/>
    <w:rsid w:val="00CB0B46"/>
    <w:pPr>
      <w:spacing w:line="240" w:lineRule="auto"/>
    </w:pPr>
    <w:rPr>
      <w:sz w:val="20"/>
      <w:szCs w:val="20"/>
    </w:rPr>
  </w:style>
  <w:style w:type="character" w:customStyle="1" w:styleId="CommentTextChar">
    <w:name w:val="Comment Text Char"/>
    <w:basedOn w:val="DefaultParagraphFont"/>
    <w:link w:val="CommentText"/>
    <w:uiPriority w:val="99"/>
    <w:semiHidden/>
    <w:rsid w:val="00CB0B46"/>
    <w:rPr>
      <w:sz w:val="20"/>
      <w:szCs w:val="20"/>
    </w:rPr>
  </w:style>
  <w:style w:type="paragraph" w:styleId="CommentSubject">
    <w:name w:val="annotation subject"/>
    <w:basedOn w:val="CommentText"/>
    <w:next w:val="CommentText"/>
    <w:link w:val="CommentSubjectChar"/>
    <w:uiPriority w:val="99"/>
    <w:semiHidden/>
    <w:unhideWhenUsed/>
    <w:rsid w:val="00CB0B46"/>
    <w:rPr>
      <w:b/>
      <w:bCs/>
    </w:rPr>
  </w:style>
  <w:style w:type="character" w:customStyle="1" w:styleId="CommentSubjectChar">
    <w:name w:val="Comment Subject Char"/>
    <w:basedOn w:val="CommentTextChar"/>
    <w:link w:val="CommentSubject"/>
    <w:uiPriority w:val="99"/>
    <w:semiHidden/>
    <w:rsid w:val="00CB0B46"/>
    <w:rPr>
      <w:b/>
      <w:bCs/>
      <w:sz w:val="20"/>
      <w:szCs w:val="20"/>
    </w:rPr>
  </w:style>
  <w:style w:type="paragraph" w:styleId="BalloonText">
    <w:name w:val="Balloon Text"/>
    <w:basedOn w:val="Normal"/>
    <w:link w:val="BalloonTextChar"/>
    <w:uiPriority w:val="99"/>
    <w:semiHidden/>
    <w:unhideWhenUsed/>
    <w:rsid w:val="00CB0B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B46"/>
    <w:rPr>
      <w:rFonts w:ascii="Segoe UI" w:hAnsi="Segoe UI" w:cs="Segoe UI"/>
      <w:sz w:val="18"/>
      <w:szCs w:val="18"/>
    </w:rPr>
  </w:style>
  <w:style w:type="character" w:styleId="Hyperlink">
    <w:name w:val="Hyperlink"/>
    <w:basedOn w:val="DefaultParagraphFont"/>
    <w:uiPriority w:val="99"/>
    <w:unhideWhenUsed/>
    <w:rsid w:val="00AE7F40"/>
    <w:rPr>
      <w:color w:val="0563C1" w:themeColor="hyperlink"/>
      <w:u w:val="single"/>
    </w:rPr>
  </w:style>
  <w:style w:type="character" w:customStyle="1" w:styleId="UnresolvedMention">
    <w:name w:val="Unresolved Mention"/>
    <w:basedOn w:val="DefaultParagraphFont"/>
    <w:uiPriority w:val="99"/>
    <w:semiHidden/>
    <w:unhideWhenUsed/>
    <w:rsid w:val="00AE7F40"/>
    <w:rPr>
      <w:color w:val="605E5C"/>
      <w:shd w:val="clear" w:color="auto" w:fill="E1DFDD"/>
    </w:rPr>
  </w:style>
  <w:style w:type="character" w:styleId="FollowedHyperlink">
    <w:name w:val="FollowedHyperlink"/>
    <w:basedOn w:val="DefaultParagraphFont"/>
    <w:uiPriority w:val="99"/>
    <w:semiHidden/>
    <w:unhideWhenUsed/>
    <w:rsid w:val="00BD1439"/>
    <w:rPr>
      <w:color w:val="954F72" w:themeColor="followedHyperlink"/>
      <w:u w:val="single"/>
    </w:rPr>
  </w:style>
  <w:style w:type="character" w:customStyle="1" w:styleId="Heading1Char">
    <w:name w:val="Heading 1 Char"/>
    <w:basedOn w:val="DefaultParagraphFont"/>
    <w:link w:val="Heading1"/>
    <w:uiPriority w:val="9"/>
    <w:rsid w:val="002D5B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036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D78DB"/>
    <w:pPr>
      <w:outlineLvl w:val="9"/>
    </w:pPr>
    <w:rPr>
      <w:lang w:val="en-US"/>
    </w:rPr>
  </w:style>
  <w:style w:type="paragraph" w:styleId="TOC1">
    <w:name w:val="toc 1"/>
    <w:basedOn w:val="Normal"/>
    <w:next w:val="Normal"/>
    <w:autoRedefine/>
    <w:uiPriority w:val="39"/>
    <w:unhideWhenUsed/>
    <w:rsid w:val="009D78DB"/>
    <w:pPr>
      <w:spacing w:after="100"/>
    </w:pPr>
  </w:style>
  <w:style w:type="paragraph" w:styleId="TOC2">
    <w:name w:val="toc 2"/>
    <w:basedOn w:val="Normal"/>
    <w:next w:val="Normal"/>
    <w:autoRedefine/>
    <w:uiPriority w:val="39"/>
    <w:unhideWhenUsed/>
    <w:rsid w:val="009D78DB"/>
    <w:pPr>
      <w:spacing w:after="100"/>
      <w:ind w:left="220"/>
    </w:pPr>
  </w:style>
  <w:style w:type="paragraph" w:styleId="TOC3">
    <w:name w:val="toc 3"/>
    <w:basedOn w:val="Normal"/>
    <w:next w:val="Normal"/>
    <w:autoRedefine/>
    <w:uiPriority w:val="39"/>
    <w:unhideWhenUsed/>
    <w:rsid w:val="009D78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3220">
      <w:bodyDiv w:val="1"/>
      <w:marLeft w:val="0"/>
      <w:marRight w:val="0"/>
      <w:marTop w:val="0"/>
      <w:marBottom w:val="0"/>
      <w:divBdr>
        <w:top w:val="none" w:sz="0" w:space="0" w:color="auto"/>
        <w:left w:val="none" w:sz="0" w:space="0" w:color="auto"/>
        <w:bottom w:val="none" w:sz="0" w:space="0" w:color="auto"/>
        <w:right w:val="none" w:sz="0" w:space="0" w:color="auto"/>
      </w:divBdr>
    </w:div>
    <w:div w:id="453141546">
      <w:bodyDiv w:val="1"/>
      <w:marLeft w:val="0"/>
      <w:marRight w:val="0"/>
      <w:marTop w:val="0"/>
      <w:marBottom w:val="0"/>
      <w:divBdr>
        <w:top w:val="none" w:sz="0" w:space="0" w:color="auto"/>
        <w:left w:val="none" w:sz="0" w:space="0" w:color="auto"/>
        <w:bottom w:val="none" w:sz="0" w:space="0" w:color="auto"/>
        <w:right w:val="none" w:sz="0" w:space="0" w:color="auto"/>
      </w:divBdr>
    </w:div>
    <w:div w:id="536352282">
      <w:bodyDiv w:val="1"/>
      <w:marLeft w:val="0"/>
      <w:marRight w:val="0"/>
      <w:marTop w:val="0"/>
      <w:marBottom w:val="0"/>
      <w:divBdr>
        <w:top w:val="none" w:sz="0" w:space="0" w:color="auto"/>
        <w:left w:val="none" w:sz="0" w:space="0" w:color="auto"/>
        <w:bottom w:val="none" w:sz="0" w:space="0" w:color="auto"/>
        <w:right w:val="none" w:sz="0" w:space="0" w:color="auto"/>
      </w:divBdr>
    </w:div>
    <w:div w:id="639921334">
      <w:bodyDiv w:val="1"/>
      <w:marLeft w:val="0"/>
      <w:marRight w:val="0"/>
      <w:marTop w:val="0"/>
      <w:marBottom w:val="0"/>
      <w:divBdr>
        <w:top w:val="none" w:sz="0" w:space="0" w:color="auto"/>
        <w:left w:val="none" w:sz="0" w:space="0" w:color="auto"/>
        <w:bottom w:val="none" w:sz="0" w:space="0" w:color="auto"/>
        <w:right w:val="none" w:sz="0" w:space="0" w:color="auto"/>
      </w:divBdr>
    </w:div>
    <w:div w:id="1388410479">
      <w:bodyDiv w:val="1"/>
      <w:marLeft w:val="0"/>
      <w:marRight w:val="0"/>
      <w:marTop w:val="0"/>
      <w:marBottom w:val="0"/>
      <w:divBdr>
        <w:top w:val="none" w:sz="0" w:space="0" w:color="auto"/>
        <w:left w:val="none" w:sz="0" w:space="0" w:color="auto"/>
        <w:bottom w:val="none" w:sz="0" w:space="0" w:color="auto"/>
        <w:right w:val="none" w:sz="0" w:space="0" w:color="auto"/>
      </w:divBdr>
    </w:div>
    <w:div w:id="15587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wsinsider.net/articles/2017/06/20/voter-data-leak.aspx"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www.upguard.com/breaches/cloud-leak-accentur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vel-b1-cdn.bc0a.com/f00000000017219/documents.trendmicro.com/images/tex/articles/data-breach-diagram.jpg"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20.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F3CFA-58AA-48F0-98F5-C7499F725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3365</Words>
  <Characters>19186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Garry Tadd</cp:lastModifiedBy>
  <cp:revision>4</cp:revision>
  <cp:lastPrinted>2021-09-26T11:31:00Z</cp:lastPrinted>
  <dcterms:created xsi:type="dcterms:W3CDTF">2022-01-07T05:06:00Z</dcterms:created>
  <dcterms:modified xsi:type="dcterms:W3CDTF">2025-01-08T08:43:00Z</dcterms:modified>
</cp:coreProperties>
</file>