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ug289fpuoe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sz w:val="52"/>
          <w:szCs w:val="52"/>
        </w:rPr>
      </w:pPr>
      <w:bookmarkStart w:colFirst="0" w:colLast="0" w:name="_bcptnjneq6y5" w:id="1"/>
      <w:bookmarkEnd w:id="1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52"/>
          <w:szCs w:val="52"/>
          <w:rtl w:val="0"/>
        </w:rPr>
        <w:t xml:space="preserve">               DG INTERN HUB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48"/>
          <w:szCs w:val="48"/>
        </w:rPr>
      </w:pPr>
      <w:bookmarkStart w:colFirst="0" w:colLast="0" w:name="_wc73tvx8g0fa" w:id="2"/>
      <w:bookmarkEnd w:id="2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48"/>
          <w:szCs w:val="48"/>
          <w:rtl w:val="0"/>
        </w:rPr>
        <w:t xml:space="preserve">         SOC ANALYST INTERNSHIP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40"/>
          <w:szCs w:val="40"/>
        </w:rPr>
      </w:pPr>
      <w:bookmarkStart w:colFirst="0" w:colLast="0" w:name="_ssllaqpz8tii" w:id="3"/>
      <w:bookmarkEnd w:id="3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40"/>
          <w:szCs w:val="40"/>
          <w:rtl w:val="0"/>
        </w:rPr>
        <w:t xml:space="preserve">                        WEEK 2 —NOTES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rtl w:val="0"/>
        </w:rPr>
        <w:t xml:space="preserve">                    </w:t>
        <w:tab/>
        <w:t xml:space="preserve">Submitted By:</w:t>
      </w:r>
      <w:r w:rsidDel="00000000" w:rsidR="00000000" w:rsidRPr="00000000">
        <w:rPr>
          <w:rFonts w:ascii="Merriweather" w:cs="Merriweather" w:eastAsia="Merriweather" w:hAnsi="Merriweather"/>
          <w:sz w:val="36"/>
          <w:szCs w:val="36"/>
          <w:rtl w:val="0"/>
        </w:rPr>
        <w:t xml:space="preserve"> Gunjan</w:t>
      </w:r>
    </w:p>
    <w:p w:rsidR="00000000" w:rsidDel="00000000" w:rsidP="00000000" w:rsidRDefault="00000000" w:rsidRPr="00000000" w14:paraId="00000006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rtl w:val="0"/>
        </w:rPr>
        <w:t xml:space="preserve">Domain:</w:t>
      </w:r>
      <w:r w:rsidDel="00000000" w:rsidR="00000000" w:rsidRPr="00000000">
        <w:rPr>
          <w:rFonts w:ascii="Merriweather" w:cs="Merriweather" w:eastAsia="Merriweather" w:hAnsi="Merriweather"/>
          <w:sz w:val="36"/>
          <w:szCs w:val="36"/>
          <w:rtl w:val="0"/>
        </w:rPr>
        <w:t xml:space="preserve"> Cybersecurity / SOC Analyst</w:t>
      </w:r>
    </w:p>
    <w:p w:rsidR="00000000" w:rsidDel="00000000" w:rsidP="00000000" w:rsidRDefault="00000000" w:rsidRPr="00000000" w14:paraId="00000007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rtl w:val="0"/>
        </w:rPr>
        <w:t xml:space="preserve">             Platform:</w:t>
      </w:r>
      <w:r w:rsidDel="00000000" w:rsidR="00000000" w:rsidRPr="00000000">
        <w:rPr>
          <w:rFonts w:ascii="Merriweather" w:cs="Merriweather" w:eastAsia="Merriweather" w:hAnsi="Merriweather"/>
          <w:sz w:val="36"/>
          <w:szCs w:val="36"/>
          <w:rtl w:val="0"/>
        </w:rPr>
        <w:t xml:space="preserve"> TryHackMe</w:t>
      </w:r>
    </w:p>
    <w:p w:rsidR="00000000" w:rsidDel="00000000" w:rsidP="00000000" w:rsidRDefault="00000000" w:rsidRPr="00000000" w14:paraId="00000008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rtl w:val="0"/>
        </w:rPr>
        <w:t xml:space="preserve">       Submission Date:</w:t>
      </w:r>
      <w:r w:rsidDel="00000000" w:rsidR="00000000" w:rsidRPr="00000000">
        <w:rPr>
          <w:rFonts w:ascii="Merriweather" w:cs="Merriweather" w:eastAsia="Merriweather" w:hAnsi="Merriweather"/>
          <w:sz w:val="36"/>
          <w:szCs w:val="36"/>
          <w:rtl w:val="0"/>
        </w:rPr>
        <w:t xml:space="preserve"> 15 October 2026</w:t>
      </w:r>
    </w:p>
    <w:p w:rsidR="00000000" w:rsidDel="00000000" w:rsidP="00000000" w:rsidRDefault="00000000" w:rsidRPr="00000000" w14:paraId="00000009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color w:val="1c4587"/>
          <w:sz w:val="46"/>
          <w:szCs w:val="46"/>
          <w:u w:val="single"/>
        </w:rPr>
      </w:pPr>
      <w:bookmarkStart w:colFirst="0" w:colLast="0" w:name="_xgb7o5lhv1vd" w:id="4"/>
      <w:bookmarkEnd w:id="4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46"/>
          <w:szCs w:val="46"/>
          <w:u w:val="single"/>
          <w:rtl w:val="0"/>
        </w:rPr>
        <w:t xml:space="preserve">MITRE ATT&amp;CK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jb93vybbmcbz" w:id="5"/>
      <w:bookmarkEnd w:id="5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1. What is MITRE ATT&amp;CK?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MITRE ATT&amp;CK is a knowledge base that contains information about how attackers behave during a cyber attack. It is based on real-world observations of different attack methods used by threat actors.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ATT&amp;CK stands for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Adversarial Tactics, Techniques, and Common Knowledge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helps security teams understand what an attacker is trying to do and what techniques they may use during different stages of an attack.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npapulr01cvk" w:id="6"/>
      <w:bookmarkEnd w:id="6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In simple words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MITRE ATT&amp;CK is like a reference guide for attackers' behaviour. It helps a SOC analyst connect an alert or suspicious activity with a known attacker technique.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5r3dr2k6xvup" w:id="7"/>
      <w:bookmarkEnd w:id="7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2. Why is MITRE ATT&amp;CK important for SOC analysts?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MITRE ATT&amp;CK is useful for SOC analysts because it gives them a common way to understand and classify suspicious activity.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Some important uses are: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Alert investigation:</w:t>
      </w:r>
      <w:r w:rsidDel="00000000" w:rsidR="00000000" w:rsidRPr="00000000">
        <w:rPr>
          <w:sz w:val="26"/>
          <w:szCs w:val="26"/>
          <w:rtl w:val="0"/>
        </w:rPr>
        <w:t xml:space="preserve"> An analyst can map a security alert to an ATT&amp;CK technique.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Threat detection:</w:t>
      </w:r>
      <w:r w:rsidDel="00000000" w:rsidR="00000000" w:rsidRPr="00000000">
        <w:rPr>
          <w:sz w:val="26"/>
          <w:szCs w:val="26"/>
          <w:rtl w:val="0"/>
        </w:rPr>
        <w:t xml:space="preserve"> It helps security teams understand what attacker behaviour they should look for.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Incident investigation:</w:t>
      </w:r>
      <w:r w:rsidDel="00000000" w:rsidR="00000000" w:rsidRPr="00000000">
        <w:rPr>
          <w:sz w:val="26"/>
          <w:szCs w:val="26"/>
          <w:rtl w:val="0"/>
        </w:rPr>
        <w:t xml:space="preserve"> Analysts can use ATT&amp;CK to understand what an attacker may have done after gaining access.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Threat hunting:</w:t>
      </w:r>
      <w:r w:rsidDel="00000000" w:rsidR="00000000" w:rsidRPr="00000000">
        <w:rPr>
          <w:sz w:val="26"/>
          <w:szCs w:val="26"/>
          <w:rtl w:val="0"/>
        </w:rPr>
        <w:t xml:space="preserve"> Analysts can search logs for behaviours related to specific ATT&amp;CK techniques.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Incident response:</w:t>
      </w:r>
      <w:r w:rsidDel="00000000" w:rsidR="00000000" w:rsidRPr="00000000">
        <w:rPr>
          <w:sz w:val="26"/>
          <w:szCs w:val="26"/>
          <w:rtl w:val="0"/>
        </w:rPr>
        <w:t xml:space="preserve"> It helps in understanding the possible actions taken by an attacker.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Security improvement:</w:t>
      </w:r>
      <w:r w:rsidDel="00000000" w:rsidR="00000000" w:rsidRPr="00000000">
        <w:rPr>
          <w:sz w:val="26"/>
          <w:szCs w:val="26"/>
          <w:rtl w:val="0"/>
        </w:rPr>
        <w:t xml:space="preserve"> Organizations can identify areas where their current detection rules may be weak.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example, if a SOC analyst sees suspicious PowerShell activity on a Windows system, they can investigate it and map it to the relevant MITRE ATT&amp;CK technique.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huyc7dk48l1w" w:id="8"/>
      <w:bookmarkEnd w:id="8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3. How does MITRE ATT&amp;CK help in threat detection?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MITRE ATT&amp;CK focuses on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attacker behaviour</w:t>
      </w:r>
      <w:r w:rsidDel="00000000" w:rsidR="00000000" w:rsidRPr="00000000">
        <w:rPr>
          <w:sz w:val="26"/>
          <w:szCs w:val="26"/>
          <w:rtl w:val="0"/>
        </w:rPr>
        <w:t xml:space="preserve">, rather than only looking at malware names or specific indicators.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example, an attacker might use: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PowerShell to execute commands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Phishing to trick a user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Credential dumping to obtain passwords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Network scanning to discover systems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Scheduled tasks to maintain persistence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These behaviours can be mapped to ATT&amp;CK techniques.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makes it easier for a SOC team to understand what is happening and decide what logs, alerts, or detection rules should be checked.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c6jj9tylmxhi" w:id="9"/>
      <w:bookmarkEnd w:id="9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4. Example of MITRE ATT&amp;CK in a SOC investigation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Suppose a SOC analyst receives an alert showing that:</w:t>
      </w:r>
    </w:p>
    <w:p w:rsidR="00000000" w:rsidDel="00000000" w:rsidP="00000000" w:rsidRDefault="00000000" w:rsidRPr="00000000" w14:paraId="00000032">
      <w:pPr>
        <w:spacing w:after="240" w:before="240" w:lineRule="auto"/>
        <w:ind w:left="600" w:right="600" w:firstLine="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powershell.exe</w:t>
      </w:r>
      <w:r w:rsidDel="00000000" w:rsidR="00000000" w:rsidRPr="00000000">
        <w:rPr>
          <w:sz w:val="26"/>
          <w:szCs w:val="26"/>
          <w:rtl w:val="0"/>
        </w:rPr>
        <w:t xml:space="preserve"> was executed with a suspicious command.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analyst would not immediately assume that the system is compromised.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They could investigate: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Who started the PowerShell process?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command was executed?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Which user account was involved?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process started PowerShell?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Was PowerShell downloading or executing anything?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Were there other suspicious events around the same time?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Does the activity match a known MITRE ATT&amp;CK technique?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the behaviour matches PowerShell execution, the analyst can map it to the relevant ATT&amp;CK technique under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Execution</w:t>
      </w:r>
      <w:r w:rsidDel="00000000" w:rsidR="00000000" w:rsidRPr="00000000">
        <w:rPr>
          <w:sz w:val="26"/>
          <w:szCs w:val="26"/>
          <w:rtl w:val="0"/>
        </w:rPr>
        <w:t xml:space="preserve"> tactic.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gives the analyst more context about what the attacker may be trying to achieve.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i w:val="1"/>
          <w:iCs w:val="1"/>
          <w:color w:val="1c4587"/>
          <w:sz w:val="38"/>
          <w:szCs w:val="38"/>
          <w:u w:val="single"/>
        </w:rPr>
      </w:pPr>
      <w:bookmarkStart w:colFirst="0" w:colLast="0" w:name="_xyx0yicsyf98" w:id="10"/>
      <w:bookmarkEnd w:id="10"/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1"/>
          <w:iCs w:val="1"/>
          <w:color w:val="1c4587"/>
          <w:sz w:val="38"/>
          <w:szCs w:val="38"/>
          <w:u w:val="single"/>
          <w:rtl w:val="0"/>
        </w:rPr>
        <w:t xml:space="preserve">5. Main benefits of MITRE ATT&amp;CK</w:t>
      </w:r>
    </w:p>
    <w:tbl>
      <w:tblPr>
        <w:tblStyle w:val="Table1"/>
        <w:tblW w:w="7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5495"/>
        <w:tblGridChange w:id="0">
          <w:tblGrid>
            <w:gridCol w:w="2360"/>
            <w:gridCol w:w="549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Benefit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How it helps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Alert investigation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Helps classify suspicious activity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Threat hunting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Gives analysts behaviours to search for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Detection engineering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Helps create detection rules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Incident response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Helps understand attacker activity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Threat intelligence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Provides information about known attacker behaviours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Security testing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Helps identify gaps in security controls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l2x9wf7lpqk0" w:id="11"/>
      <w:bookmarkEnd w:id="11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6. MITRE ATT&amp;CK and SOC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a SOC analyst, MITRE ATT&amp;CK is mainly useful as a framework for connecting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security events with attacker behaviour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example: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Log/Alert → Investigation → Attacker Behaviour → ATT&amp;CK Technique → Tactic → Response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can help an analyst move from simply seeing an alert to understanding what might actually be happening on the system.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1b0pa1yy3bbm" w:id="12"/>
      <w:bookmarkEnd w:id="12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7. My Understanding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Before learning about MITRE ATT&amp;CK, I mainly thought of security alerts as individual events that needed to be checked.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After learning about ATT&amp;CK, I understand that an alert can also give information about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behaviour of an attacker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example, a suspicious PowerShell command is not just a PowerShell event. Depending on the context, it can be part of a larger attack where the attacker is trying to execute commands, download something, or move further into the environment.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So, I think MITRE ATT&amp;CK is useful for a SOC analyst because it provides a structured way to understand and investigate attacker behaviour.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