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810260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kegiatan praktek bercocok tanam yang dilakukan di sekolah, kelompok kami mengamati bahwa tidak semua metode penanaman cocok diterapkan di lingkungan sekolah yang memiliki keterbatasan lahan dan fasilitas. Kami membutuhkan sistem yang efisien, mudah dirakit, dan tidak terlalu bergantung pada peralatan listrik. Kondisi ini mendorong kelompok kami untuk mencari metode hidroponik yang lebih sederhana namun tetap efektif dalam mendukung pertumbuhan tanaman, terutama untuk keperluan pembelajaran dan praktik budidaya skala kecil.</w:t>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percobaan sebelumnya, kelompok kami menggunakan sistem hidroponik dengan teknik tower, yaitu metode vertikal yang memungkinkan penanaman banyak tanaman dalam ruang yang sempit. Teknik ini memang cukup efektif untuk menghemat tempat dan memiliki tampilan yang estetis. Namun, kami menemukan beberapa tantangan selama penerapannya, seperti distribusi air yang tidak merata ke tiap tingkat, serta risiko kebocoran dan penyumbatan pipa. Selain itu, sistem ini masih memerlukan pompa air yang harus bekerja secara berkala, sehingga tetap membutuhkan pasokan listrik yang stabil.</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evaluasi tersebut, kami memutuskan untuk beralih ke sistem hidroponik dengan metode Wick. Sistem Wick bekerja dengan prinsip kapilaritas, di mana larutan nutrisi diserap oleh media tanam melalui sumbu kain flanel dari wadah nutrisi ke akar tanaman. Keunggulan dari metode ini adalah tidak memerlukan aliran listrik secara terus-menerus, biaya yang lebih rendah, serta perakitan yang lebih sederhana dan praktis, sehingga cocok digunakan oleh pemula.</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sistem Wick memiliki kelemahan utama pada kecepatan penyerapan nutrisi yang terbatas, sehingga lebih ideal digunakan untuk tanaman berukuran kecil seperti kangkung, sawi, atau selada. Untuk mengatasi keterbatasan tersebut, kelompok kami melakukan inovasi dengan mengintegrasikan teknologi Internet of Things (IoT). Kami menambahkan sensor kelembaban dan sensor level air yang terhubung ke mikrokontroler ESP8266. Melalui dashboard IoT, kondisi tanaman dapat dipantau secara real-time dan notifikasi akan dikirimkan apabila media tanam mulai mengering atau kadar nutrisi menurun drastis.</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sistem pemantauan berbasis IoT ini, kami berharap metode Wick yang sederhana dapat ditingkatkan efisiensinya, sehingga tetap ekonomis namun canggih. Inovasi ini diharapkan menjadi solusi yang mudah diakses oleh pelajar, petani pemula, maupun masyarakat umum yang ingin mulai bertani secara modern dengan biaya yang terjangkau.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PROYEK HIDROPONIK DENGAN METODE WICK MENGGUNAKAN NODEMCU ESP8266 DAN SENSOR DHT11</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209550</wp:posOffset>
            </wp:positionV>
            <wp:extent cx="3454466" cy="346633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4466" cy="3466337"/>
                    </a:xfrm>
                    <a:prstGeom prst="rect"/>
                    <a:ln/>
                  </pic:spPr>
                </pic:pic>
              </a:graphicData>
            </a:graphic>
          </wp:anchor>
        </w:drawing>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Disusun oleh:</w:t>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(12)</w:t>
        <w:tab/>
        <w:tab/>
        <w:t xml:space="preserve"> Aziz Hadi Wicaksono</w:t>
        <w:tab/>
        <w:tab/>
        <w:t xml:space="preserve"> (11 SIJA A)</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(16)</w:t>
        <w:tab/>
        <w:tab/>
        <w:t xml:space="preserve"> Dhea Peni Nadine Shafira </w:t>
        <w:tab/>
        <w:t xml:space="preserve"> (11 SIJA A)</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(20)</w:t>
        <w:tab/>
        <w:tab/>
        <w:t xml:space="preserve"> Fadhirahman Adzdzaky </w:t>
        <w:tab/>
        <w:t xml:space="preserve"> (11 SIJA A)</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(25) </w:t>
        <w:tab/>
        <w:tab/>
        <w:t xml:space="preserve"> Gunawan Wibisana </w:t>
        <w:tab/>
        <w:tab/>
        <w:t xml:space="preserve"> (11 SIJA A)</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(30)</w:t>
        <w:tab/>
        <w:tab/>
        <w:t xml:space="preserve"> Jonas Adrian Pradana</w:t>
        <w:tab/>
        <w:tab/>
        <w:t xml:space="preserve"> (11 SIJA A)</w:t>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(35)</w:t>
        <w:tab/>
        <w:tab/>
        <w:t xml:space="preserve"> Lutfiansyah Aufa Windra </w:t>
        <w:tab/>
        <w:t xml:space="preserve"> (11 SIJA A)</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SMK NEGERI 2 DEPOK SLEMAN</w:t>
      </w:r>
    </w:p>
    <w:p w:rsidR="00000000" w:rsidDel="00000000" w:rsidP="00000000" w:rsidRDefault="00000000" w:rsidRPr="00000000" w14:paraId="0000003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Alamat : Jl. STM Pembangunan, Mrican, Caturtunggal, Kec. Depok, Kebupaten</w:t>
      </w:r>
    </w:p>
    <w:p w:rsidR="00000000" w:rsidDel="00000000" w:rsidP="00000000" w:rsidRDefault="00000000" w:rsidRPr="00000000" w14:paraId="0000003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Sleman, Daerah Istimewa Yogyakarta 55281</w:t>
      </w:r>
    </w:p>
    <w:p w:rsidR="00000000" w:rsidDel="00000000" w:rsidP="00000000" w:rsidRDefault="00000000" w:rsidRPr="00000000" w14:paraId="0000003E">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Telp: 0274 - 513515</w:t>
      </w:r>
    </w:p>
    <w:p w:rsidR="00000000" w:rsidDel="00000000" w:rsidP="00000000" w:rsidRDefault="00000000" w:rsidRPr="00000000" w14:paraId="0000003F">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Lingkup Proyek</w:t>
      </w:r>
    </w:p>
    <w:p w:rsidR="00000000" w:rsidDel="00000000" w:rsidP="00000000" w:rsidRDefault="00000000" w:rsidRPr="00000000" w14:paraId="00000041">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Tujuan</w:t>
        <w:tab/>
        <w:tab/>
        <w:tab/>
        <w:t xml:space="preserve">:</w:t>
      </w:r>
      <w:r w:rsidDel="00000000" w:rsidR="00000000" w:rsidRPr="00000000">
        <w:rPr>
          <w:rFonts w:ascii="Times New Roman" w:cs="Times New Roman" w:eastAsia="Times New Roman" w:hAnsi="Times New Roman"/>
          <w:sz w:val="20"/>
          <w:szCs w:val="20"/>
          <w:rtl w:val="0"/>
        </w:rPr>
        <w:t xml:space="preserve"> Menciptakan inovasi monitoring hidroponik wick dengan </w:t>
      </w:r>
      <w:r w:rsidDel="00000000" w:rsidR="00000000" w:rsidRPr="00000000">
        <w:rPr>
          <w:rFonts w:ascii="Times New Roman" w:cs="Times New Roman" w:eastAsia="Times New Roman" w:hAnsi="Times New Roman"/>
          <w:rtl w:val="0"/>
        </w:rPr>
        <w:t xml:space="preserve">iot</w:t>
      </w:r>
    </w:p>
    <w:p w:rsidR="00000000" w:rsidDel="00000000" w:rsidP="00000000" w:rsidRDefault="00000000" w:rsidRPr="00000000" w14:paraId="00000042">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Hasil</w:t>
        <w:tab/>
        <w:tab/>
        <w:tab/>
        <w:t xml:space="preserve">: Dapat melihat kelembaban udara, banyaknya air, suhu disekitar, dan pengisian air secara otomatis</w:t>
      </w:r>
    </w:p>
    <w:p w:rsidR="00000000" w:rsidDel="00000000" w:rsidP="00000000" w:rsidRDefault="00000000" w:rsidRPr="00000000" w14:paraId="00000043">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Alokasi Waktu</w:t>
        <w:tab/>
        <w:tab/>
        <w:t xml:space="preserve">: 1865 Menit</w:t>
      </w:r>
    </w:p>
    <w:p w:rsidR="00000000" w:rsidDel="00000000" w:rsidP="00000000" w:rsidRDefault="00000000" w:rsidRPr="00000000" w14:paraId="00000044">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Alokasi Anggaran</w:t>
        <w:tab/>
        <w:t xml:space="preserve">: Rp 463.000,00</w:t>
      </w:r>
    </w:p>
    <w:p w:rsidR="00000000" w:rsidDel="00000000" w:rsidP="00000000" w:rsidRDefault="00000000" w:rsidRPr="00000000" w14:paraId="00000045">
      <w:pPr>
        <w:numPr>
          <w:ilvl w:val="0"/>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Desain Produk/Jasa</w:t>
        <w:tab/>
        <w:t xml:space="preserve">: </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Alat dan Bahan</w:t>
      </w:r>
    </w:p>
    <w:p w:rsidR="00000000" w:rsidDel="00000000" w:rsidP="00000000" w:rsidRDefault="00000000" w:rsidRPr="00000000" w14:paraId="00000049">
      <w:pPr>
        <w:numPr>
          <w:ilvl w:val="0"/>
          <w:numId w:val="5"/>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Alat</w:t>
      </w:r>
    </w:p>
    <w:tbl>
      <w:tblPr>
        <w:tblStyle w:val="Table1"/>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680"/>
        <w:gridCol w:w="2220"/>
        <w:gridCol w:w="3060"/>
        <w:tblGridChange w:id="0">
          <w:tblGrid>
            <w:gridCol w:w="540"/>
            <w:gridCol w:w="1680"/>
            <w:gridCol w:w="2220"/>
            <w:gridCol w:w="3060"/>
          </w:tblGrid>
        </w:tblGridChange>
      </w:tblGrid>
      <w:tr>
        <w:trPr>
          <w:cantSplit w:val="0"/>
          <w:trHeight w:val="342.978515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Spesifikasi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Kebutuhan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E">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F">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0">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FC-28 atau YL-69</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1">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Mengukur tingkat kelembaban air atau volume air</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2">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3">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4">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DHT11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5">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Mengukur suhu dan kelembapan udara</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6">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7">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Pompa Mini</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8">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Pompa Mini 3V</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9">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Mengalirkan larutan nutrisi ke tanaman</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A">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B">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ESP8266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C">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NodeMCU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D">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Mikrokontroler untuk kontrol otomatis dan IoT</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E">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0">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channel 5V relay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1">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Menghidupkan/mematikan pompa secara otomatis</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2">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3">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4">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 to Female</w:t>
            </w:r>
          </w:p>
          <w:p w:rsidR="00000000" w:rsidDel="00000000" w:rsidP="00000000" w:rsidRDefault="00000000" w:rsidRPr="00000000" w14:paraId="00000065">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 to Female</w:t>
            </w:r>
          </w:p>
          <w:p w:rsidR="00000000" w:rsidDel="00000000" w:rsidP="00000000" w:rsidRDefault="00000000" w:rsidRPr="00000000" w14:paraId="00000066">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 to Male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7">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Menghubungkan komponen pada breadboard atau langsung</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8">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9">
            <w:pPr>
              <w:widowControl w:val="0"/>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A">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Xiomi 14</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6B">
            <w:pPr>
              <w:widowControl w:val="0"/>
              <w:spacing w:after="240" w:before="240" w:line="240"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mengontrol dan memantau sistem via WiFi</w:t>
            </w:r>
          </w:p>
        </w:tc>
      </w:tr>
    </w:tbl>
    <w:p w:rsidR="00000000" w:rsidDel="00000000" w:rsidP="00000000" w:rsidRDefault="00000000" w:rsidRPr="00000000" w14:paraId="0000006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5"/>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Bahan</w:t>
      </w:r>
    </w:p>
    <w:tbl>
      <w:tblPr>
        <w:tblStyle w:val="Table2"/>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800"/>
        <w:gridCol w:w="3285"/>
        <w:gridCol w:w="1875"/>
        <w:tblGridChange w:id="0">
          <w:tblGrid>
            <w:gridCol w:w="540"/>
            <w:gridCol w:w="1800"/>
            <w:gridCol w:w="3285"/>
            <w:gridCol w:w="1875"/>
          </w:tblGrid>
        </w:tblGridChange>
      </w:tblGrid>
      <w:tr>
        <w:trPr>
          <w:cantSplit w:val="0"/>
          <w:trHeight w:val="342.978515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Bahan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Spesifikasi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Kebutuhan</w:t>
            </w:r>
          </w:p>
        </w:tc>
      </w:tr>
      <w:tr>
        <w:trPr>
          <w:cantSplit w:val="0"/>
          <w:trHeight w:val="704.9414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4">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 Tembak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7">
            <w:pPr>
              <w:widowControl w:val="0"/>
              <w:spacing w:after="240" w:before="240" w:line="240"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Merekatkan komponen atau menyegel wadah</w:t>
            </w:r>
          </w:p>
        </w:tc>
      </w:tr>
      <w:tr>
        <w:trPr>
          <w:cantSplit w:val="0"/>
          <w:trHeight w:val="64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9">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Sterofom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Penyangga netpot</w:t>
            </w:r>
          </w:p>
          <w:tbl>
            <w:tblPr>
              <w:tblStyle w:val="Table3"/>
              <w:tblW w:w="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
              <w:tblGridChange w:id="0">
                <w:tblGrid>
                  <w:gridCol w:w="60"/>
                </w:tblGrid>
              </w:tblGridChange>
            </w:tblGrid>
            <w:tr>
              <w:trPr>
                <w:cantSplit w:val="0"/>
                <w:trHeight w:val="3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D">
            <w:pPr>
              <w:widowControl w:val="0"/>
              <w:spacing w:line="240" w:lineRule="auto"/>
              <w:ind w:lef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E">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F">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1">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 nutrisi pada tanaman</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2">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3">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Rockwool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5">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tanam tempat bibit tumbuh</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6">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7">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9">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Menyalakan ESP8266 atau upload program</w:t>
            </w:r>
          </w:p>
        </w:tc>
      </w:tr>
      <w:tr>
        <w:trPr>
          <w:cantSplit w:val="0"/>
          <w:trHeight w:val="680.97656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A">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B">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D">
            <w:pPr>
              <w:widowControl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Menampung</w:t>
            </w:r>
          </w:p>
          <w:p w:rsidR="00000000" w:rsidDel="00000000" w:rsidP="00000000" w:rsidRDefault="00000000" w:rsidRPr="00000000" w14:paraId="0000008E">
            <w:pPr>
              <w:widowControl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Rockwool</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F">
            <w:pPr>
              <w:widowControl w:val="0"/>
              <w:spacing w:after="240" w:before="24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0">
            <w:pPr>
              <w:widowControl w:val="0"/>
              <w:spacing w:after="240" w:before="240" w:line="240" w:lineRule="auto"/>
              <w:ind w:left="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Kain Flanel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2">
            <w:pPr>
              <w:widowControl w:val="0"/>
              <w:spacing w:after="240" w:before="240" w:line="240" w:lineRule="auto"/>
              <w:ind w:lef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Penyalur Air ke Rockwool</w:t>
            </w:r>
          </w:p>
        </w:tc>
      </w:tr>
    </w:tbl>
    <w:p w:rsidR="00000000" w:rsidDel="00000000" w:rsidP="00000000" w:rsidRDefault="00000000" w:rsidRPr="00000000" w14:paraId="0000009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Tolok Ukur Keberhasilan:</w:t>
      </w:r>
    </w:p>
    <w:p w:rsidR="00000000" w:rsidDel="00000000" w:rsidP="00000000" w:rsidRDefault="00000000" w:rsidRPr="00000000" w14:paraId="00000095">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Sensor dapat berfungsi seperti yang diinginkan</w:t>
      </w:r>
    </w:p>
    <w:p w:rsidR="00000000" w:rsidDel="00000000" w:rsidP="00000000" w:rsidRDefault="00000000" w:rsidRPr="00000000" w14:paraId="00000096">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Pengisian dan pemantauan level air berfungsi seperti yang diinginkan</w:t>
      </w:r>
    </w:p>
    <w:p w:rsidR="00000000" w:rsidDel="00000000" w:rsidP="00000000" w:rsidRDefault="00000000" w:rsidRPr="00000000" w14:paraId="00000097">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Sensor dapat dimonitoring dengan NodeRed maupun MIT </w:t>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Daftar Kegiatan</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4"/>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730"/>
        <w:gridCol w:w="2790"/>
        <w:gridCol w:w="2190"/>
        <w:tblGridChange w:id="0">
          <w:tblGrid>
            <w:gridCol w:w="510"/>
            <w:gridCol w:w="2730"/>
            <w:gridCol w:w="2790"/>
            <w:gridCol w:w="219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Alokasi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rancangan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 wiring di fritzing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alat dan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alat dan bahan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alat dan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alat dan bahan yang akan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Menyemai benih tanaman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Menanam tanaman di rockwoll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desain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Merangkai wiring sesuai desain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kode ke ESP8266 dengan menghubungkan micro USB ke 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code ke ESP8266 menggunakan Arduino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kontrol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aplikasi kontrol dean MIT App Inventor untuk monitoring suhu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komponen IOT ke hidroponik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Memasukan komponen beserta wiringnya ke wadah hidroponik dan menerapkan IOT Hidroponik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Uji coba produk dan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Uji coba produk hidroponik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Menit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Menyelesaikan Produk Hidroponik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Menit</w:t>
            </w:r>
          </w:p>
        </w:tc>
      </w:tr>
      <w:tr>
        <w:trPr>
          <w:cantSplit w:val="0"/>
          <w:trHeight w:val="252.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1895 Menit</w:t>
            </w:r>
          </w:p>
        </w:tc>
      </w:tr>
    </w:tbl>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Jadwal Kegiatan</w:t>
      </w:r>
    </w:p>
    <w:p w:rsidR="00000000" w:rsidDel="00000000" w:rsidP="00000000" w:rsidRDefault="00000000" w:rsidRPr="00000000" w14:paraId="000000E2">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5"/>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830"/>
        <w:gridCol w:w="1800"/>
        <w:gridCol w:w="1770"/>
        <w:gridCol w:w="2340"/>
        <w:tblGridChange w:id="0">
          <w:tblGrid>
            <w:gridCol w:w="585"/>
            <w:gridCol w:w="1830"/>
            <w:gridCol w:w="1800"/>
            <w:gridCol w:w="1770"/>
            <w:gridCol w:w="234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rancangan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08.00 - 10.30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08.30 - 09.30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alat dan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15.00 - 15.30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alat dan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08.00 - 09.00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Menyemai benih tanaman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desain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09.30 - 10.00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kode ke ESP8266 dengan menghubungkan micro USB ke 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10.20 - 10.25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Memasukan wiring ke wadah hidroponik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10.25 - 10.40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aplikasi kontrol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14.00 - 16.00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Uji coba produk dan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11.45 - 12.45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Mei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13.00 - 13.20</w:t>
            </w:r>
          </w:p>
        </w:tc>
      </w:tr>
    </w:tbl>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Sumber daya</w:t>
      </w:r>
    </w:p>
    <w:p w:rsidR="00000000" w:rsidDel="00000000" w:rsidP="00000000" w:rsidRDefault="00000000" w:rsidRPr="00000000" w14:paraId="0000012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Kompetensi yang dibutuhkan: </w:t>
      </w:r>
    </w:p>
    <w:p w:rsidR="00000000" w:rsidDel="00000000" w:rsidP="00000000" w:rsidRDefault="00000000" w:rsidRPr="00000000" w14:paraId="00000122">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Sarana: Mampu menyiapkan dan merakit instalasi hidroponik Wick (wadah, sumbu, media tanam, rak, dll) secara efisien.</w:t>
      </w:r>
    </w:p>
    <w:p w:rsidR="00000000" w:rsidDel="00000000" w:rsidP="00000000" w:rsidRDefault="00000000" w:rsidRPr="00000000" w14:paraId="00000123">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Pembibit: Mampu memilih benih yang sesuai, melakukan penyemaian, serta merawat bibit hingga siap dipindah ke sistem hidroponik.</w:t>
      </w:r>
    </w:p>
    <w:p w:rsidR="00000000" w:rsidDel="00000000" w:rsidP="00000000" w:rsidRDefault="00000000" w:rsidRPr="00000000" w14:paraId="00000124">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Programer: Mampu merancang dan memprogram sistem IoT (sensor, mikrokontroler, dan dashboard) untuk memantau kelembaban dan level nutrisi secara real-time.</w:t>
      </w:r>
    </w:p>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Tugas</w:t>
      </w:r>
      <w:r w:rsidDel="00000000" w:rsidR="00000000" w:rsidRPr="00000000">
        <w:rPr>
          <w:rtl w:val="0"/>
        </w:rPr>
      </w:r>
    </w:p>
    <w:tbl>
      <w:tblPr>
        <w:tblStyle w:val="Table6"/>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900"/>
        <w:gridCol w:w="3720"/>
        <w:tblGridChange w:id="0">
          <w:tblGrid>
            <w:gridCol w:w="660"/>
            <w:gridCol w:w="390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Mencari referensi metode hidroponik yang akan digunakan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Aziz, Dhea, Jonas, Dzaky, Gunawan, Lutfi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 rangkaian hidroponik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Dzaky, Gunawan, Lutfi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Mencari alat, bahan &amp; membangun rangkaian hidroponik Wick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Lutfi, Dzaky, Aziz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laporan proyek hidroponik Wick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Dhea, Jonas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Menyemai benih tanaman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Lutfi, Dhea, Jonas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Menyusun rangkaian hidroponik Wick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Aziz, Lutfi, Dzaky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aplikasi kontrol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Gunawan, Dzaky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Memindahkan hasil semaian ke hidroponik Wick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Dhea, Lutfi, Aziz</w:t>
            </w:r>
          </w:p>
        </w:tc>
      </w:tr>
    </w:tbl>
    <w:p w:rsidR="00000000" w:rsidDel="00000000" w:rsidP="00000000" w:rsidRDefault="00000000" w:rsidRPr="00000000" w14:paraId="0000014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Anggaran</w:t>
      </w:r>
    </w:p>
    <w:tbl>
      <w:tblPr>
        <w:tblStyle w:val="Table7"/>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950"/>
        <w:gridCol w:w="1275"/>
        <w:gridCol w:w="1710"/>
        <w:gridCol w:w="1185"/>
        <w:gridCol w:w="1575"/>
        <w:tblGridChange w:id="0">
          <w:tblGrid>
            <w:gridCol w:w="585"/>
            <w:gridCol w:w="1950"/>
            <w:gridCol w:w="1275"/>
            <w:gridCol w:w="1710"/>
            <w:gridCol w:w="1185"/>
            <w:gridCol w:w="157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Pompa 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30.000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 Single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Jumper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Half 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Ember Segi Empat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20.000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Mix(50Ml)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DHT11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Colokan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 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Kotak Listrik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Converter Plug to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Kepala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Kepala 12 Volt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10.000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 180.000</w:t>
            </w:r>
          </w:p>
        </w:tc>
      </w:tr>
    </w:tbl>
    <w:p w:rsidR="00000000" w:rsidDel="00000000" w:rsidP="00000000" w:rsidRDefault="00000000" w:rsidRPr="00000000" w14:paraId="000001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Mengindentifikasi Risiko</w:t>
      </w:r>
    </w:p>
    <w:p w:rsidR="00000000" w:rsidDel="00000000" w:rsidP="00000000" w:rsidRDefault="00000000" w:rsidRPr="00000000" w14:paraId="000001B6">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Risiko Jadwal</w:t>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882532621342"/>
        <w:gridCol w:w="2959.4118477151496"/>
        <w:gridCol w:w="2599.411837617421"/>
        <w:gridCol w:w="2109.588061405296"/>
        <w:tblGridChange w:id="0">
          <w:tblGrid>
            <w:gridCol w:w="640.5882532621342"/>
            <w:gridCol w:w="2959.4118477151496"/>
            <w:gridCol w:w="2599.411837617421"/>
            <w:gridCol w:w="2109.5880614052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Dampak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Alternatif Solusi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Anggota Kelompok Tidak Hadir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Pekerjaan terbagi tidak merata, progres tugas melambat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jadwal cadangan dan sistem rotasi kerja antar anggota</w:t>
            </w:r>
          </w:p>
        </w:tc>
      </w:tr>
    </w:tbl>
    <w:p w:rsidR="00000000" w:rsidDel="00000000" w:rsidP="00000000" w:rsidRDefault="00000000" w:rsidRPr="00000000" w14:paraId="000001B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Risiko Anggaran</w:t>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1764888532439"/>
        <w:gridCol w:w="2970.0000833062586"/>
        <w:gridCol w:w="2578.2353664352013"/>
        <w:gridCol w:w="2109.5880614052967"/>
        <w:tblGridChange w:id="0">
          <w:tblGrid>
            <w:gridCol w:w="651.1764888532439"/>
            <w:gridCol w:w="2970.0000833062586"/>
            <w:gridCol w:w="2578.2353664352013"/>
            <w:gridCol w:w="2109.58806140529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Dampak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Alternatif Solusi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Harga Alat Melebihi Perkiraan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Anggaran tidak cukup untuk membeli semua komponen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alternatif alat yang lebih murah atau memanfaatkan barang bekas</w:t>
            </w:r>
          </w:p>
        </w:tc>
      </w:tr>
    </w:tbl>
    <w:p w:rsidR="00000000" w:rsidDel="00000000" w:rsidP="00000000" w:rsidRDefault="00000000" w:rsidRPr="00000000" w14:paraId="000001C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numPr>
          <w:ilvl w:val="0"/>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Risiko Kinerja </w:t>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1764888532439"/>
        <w:gridCol w:w="2954.1177299195942"/>
        <w:gridCol w:w="2594.117719821866"/>
        <w:gridCol w:w="2109.588061405296"/>
        <w:tblGridChange w:id="0">
          <w:tblGrid>
            <w:gridCol w:w="651.1764888532439"/>
            <w:gridCol w:w="2954.1177299195942"/>
            <w:gridCol w:w="2594.117719821866"/>
            <w:gridCol w:w="2109.5880614052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Dampak 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Alternatif Solusi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Toko Alat Tutup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Pengadaan alat atau bahan tertunda, proses proyek ikut terhambat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secara online, mencari toko alternatif terdekat, atau pinjam alat dari sekolah/teman</w:t>
            </w:r>
          </w:p>
        </w:tc>
      </w:tr>
    </w:tbl>
    <w:p w:rsidR="00000000" w:rsidDel="00000000" w:rsidP="00000000" w:rsidRDefault="00000000" w:rsidRPr="00000000" w14:paraId="000001D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Monitoring</w:t>
      </w:r>
    </w:p>
    <w:tbl>
      <w:tblPr>
        <w:tblStyle w:val="Table11"/>
        <w:tblW w:w="9026.4708414209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1176617599281"/>
        <w:gridCol w:w="1244.1176819553848"/>
        <w:gridCol w:w="783.5294337421146"/>
        <w:gridCol w:w="1132.9412082487333"/>
        <w:gridCol w:w="1461.1765115731328"/>
        <w:gridCol w:w="2276.4706520885766"/>
        <w:gridCol w:w="1604.1176920531132"/>
        <w:tblGridChange w:id="0">
          <w:tblGrid>
            <w:gridCol w:w="524.1176617599281"/>
            <w:gridCol w:w="1244.1176819553848"/>
            <w:gridCol w:w="783.5294337421146"/>
            <w:gridCol w:w="1132.9412082487333"/>
            <w:gridCol w:w="1461.1765115731328"/>
            <w:gridCol w:w="2276.4706520885766"/>
            <w:gridCol w:w="1604.1176920531132"/>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Kegiatan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Kesesuaian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Prosedur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Referensi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08.00 - 10.30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Mengakses internet dan buku panduan untuk mempelajari sistem hidroponik Wick dan integrasi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Mendapatkan pemahaman awal tentang konsep hidroponik dan rencana pengembangan IoT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08.30 - 09.30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Mendesain sistem hidroponik Wick dan posisi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Tercipta desain sistem hidroponik lengkap dengan posisi alat, sensor, dan jalur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alat, bahan &amp; membangun rangkaian hidroponik Wick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15.00 - 15.30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kain flanel, net pot, lain sebagainya, dan merakit wadah serta sumbu sesuai 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Instalasi dasar hidroponik Wick berhasil dibuat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Laporan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19.00 - 22.00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Menyusun laporan kegiatan, mulai dari latar belakang, tujuan, hingga hasil pengamatan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Laporan proyek selesai 99%, tinggal tahap finalisasi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Menyemai Benih Tanaman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media tanam (rockwool), menyemai benih selada, dan menyimpan di tempat lembap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Sebagian besar benih tumbuh setelah beberapa hari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Menyusun Rangkaian Hidroponik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09.30 - 10.40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Menyusun pipa, wadah nutrisi, kain flanel sebagai sumbu, dan menyesuaikan posisi tanaman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hidroponik Wick tersusun dengan rapi dan siap digunakan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Aplikasi Kontrol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14.00 - 16.00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ESP8266 dan sensor kelembaban, membuat coding sederhana dan menghubungkan ke dashboard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dapat mengirim data ke dashboard, sistem monitoring berfungsi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Memindahkan hasil semaian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Bibit yang sudah tumbuh dipindahkan ke net pot yang terhubung dengan sistem Wick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Bibit berhasil dipindahkan dan mulai tumbuh di sistem hidroponik</w:t>
            </w:r>
          </w:p>
        </w:tc>
      </w:tr>
    </w:tbl>
    <w:p w:rsidR="00000000" w:rsidDel="00000000" w:rsidP="00000000" w:rsidRDefault="00000000" w:rsidRPr="00000000" w14:paraId="000002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Meninjau dan Evaluasi</w:t>
      </w:r>
    </w:p>
    <w:p w:rsidR="00000000" w:rsidDel="00000000" w:rsidP="00000000" w:rsidRDefault="00000000" w:rsidRPr="00000000" w14:paraId="00000223">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Perencanaan:</w:t>
      </w:r>
    </w:p>
    <w:tbl>
      <w:tblPr>
        <w:tblStyle w:val="Table12"/>
        <w:tblW w:w="8301.17670342997"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882368533257"/>
        <w:gridCol w:w="2482.9412461152147"/>
        <w:gridCol w:w="3144.7059705595684"/>
        <w:gridCol w:w="2117.647118221931"/>
        <w:tblGridChange w:id="0">
          <w:tblGrid>
            <w:gridCol w:w="555.882368533257"/>
            <w:gridCol w:w="2482.9412461152147"/>
            <w:gridCol w:w="3144.7059705595684"/>
            <w:gridCol w:w="2117.6471182219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Perencanaan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Hasil Evaluasi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Tindak Lanjut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Menyemai benih sayuran untuk ditanam di sistem Wick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Beberapa benih gagal tumbuh secara merata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Ganti media semai dan pilih benih dengan kualitas lebih baik</w:t>
            </w:r>
          </w:p>
        </w:tc>
      </w:tr>
    </w:tbl>
    <w:p w:rsidR="00000000" w:rsidDel="00000000" w:rsidP="00000000" w:rsidRDefault="00000000" w:rsidRPr="00000000" w14:paraId="0000022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Pelaksanaan </w:t>
      </w:r>
    </w:p>
    <w:tbl>
      <w:tblPr>
        <w:tblStyle w:val="Table13"/>
        <w:tblW w:w="8301.17670342997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588397154763"/>
        <w:gridCol w:w="2398.2353613863374"/>
        <w:gridCol w:w="2959.4118477151496"/>
        <w:gridCol w:w="2366.4706546130083"/>
        <w:tblGridChange w:id="0">
          <w:tblGrid>
            <w:gridCol w:w="577.0588397154763"/>
            <w:gridCol w:w="2398.2353613863374"/>
            <w:gridCol w:w="2959.4118477151496"/>
            <w:gridCol w:w="2366.4706546130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Pelaksanaan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Hasil Evaluasi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Tindak Lanjut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Merakit sistem hidroponik Wick dan memasang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Berhasil dilakukan sesuai rencana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Melanjutkan ke tahap pemantauan tanaman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Membagi tugas antar anggota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anggota menjalankan tugas dengan baik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Melanjutkan kerja sama dan komunikasi tim yang baik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laporan kegiatan dan dokumentasi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Laporan dan dokumentasi tersusun rapi dan tepat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Mempersiapkan presentasi atau publikasi hasil</w:t>
            </w:r>
          </w:p>
        </w:tc>
      </w:tr>
    </w:tbl>
    <w:p w:rsidR="00000000" w:rsidDel="00000000" w:rsidP="00000000" w:rsidRDefault="00000000" w:rsidRPr="00000000" w14:paraId="000002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377168</wp:posOffset>
            </wp:positionV>
            <wp:extent cx="2786063" cy="279384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6063" cy="2793845"/>
                    </a:xfrm>
                    <a:prstGeom prst="rect"/>
                    <a:ln/>
                  </pic:spPr>
                </pic:pic>
              </a:graphicData>
            </a:graphic>
          </wp:anchor>
        </w:drawing>
      </w:r>
    </w:p>
    <w:p w:rsidR="00000000" w:rsidDel="00000000" w:rsidP="00000000" w:rsidRDefault="00000000" w:rsidRPr="00000000" w14:paraId="0000024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line="36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Gambar 1. Desain Produk</w:t>
      </w:r>
    </w:p>
    <w:p w:rsidR="00000000" w:rsidDel="00000000" w:rsidP="00000000" w:rsidRDefault="00000000" w:rsidRPr="00000000" w14:paraId="00000254">
      <w:pPr>
        <w:spacing w:line="360" w:lineRule="auto"/>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2187" cy="497681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12187"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4022" cy="50244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04022" cy="502443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spacing w:line="360" w:lineRule="auto"/>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i w:val="1"/>
          <w:rtl w:val="0"/>
        </w:rPr>
        <w:t xml:space="preserve">Gambar 2. Desain MIT Inventor</w:t>
      </w:r>
    </w:p>
    <w:p w:rsidR="00000000" w:rsidDel="00000000" w:rsidP="00000000" w:rsidRDefault="00000000" w:rsidRPr="00000000" w14:paraId="00000259">
      <w:pPr>
        <w:spacing w:line="360" w:lineRule="auto"/>
        <w:ind w:lef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5A">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8688" cy="2747179"/>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738688" cy="2747179"/>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line="36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i w:val="1"/>
          <w:rtl w:val="0"/>
        </w:rPr>
        <w:t xml:space="preserve">Gambar 3. Desain Kabelnya</w:t>
      </w:r>
    </w:p>
    <w:p w:rsidR="00000000" w:rsidDel="00000000" w:rsidP="00000000" w:rsidRDefault="00000000" w:rsidRPr="00000000" w14:paraId="00000260">
      <w:pPr>
        <w:spacing w:line="360"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1">
      <w:pPr>
        <w:spacing w:line="360"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2">
      <w:pPr>
        <w:spacing w:line="360"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63">
      <w:pPr>
        <w:spacing w:line="36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731200" cy="2552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Gambar 4 Desain Nodered</w:t>
      </w:r>
    </w:p>
    <w:sectPr>
      <w:headerReference r:id="rId12" w:type="default"/>
      <w:footerReference r:id="rId13"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