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b/>
          <w:bCs/>
          <w:color w:val="1F3864"/>
          <w:sz w:val="52"/>
          <w:szCs w:val="52"/>
        </w:rPr>
        <w:t xml:space="preserve">Production Readiness Plan</w:t>
      </w:r>
    </w:p>
    <w:p>
      <w:pPr>
        <w:spacing w:after="200"/>
      </w:pPr>
      <w:r>
        <w:rPr>
          <w:b/>
          <w:bCs/>
          <w:color w:val="2E5A9C"/>
          <w:sz w:val="30"/>
          <w:szCs w:val="30"/>
        </w:rPr>
        <w:t xml:space="preserve">Pi Auctions — VPS Migration, Hardening &amp; Roadmap</w:t>
      </w:r>
    </w:p>
    <w:p>
      <w:pPr>
        <w:spacing w:after="60"/>
      </w:pPr>
      <w:r>
        <w:rPr>
          <w:color w:val="595959"/>
          <w:sz w:val="23"/>
          <w:szCs w:val="23"/>
        </w:rPr>
        <w:t xml:space="preserve">Target: new Ubuntu VPS (Nginx + PM2 + MySQL)</w:t>
      </w:r>
    </w:p>
    <w:p>
      <w:pPr>
        <w:spacing w:after="40"/>
      </w:pPr>
      <w:r>
        <w:rPr>
          <w:color w:val="595959"/>
          <w:sz w:val="21"/>
          <w:szCs w:val="21"/>
        </w:rPr>
        <w:t xml:space="preserve">Prepared for: Arthur</w:t>
      </w:r>
    </w:p>
    <w:p>
      <w:pPr>
        <w:spacing w:after="500"/>
      </w:pPr>
      <w:r>
        <w:rPr>
          <w:color w:val="595959"/>
          <w:sz w:val="21"/>
          <w:szCs w:val="21"/>
        </w:rPr>
        <w:t xml:space="preserve">Date: July 25, 2026</w:t>
      </w:r>
    </w:p>
    <w:p>
      <w:pPr>
        <w:pBdr>
          <w:bottom w:val="single" w:color="1F3864" w:sz="12" w:space="6"/>
        </w:pBdr>
      </w:pPr>
    </w:p>
    <w:p>
      <w:pPr>
        <w:pStyle w:val="Heading1"/>
        <w:spacing w:after="150" w:before="320"/>
      </w:pPr>
      <w:r>
        <w:rPr>
          <w:b/>
          <w:bCs/>
          <w:color w:val="1F3864"/>
          <w:sz w:val="30"/>
          <w:szCs w:val="30"/>
        </w:rPr>
        <w:t xml:space="preserve">How to Use This Plan</w:t>
      </w:r>
    </w:p>
    <w:p>
      <w:pPr>
        <w:spacing w:after="130" w:line="274"/>
      </w:pPr>
      <w:r>
        <w:rPr>
          <w:sz w:val="21"/>
          <w:szCs w:val="21"/>
        </w:rPr>
        <w:t xml:space="preserve">This plan builds on the earlier technical analysis of Pi Auctions. It is organized into </w:t>
      </w:r>
      <w:r>
        <w:rPr>
          <w:b/>
          <w:bCs/>
          <w:sz w:val="21"/>
          <w:szCs w:val="21"/>
        </w:rPr>
        <w:t xml:space="preserve">five phases</w:t>
      </w:r>
      <w:r>
        <w:rPr>
          <w:sz w:val="21"/>
          <w:szCs w:val="21"/>
        </w:rPr>
        <w:t xml:space="preserve"> that take the app from its current state to a safe, monitored production deployment on your new VPS, followed by a prioritized upgrades-and-features roadmap. Phases 0–2 are blocking: the app should not accept real Pi or real users until they are complete. Phases 3–4 make the deployment durable and observable. The roadmap is optional but sequenced by value.</w:t>
      </w:r>
    </w:p>
    <w:p>
      <w:pPr>
        <w:spacing w:after="130" w:line="274"/>
      </w:pPr>
      <w:r>
        <w:rPr>
          <w:sz w:val="21"/>
          <w:szCs w:val="21"/>
        </w:rPr>
        <w:t xml:space="preserve">Effort labels are rough guidance for a single experienced developer: </w:t>
      </w:r>
      <w:r>
        <w:rPr>
          <w:b/>
          <w:bCs/>
          <w:sz w:val="21"/>
          <w:szCs w:val="21"/>
        </w:rPr>
        <w:t xml:space="preserve">S</w:t>
      </w:r>
      <w:r>
        <w:rPr>
          <w:sz w:val="21"/>
          <w:szCs w:val="21"/>
        </w:rPr>
        <w:t xml:space="preserve"> ≈ up to a day, </w:t>
      </w:r>
      <w:r>
        <w:rPr>
          <w:b/>
          <w:bCs/>
          <w:sz w:val="21"/>
          <w:szCs w:val="21"/>
        </w:rPr>
        <w:t xml:space="preserve">M</w:t>
      </w:r>
      <w:r>
        <w:rPr>
          <w:sz w:val="21"/>
          <w:szCs w:val="21"/>
        </w:rPr>
        <w:t xml:space="preserve"> ≈ 2–4 days, </w:t>
      </w:r>
      <w:r>
        <w:rPr>
          <w:b/>
          <w:bCs/>
          <w:sz w:val="21"/>
          <w:szCs w:val="21"/>
        </w:rPr>
        <w:t xml:space="preserve">L</w:t>
      </w:r>
      <w:r>
        <w:rPr>
          <w:sz w:val="21"/>
          <w:szCs w:val="21"/>
        </w:rPr>
        <w:t xml:space="preserve"> ≈ 1–2 weeks.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1900"/>
        <w:gridCol w:w="166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60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190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Blocking?</w:t>
            </w:r>
          </w:p>
        </w:tc>
        <w:tc>
          <w:tcPr>
            <w:tcW w:type="dxa" w:w="166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effort</w:t>
            </w:r>
          </w:p>
        </w:tc>
      </w:tr>
      <w:tr>
        <w:tc>
          <w:tcPr>
            <w:tcW w:type="dxa" w:w="1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4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Secrets &amp; environment reset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9C1F1F"/>
                <w:sz w:val="18"/>
                <w:szCs w:val="18"/>
              </w:rPr>
              <w:t xml:space="preserve">Yes</w:t>
            </w:r>
          </w:p>
        </w:tc>
        <w:tc>
          <w:tcPr>
            <w:tcW w:type="dxa" w:w="16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S–M</w:t>
            </w:r>
          </w:p>
        </w:tc>
      </w:tr>
      <w:tr>
        <w:tc>
          <w:tcPr>
            <w:tcW w:type="dxa" w:w="12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Application security hardening</w:t>
            </w:r>
          </w:p>
        </w:tc>
        <w:tc>
          <w:tcPr>
            <w:tcW w:type="dxa" w:w="19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9C1F1F"/>
                <w:sz w:val="18"/>
                <w:szCs w:val="18"/>
              </w:rPr>
              <w:t xml:space="preserve">Yes</w:t>
            </w:r>
          </w:p>
        </w:tc>
        <w:tc>
          <w:tcPr>
            <w:tcW w:type="dxa" w:w="166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1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Correctness &amp; data integrity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9C1F1F"/>
                <w:sz w:val="18"/>
                <w:szCs w:val="18"/>
              </w:rPr>
              <w:t xml:space="preserve">Yes</w:t>
            </w:r>
          </w:p>
        </w:tc>
        <w:tc>
          <w:tcPr>
            <w:tcW w:type="dxa" w:w="16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2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VPS provisioning &amp; deployment</w:t>
            </w:r>
          </w:p>
        </w:tc>
        <w:tc>
          <w:tcPr>
            <w:tcW w:type="dxa" w:w="19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Yes</w:t>
            </w:r>
          </w:p>
        </w:tc>
        <w:tc>
          <w:tcPr>
            <w:tcW w:type="dxa" w:w="166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Observability, backups, launch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6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2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Upgrades &amp; feature roadmap</w:t>
            </w:r>
          </w:p>
        </w:tc>
        <w:tc>
          <w:tcPr>
            <w:tcW w:type="dxa" w:w="19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E6B3A"/>
                <w:sz w:val="18"/>
                <w:szCs w:val="18"/>
              </w:rPr>
              <w:t xml:space="preserve">Post-launch</w:t>
            </w:r>
          </w:p>
        </w:tc>
        <w:tc>
          <w:tcPr>
            <w:tcW w:type="dxa" w:w="166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L+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F3864"/>
          <w:sz w:val="30"/>
          <w:szCs w:val="30"/>
        </w:rPr>
        <w:t xml:space="preserve">Phase 0 — Secrets &amp; Environment Reset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</w:tblGrid>
      <w:tr>
        <w:tc>
          <w:tcPr>
            <w:tcW w:type="dxa" w:w="1400"/>
            <w:shd w:fill="9C1F1F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BLOCKING</w:t>
            </w:r>
          </w:p>
        </w:tc>
      </w:tr>
    </w:tbl>
    <w:p>
      <w:pPr>
        <w:spacing w:after="130" w:line="274"/>
      </w:pPr>
      <w:r>
        <w:rPr>
          <w:sz w:val="21"/>
          <w:szCs w:val="21"/>
        </w:rPr>
        <w:t xml:space="preserve">The repository contains committed credentials (Pi API key, client secret, JWT/NextAuth secrets, DB password, and a wallet seed placeholder). Assume every one is compromised. This phase must happen before the code touches a public server.</w:t>
      </w:r>
    </w:p>
    <w:p>
      <w:pPr>
        <w:pStyle w:val="Heading3"/>
        <w:spacing w:after="70" w:before="160"/>
      </w:pPr>
      <w:r>
        <w:rPr>
          <w:b/>
          <w:bCs/>
          <w:color w:val="000000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sz w:val="21"/>
          <w:szCs w:val="21"/>
        </w:rPr>
        <w:t xml:space="preserve">Rotate all secrets at the source: </w:t>
      </w:r>
      <w:r>
        <w:rPr>
          <w:sz w:val="21"/>
          <w:szCs w:val="21"/>
        </w:rPr>
        <w:t xml:space="preserve">regenerate the Pi API key and client secret in the Pi Developer Portal, generate fresh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JWT_SECRET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NEXTAUTH_SECRET</w:t>
      </w:r>
      <w:r>
        <w:rPr>
          <w:sz w:val="21"/>
          <w:szCs w:val="21"/>
        </w:rPr>
        <w:t xml:space="preserve"> values, and set a new database password.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sz w:val="21"/>
          <w:szCs w:val="21"/>
        </w:rPr>
        <w:t xml:space="preserve">Generate a brand-new payout wallet </w:t>
      </w:r>
      <w:r>
        <w:rPr>
          <w:sz w:val="21"/>
          <w:szCs w:val="21"/>
        </w:rPr>
        <w:t xml:space="preserve">and move any escrow funds to it; treat the old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PI_WALLET_SEED</w:t>
      </w:r>
      <w:r>
        <w:rPr>
          <w:sz w:val="21"/>
          <w:szCs w:val="21"/>
        </w:rPr>
        <w:t xml:space="preserve"> as burned.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sz w:val="21"/>
          <w:szCs w:val="21"/>
        </w:rPr>
        <w:t xml:space="preserve">Remove real values from the repo: </w:t>
      </w:r>
      <w:r>
        <w:rPr>
          <w:sz w:val="21"/>
          <w:szCs w:val="21"/>
        </w:rPr>
        <w:t xml:space="preserve">scrub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.env.production.example</w:t>
      </w:r>
      <w:r>
        <w:rPr>
          <w:sz w:val="21"/>
          <w:szCs w:val="21"/>
        </w:rPr>
        <w:t xml:space="preserve"> down to placeholder keys only, and confirm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.env</w:t>
      </w:r>
      <w:r>
        <w:rPr>
          <w:sz w:val="21"/>
          <w:szCs w:val="21"/>
        </w:rPr>
        <w:t xml:space="preserve"> is git-ignored (it currently is, but verify history).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sz w:val="21"/>
          <w:szCs w:val="21"/>
        </w:rPr>
        <w:t xml:space="preserve">Purge secrets from git history </w:t>
      </w:r>
      <w:r>
        <w:rPr>
          <w:sz w:val="21"/>
          <w:szCs w:val="21"/>
        </w:rPr>
        <w:t xml:space="preserve">with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git filter-repo</w:t>
      </w:r>
      <w:r>
        <w:rPr>
          <w:sz w:val="21"/>
          <w:szCs w:val="21"/>
        </w:rPr>
        <w:t xml:space="preserve"> (or BFG) so old keys aren't recoverable from clones.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sz w:val="21"/>
          <w:szCs w:val="21"/>
        </w:rPr>
        <w:t xml:space="preserve">Store production secrets outside the repo: </w:t>
      </w:r>
      <w:r>
        <w:rPr>
          <w:sz w:val="21"/>
          <w:szCs w:val="21"/>
        </w:rPr>
        <w:t xml:space="preserve">a root-owned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/etc/pi-auctions.env</w:t>
      </w:r>
      <w:r>
        <w:rPr>
          <w:sz w:val="21"/>
          <w:szCs w:val="21"/>
        </w:rPr>
        <w:t xml:space="preserve"> file (chmod 600) loaded by PM2, or a secrets manager. Never commit the real file.</w:t>
      </w:r>
    </w:p>
    <w:p>
      <w:pPr>
        <w:spacing w:after="130" w:line="274"/>
      </w:pPr>
      <w:r>
        <w:rPr>
          <w:b/>
          <w:bCs/>
          <w:color w:val="1E6B3A"/>
          <w:sz w:val="21"/>
          <w:szCs w:val="21"/>
        </w:rPr>
        <w:t xml:space="preserve">Definition of done: </w:t>
      </w:r>
      <w:r>
        <w:rPr>
          <w:sz w:val="21"/>
          <w:szCs w:val="21"/>
        </w:rPr>
        <w:t xml:space="preserve">a fresh clone contains no working credential, and all live secrets exist only on the server.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0"/>
          <w:szCs w:val="30"/>
        </w:rPr>
        <w:t xml:space="preserve">Phase 1 — Application Security Hardening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</w:tblGrid>
      <w:tr>
        <w:tc>
          <w:tcPr>
            <w:tcW w:type="dxa" w:w="1400"/>
            <w:shd w:fill="9C1F1F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BLOCKING</w:t>
            </w:r>
          </w:p>
        </w:tc>
      </w:tr>
    </w:tbl>
    <w:p>
      <w:pPr>
        <w:spacing w:after="130" w:line="274"/>
      </w:pPr>
      <w:r>
        <w:rPr>
          <w:sz w:val="21"/>
          <w:szCs w:val="21"/>
        </w:rPr>
        <w:t xml:space="preserve">The three security failures from the analysis live here, plus the permissive network config. This is the largest phase and the one that actually protects money.</w:t>
      </w:r>
    </w:p>
    <w:p>
      <w:pPr>
        <w:pStyle w:val="Heading3"/>
        <w:spacing w:after="70" w:before="160"/>
      </w:pPr>
      <w:r>
        <w:rPr>
          <w:b/>
          <w:bCs/>
          <w:color w:val="000000"/>
          <w:sz w:val="22"/>
          <w:szCs w:val="22"/>
        </w:rPr>
        <w:t xml:space="preserve">1.1  Authentication &amp; authorization</w:t>
      </w:r>
    </w:p>
    <w:p>
      <w:pPr>
        <w:spacing w:after="130" w:line="274"/>
      </w:pPr>
      <w:r>
        <w:rPr>
          <w:sz w:val="21"/>
          <w:szCs w:val="21"/>
        </w:rPr>
        <w:t xml:space="preserve">Implement Pi Platform authentication end to end. The Pi SDK returns an access token 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Pi.authenticate()</w:t>
      </w:r>
      <w:r>
        <w:rPr>
          <w:sz w:val="21"/>
          <w:szCs w:val="21"/>
        </w:rPr>
        <w:t xml:space="preserve">; verify it server-side against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/v2/me</w:t>
      </w:r>
      <w:r>
        <w:rPr>
          <w:sz w:val="21"/>
          <w:szCs w:val="21"/>
        </w:rPr>
        <w:t xml:space="preserve"> on the Pi API, then issue your own signed session (JWT in an HttpOnly cookie).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Add a server-side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requireAuth()</w:t>
      </w:r>
      <w:r>
        <w:rPr>
          <w:sz w:val="21"/>
          <w:szCs w:val="21"/>
        </w:rPr>
        <w:t xml:space="preserve"> helper and apply it to every API route that mutates data or moves money.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Derive identity from the verified session — never trust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bidder_id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sellerId</w:t>
      </w:r>
      <w:r>
        <w:rPr>
          <w:sz w:val="21"/>
          <w:szCs w:val="21"/>
        </w:rPr>
        <w:t xml:space="preserve">, or usernames sent in the request body or Pi metadata.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Add authorization checks: only a seller may edit/close their own auction; only the winning buyer may confirm receipt; settlement and payout endpoints require server-side triggers or an admin role.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Protect the cron endpoint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/api/cron/settle-expired</w:t>
      </w:r>
      <w:r>
        <w:rPr>
          <w:sz w:val="21"/>
          <w:szCs w:val="21"/>
        </w:rPr>
        <w:t xml:space="preserve">) with a secret bearer token — the check is currently commented out.</w:t>
      </w:r>
    </w:p>
    <w:p>
      <w:pPr>
        <w:pStyle w:val="Heading3"/>
        <w:spacing w:after="70" w:before="160"/>
      </w:pPr>
      <w:r>
        <w:rPr>
          <w:b/>
          <w:bCs/>
          <w:color w:val="000000"/>
          <w:sz w:val="22"/>
          <w:szCs w:val="22"/>
        </w:rPr>
        <w:t xml:space="preserve">1.2  Remove the mock-payment bypasses</w:t>
      </w:r>
    </w:p>
    <w:p>
      <w:pPr>
        <w:spacing w:after="130" w:line="274"/>
      </w:pPr>
      <w:r>
        <w:rPr>
          <w:sz w:val="21"/>
          <w:szCs w:val="21"/>
        </w:rPr>
        <w:t xml:space="preserve">The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mock_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pay_mock_</w:t>
      </w:r>
      <w:r>
        <w:rPr>
          <w:sz w:val="21"/>
          <w:szCs w:val="21"/>
        </w:rPr>
        <w:t xml:space="preserve"> branches in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payments/complete.ts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approve.ts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settlement_service.ts</w:t>
      </w:r>
      <w:r>
        <w:rPr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lib/pi_api.ts</w:t>
      </w:r>
      <w:r>
        <w:rPr>
          <w:sz w:val="21"/>
          <w:szCs w:val="21"/>
        </w:rPr>
        <w:t xml:space="preserve"> let anyone record a winning bid with no payment. Gate every mock branch behind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if (process.env.NODE_ENV !== 'production')</w:t>
      </w:r>
      <w:r>
        <w:rPr>
          <w:sz w:val="21"/>
          <w:szCs w:val="21"/>
        </w:rPr>
        <w:t xml:space="preserve">, or strip them entirely and rely on the Pi Testnet for QA.</w:t>
      </w:r>
    </w:p>
    <w:p>
      <w:pPr>
        <w:pStyle w:val="Heading3"/>
        <w:spacing w:after="70" w:before="160"/>
      </w:pPr>
      <w:r>
        <w:rPr>
          <w:b/>
          <w:bCs/>
          <w:color w:val="000000"/>
          <w:sz w:val="22"/>
          <w:szCs w:val="22"/>
        </w:rPr>
        <w:t xml:space="preserve">1.3  Payment integrity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complete</w:t>
      </w:r>
      <w:r>
        <w:rPr>
          <w:sz w:val="21"/>
          <w:szCs w:val="21"/>
        </w:rPr>
        <w:t xml:space="preserve">, re-fetch the payment from the Pi API and trust the server's amount/metadata — do not accept the client-sent amount.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Make bid writes idempotent 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pi_payment_id</w:t>
      </w:r>
      <w:r>
        <w:rPr>
          <w:sz w:val="21"/>
          <w:szCs w:val="21"/>
        </w:rPr>
        <w:t xml:space="preserve"> (unique constraint) so a replayed callback can't double-record.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Confirm the escrow/refund path releases losing bidders' Pi; document exactly when each bidder is charged and refunded.</w:t>
      </w:r>
    </w:p>
    <w:p>
      <w:pPr>
        <w:pStyle w:val="Heading3"/>
        <w:spacing w:after="70" w:before="160"/>
      </w:pPr>
      <w:r>
        <w:rPr>
          <w:b/>
          <w:bCs/>
          <w:color w:val="000000"/>
          <w:sz w:val="22"/>
          <w:szCs w:val="22"/>
        </w:rPr>
        <w:t xml:space="preserve">1.4  Network &amp; transport config</w:t>
      </w:r>
    </w:p>
    <w:p>
      <w:pPr>
        <w:spacing w:after="130" w:line="274"/>
      </w:pPr>
      <w:r>
        <w:rPr>
          <w:sz w:val="21"/>
          <w:szCs w:val="21"/>
        </w:rPr>
        <w:t xml:space="preserve">The current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next.config.js</w:t>
      </w:r>
      <w:r>
        <w:rPr>
          <w:sz w:val="21"/>
          <w:szCs w:val="21"/>
        </w:rPr>
        <w:t xml:space="preserve"> ships a wide-open CSP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default-src *</w:t>
      </w:r>
      <w:r>
        <w:rPr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Access-Control-Allow-Origin: *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X-Frame-Options: ALLOWALL</w:t>
      </w:r>
      <w:r>
        <w:rPr>
          <w:sz w:val="21"/>
          <w:szCs w:val="21"/>
        </w:rPr>
        <w:t xml:space="preserve">, and leftover ngrok headers.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Tighten CSP to the specific Pi domains and your own origin; keep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frame-ancestors</w:t>
      </w:r>
      <w:r>
        <w:rPr>
          <w:sz w:val="21"/>
          <w:szCs w:val="21"/>
        </w:rPr>
        <w:t xml:space="preserve"> limited to the Pi sandbox/app domains the SDK needs.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Replace CORS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*</w:t>
      </w:r>
      <w:r>
        <w:rPr>
          <w:sz w:val="21"/>
          <w:szCs w:val="21"/>
        </w:rPr>
        <w:t xml:space="preserve"> with an explicit allowlist; remove all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ngrok-skip-browser-warning</w:t>
      </w:r>
      <w:r>
        <w:rPr>
          <w:sz w:val="21"/>
          <w:szCs w:val="21"/>
        </w:rPr>
        <w:t xml:space="preserve"> headers and the ngrok origin in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serverActions.allowedOrigins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Add security headers (HSTS, X-Content-Type-Options, Referrer-Policy) and per-route rate limiting on auth, bidding, and payment endpoints.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Add server-side input validation (e.g. zod) on every API body — types, ranges, and required fields.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F3864"/>
          <w:sz w:val="30"/>
          <w:szCs w:val="30"/>
        </w:rPr>
        <w:t xml:space="preserve">Phase 2 — Correctness &amp; Data Integrity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</w:tblGrid>
      <w:tr>
        <w:tc>
          <w:tcPr>
            <w:tcW w:type="dxa" w:w="1400"/>
            <w:shd w:fill="9C1F1F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BLOCKING</w:t>
            </w:r>
          </w:p>
        </w:tc>
      </w:tr>
    </w:tbl>
    <w:p>
      <w:pPr>
        <w:spacing w:after="130" w:line="274"/>
      </w:pPr>
      <w:r>
        <w:rPr>
          <w:sz w:val="21"/>
          <w:szCs w:val="21"/>
        </w:rPr>
        <w:t xml:space="preserve">These bugs would corrupt auction outcomes even with security in place.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600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Bids can decrease</w:t>
            </w:r>
          </w:p>
        </w:tc>
        <w:tc>
          <w:tcPr>
            <w:tcW w:type="dxa" w:w="6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Validate server-side that a new bid strictly exceeds currentBid by the configured minimum increment before persisting.</w:t>
            </w:r>
          </w:p>
        </w:tc>
      </w:tr>
      <w:tr>
        <w:tc>
          <w:tcPr>
            <w:tcW w:type="dxa" w:w="34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Anti-sniping never fires</w:t>
            </w:r>
          </w:p>
        </w:tc>
        <w:tc>
          <w:tcPr>
            <w:tcW w:type="dxa" w:w="60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auction_engine.ts checks status 'ACTIVE' but auctions live as 'OPEN'. Reconcile the status lifecycle and re-enable the clock-extension emit.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Multiple Prisma clients</w:t>
            </w:r>
          </w:p>
        </w:tc>
        <w:tc>
          <w:tcPr>
            <w:tcW w:type="dxa" w:w="6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complete.ts and settlement_service.ts each new PrismaClient(). Use the lib/prisma.ts singleton everywhere to avoid pool exhaustion.</w:t>
            </w:r>
          </w:p>
        </w:tc>
      </w:tr>
      <w:tr>
        <w:tc>
          <w:tcPr>
            <w:tcW w:type="dxa" w:w="34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 migration history</w:t>
            </w:r>
          </w:p>
        </w:tc>
        <w:tc>
          <w:tcPr>
            <w:tcW w:type="dxa" w:w="60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There is no prisma/migrations dir. Baseline the schema with prisma migrate diff, commit an initial migration, and deploy via migrate deploy — not manual db push.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DB / adapter mismatch</w:t>
            </w:r>
          </w:p>
        </w:tc>
        <w:tc>
          <w:tcPr>
            <w:tcW w:type="dxa" w:w="6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@prisma/adapter-pg (Postgres) is a dependency while the schema targets MySQL. Remove the unused adapter or commit to one database.</w:t>
            </w:r>
          </w:p>
        </w:tc>
      </w:tr>
      <w:tr>
        <w:tc>
          <w:tcPr>
            <w:tcW w:type="dxa" w:w="34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Decimal / money handling</w:t>
            </w:r>
          </w:p>
        </w:tc>
        <w:tc>
          <w:tcPr>
            <w:tcW w:type="dxa" w:w="60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Ensure amounts stay in Decimal end-to-end; avoid parseFloat round-trips that can drift on Pi values.</w:t>
            </w:r>
          </w:p>
        </w:tc>
      </w:tr>
    </w:tbl>
    <w:p>
      <w:pPr>
        <w:spacing w:after="130" w:line="274"/>
      </w:pPr>
      <w:r>
        <w:rPr>
          <w:b/>
          <w:bCs/>
          <w:color w:val="1E6B3A"/>
          <w:sz w:val="21"/>
          <w:szCs w:val="21"/>
        </w:rPr>
        <w:t xml:space="preserve">Definition of done: </w:t>
      </w:r>
      <w:r>
        <w:rPr>
          <w:sz w:val="21"/>
          <w:szCs w:val="21"/>
        </w:rPr>
        <w:t xml:space="preserve">a full auction lifecycle — create, bid, out-bid, expire, settle, pay out, confirm — runs correctly on the Pi Testnet with clean migration history.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0"/>
          <w:szCs w:val="30"/>
        </w:rPr>
        <w:t xml:space="preserve">Phase 3 — VPS Provisioning &amp; Deployment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</w:tblGrid>
      <w:tr>
        <w:tc>
          <w:tcPr>
            <w:tcW w:type="dxa" w:w="1400"/>
            <w:shd w:fill="B45309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BLOCKING</w:t>
            </w:r>
          </w:p>
        </w:tc>
      </w:tr>
    </w:tbl>
    <w:p>
      <w:pPr>
        <w:spacing w:after="130" w:line="274"/>
      </w:pPr>
      <w:r>
        <w:rPr>
          <w:sz w:val="21"/>
          <w:szCs w:val="21"/>
        </w:rPr>
        <w:t xml:space="preserve">The existing docs assume Namecheap cPanel with hardcoded paths (e.g.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/home/zaakqnal/...</w:t>
      </w:r>
      <w:r>
        <w:rPr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server.js</w:t>
      </w:r>
      <w:r>
        <w:rPr>
          <w:sz w:val="21"/>
          <w:szCs w:val="21"/>
        </w:rPr>
        <w:t xml:space="preserve">). On a fresh VPS you control the whole stack. Recommended layout: </w:t>
      </w:r>
      <w:r>
        <w:rPr>
          <w:b/>
          <w:bCs/>
          <w:sz w:val="21"/>
          <w:szCs w:val="21"/>
        </w:rPr>
        <w:t xml:space="preserve">Ubuntu 22/24 LTS · Nginx reverse proxy with TLS · PM2 process manager · MySQL 8 · Redis (optional, for real-time and rate limiting).</w:t>
      </w:r>
    </w:p>
    <w:p>
      <w:pPr>
        <w:pStyle w:val="Heading3"/>
        <w:spacing w:after="70" w:before="160"/>
      </w:pPr>
      <w:r>
        <w:rPr>
          <w:b/>
          <w:bCs/>
          <w:color w:val="000000"/>
          <w:sz w:val="22"/>
          <w:szCs w:val="22"/>
        </w:rPr>
        <w:t xml:space="preserve">3.1  Server baseline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1"/>
          <w:szCs w:val="21"/>
        </w:rPr>
        <w:t xml:space="preserve">Create a non-root sudo user; disable root SSH and password auth (key-only). Enable ufw allowing 22, 80, 443 only.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1"/>
          <w:szCs w:val="21"/>
        </w:rPr>
        <w:t xml:space="preserve">Install unattended-upgrades and fail2ban for automated patching and brute-force protection.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1"/>
          <w:szCs w:val="21"/>
        </w:rPr>
        <w:t xml:space="preserve">Install runtimes: Node 20 LTS (via nvm or nodesource), MySQL 8, Nginx, PM2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npm i -g pm2</w:t>
      </w:r>
      <w:r>
        <w:rPr>
          <w:sz w:val="21"/>
          <w:szCs w:val="21"/>
        </w:rPr>
        <w:t xml:space="preserve">), and Certbot.</w:t>
      </w:r>
    </w:p>
    <w:p>
      <w:pPr>
        <w:pStyle w:val="Heading3"/>
        <w:spacing w:after="70" w:before="160"/>
      </w:pPr>
      <w:r>
        <w:rPr>
          <w:b/>
          <w:bCs/>
          <w:color w:val="000000"/>
          <w:sz w:val="22"/>
          <w:szCs w:val="22"/>
        </w:rPr>
        <w:t xml:space="preserve">3.2  Database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1"/>
          <w:szCs w:val="21"/>
        </w:rPr>
        <w:t xml:space="preserve">Create the database and a least-privilege app user (no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GRANT ALL</w:t>
      </w:r>
      <w:r>
        <w:rPr>
          <w:sz w:val="21"/>
          <w:szCs w:val="21"/>
        </w:rPr>
        <w:t xml:space="preserve">); bind MySQL to localhost only.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1"/>
          <w:szCs w:val="21"/>
        </w:rPr>
        <w:t xml:space="preserve">Deploy schema with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npx prisma migrate deploy</w:t>
      </w:r>
      <w:r>
        <w:rPr>
          <w:sz w:val="21"/>
          <w:szCs w:val="21"/>
        </w:rPr>
        <w:t xml:space="preserve"> from the committed migration history.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1"/>
          <w:szCs w:val="21"/>
        </w:rPr>
        <w:t xml:space="preserve">Remove/relocate seed and debug scripts so they can never run against production data.</w:t>
      </w:r>
    </w:p>
    <w:p>
      <w:pPr>
        <w:pStyle w:val="Heading3"/>
        <w:spacing w:after="70" w:before="160"/>
      </w:pPr>
      <w:r>
        <w:rPr>
          <w:b/>
          <w:bCs/>
          <w:color w:val="000000"/>
          <w:sz w:val="22"/>
          <w:szCs w:val="22"/>
        </w:rPr>
        <w:t xml:space="preserve">3.3  Application runtime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1"/>
          <w:szCs w:val="21"/>
        </w:rPr>
        <w:t xml:space="preserve">Replace the hardcoded static path in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server.js</w:t>
      </w:r>
      <w:r>
        <w:rPr>
          <w:sz w:val="21"/>
          <w:szCs w:val="21"/>
        </w:rPr>
        <w:t xml:space="preserve"> with a path relative to the deploy directory; parameterize the domain and CORS origins via env.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1"/>
          <w:szCs w:val="21"/>
        </w:rPr>
        <w:t xml:space="preserve">Run the custom Socket.IO server under PM2 with a saved process list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pm2 startup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pm2 save</w:t>
      </w:r>
      <w:r>
        <w:rPr>
          <w:sz w:val="21"/>
          <w:szCs w:val="21"/>
        </w:rPr>
        <w:t xml:space="preserve">) so it restarts on reboot and crash.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1"/>
          <w:szCs w:val="21"/>
        </w:rPr>
        <w:t xml:space="preserve">Note: the </w:t>
      </w:r>
      <w:r>
        <w:rPr>
          <w:sz w:val="21"/>
          <w:szCs w:val="21"/>
        </w:rPr>
        <w:t xml:space="preserve">emit endpoint is defined in the custom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server.js</w:t>
      </w:r>
      <w:r>
        <w:rPr>
          <w:sz w:val="21"/>
          <w:szCs w:val="21"/>
        </w:rPr>
        <w:t xml:space="preserve"> (not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pages/api</w:t>
      </w:r>
      <w:r>
        <w:rPr>
          <w:sz w:val="21"/>
          <w:szCs w:val="21"/>
        </w:rPr>
        <w:t xml:space="preserve">), so the app must run through that server, not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next start</w:t>
      </w:r>
      <w:r>
        <w:rPr>
          <w:sz w:val="21"/>
          <w:szCs w:val="21"/>
        </w:rPr>
        <w:t xml:space="preserve">. Consider consolidating to a single real-time path (see roadmap).</w:t>
      </w:r>
    </w:p>
    <w:p>
      <w:pPr>
        <w:pStyle w:val="Heading3"/>
        <w:spacing w:after="70" w:before="160"/>
      </w:pPr>
      <w:r>
        <w:rPr>
          <w:b/>
          <w:bCs/>
          <w:color w:val="000000"/>
          <w:sz w:val="22"/>
          <w:szCs w:val="22"/>
        </w:rPr>
        <w:t xml:space="preserve">3.4  Nginx + TLS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1"/>
          <w:szCs w:val="21"/>
        </w:rPr>
        <w:t xml:space="preserve">Configure Nginx as a reverse proxy to the Node port (3000), with WebSocket upgrade headers for Socket.IO.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1"/>
          <w:szCs w:val="21"/>
        </w:rPr>
        <w:t xml:space="preserve">Issue and auto-renew a Let's Encrypt certificate via Certbot; force HTTPS and enable HTTP/2.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1"/>
          <w:szCs w:val="21"/>
        </w:rPr>
        <w:t xml:space="preserve">Set sensible client_max_body_size for image uploads and proxy timeouts for long-poll fallback.</w:t>
      </w:r>
    </w:p>
    <w:p>
      <w:pPr>
        <w:shd w:fill="F2F4F8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location /socket.io/ { proxy_pass http://127.0.0.1:3000; proxy_http_version 1.1;</w:t>
      </w:r>
    </w:p>
    <w:p>
      <w:pPr>
        <w:shd w:fill="F2F4F8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proxy_set_header Upgrade $http_upgrade; proxy_set_header Connection "upgrade"; }</w:t>
      </w:r>
    </w:p>
    <w:p>
      <w:pPr>
        <w:pStyle w:val="Heading3"/>
        <w:spacing w:after="70" w:before="160"/>
      </w:pPr>
      <w:r>
        <w:rPr>
          <w:b/>
          <w:bCs/>
          <w:color w:val="000000"/>
          <w:sz w:val="22"/>
          <w:szCs w:val="22"/>
        </w:rPr>
        <w:t xml:space="preserve">3.5  Build &amp; release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1"/>
          <w:szCs w:val="21"/>
        </w:rPr>
        <w:t xml:space="preserve">Build on the server or in CI: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npm ci &amp;&amp; npx prisma generate &amp;&amp; npm run build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1"/>
          <w:szCs w:val="21"/>
        </w:rPr>
        <w:t xml:space="preserve">Keep a simple deploy script (pull, install, migrate, build, pm2 reload) — replacing the cPanel-oriented deploy.sh.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1"/>
          <w:szCs w:val="21"/>
        </w:rPr>
        <w:t xml:space="preserve">Store uploads on a persistent path (or object storage) outside the build directory so releases don't wipe them.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F3864"/>
          <w:sz w:val="30"/>
          <w:szCs w:val="30"/>
        </w:rPr>
        <w:t xml:space="preserve">Phase 4 — Observability, Backups &amp; Launch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</w:tblGrid>
      <w:tr>
        <w:tc>
          <w:tcPr>
            <w:tcW w:type="dxa" w:w="1400"/>
            <w:shd w:fill="B45309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</w:t>
            </w:r>
          </w:p>
        </w:tc>
      </w:tr>
    </w:tbl>
    <w:p>
      <w:pPr>
        <w:pStyle w:val="Heading3"/>
        <w:spacing w:after="70" w:before="160"/>
      </w:pPr>
      <w:r>
        <w:rPr>
          <w:b/>
          <w:bCs/>
          <w:color w:val="000000"/>
          <w:sz w:val="22"/>
          <w:szCs w:val="22"/>
        </w:rPr>
        <w:t xml:space="preserve">4.1  Monitoring &amp; logging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Ship application logs to files with rotation (pm2-logrotate) and add structured logging in place of console emojis.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Add error tracking (e.g. Sentry) and uptime monitoring 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/api/health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Alert on failed settlements and payouts specifically — these are money-losing events and must never fail silently.</w:t>
      </w:r>
    </w:p>
    <w:p>
      <w:pPr>
        <w:pStyle w:val="Heading3"/>
        <w:spacing w:after="70" w:before="160"/>
      </w:pPr>
      <w:r>
        <w:rPr>
          <w:b/>
          <w:bCs/>
          <w:color w:val="000000"/>
          <w:sz w:val="22"/>
          <w:szCs w:val="22"/>
        </w:rPr>
        <w:t xml:space="preserve">4.2  Backups &amp; recovery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Automate nightly mysqldump to off-server storage; test a restore before launch.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Document a rollback: previous release + last-known-good DB snapshot.</w:t>
      </w:r>
    </w:p>
    <w:p>
      <w:pPr>
        <w:pStyle w:val="Heading3"/>
        <w:spacing w:after="70" w:before="160"/>
      </w:pPr>
      <w:r>
        <w:rPr>
          <w:b/>
          <w:bCs/>
          <w:color w:val="000000"/>
          <w:sz w:val="22"/>
          <w:szCs w:val="22"/>
        </w:rPr>
        <w:t xml:space="preserve">4.3  Pre-launch verification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21"/>
          <w:szCs w:val="21"/>
        </w:rPr>
        <w:t xml:space="preserve">All secrets rotated; none present in a fresh clone.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21"/>
          <w:szCs w:val="21"/>
        </w:rPr>
        <w:t xml:space="preserve">Every mutating API route requires a verified session; mock branches disabled in production.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21"/>
          <w:szCs w:val="21"/>
        </w:rPr>
        <w:t xml:space="preserve">Full auction lifecycle passes on Pi Testnet, then a small-value smoke test on mainnet.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21"/>
          <w:szCs w:val="21"/>
        </w:rPr>
        <w:t xml:space="preserve">TLS A-grade; CSP/CORS locked to Pi + own origin; rate limiting active.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21"/>
          <w:szCs w:val="21"/>
        </w:rPr>
        <w:t xml:space="preserve">Migrations applied from history; backups running and a restore verified.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21"/>
          <w:szCs w:val="21"/>
        </w:rPr>
        <w:t xml:space="preserve">PM2 auto-restart and Nginx auto-start confirmed across a reboot.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21"/>
          <w:szCs w:val="21"/>
        </w:rPr>
        <w:t xml:space="preserve">Settlement/payout alerts firing to a channel you watch.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F3864"/>
          <w:sz w:val="30"/>
          <w:szCs w:val="30"/>
        </w:rPr>
        <w:t xml:space="preserve">Phase 5 — Upgrades &amp; Feature Roadmap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</w:tblGrid>
      <w:tr>
        <w:tc>
          <w:tcPr>
            <w:tcW w:type="dxa" w:w="1400"/>
            <w:shd w:fill="1E6B3A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POST-LAUNCH</w:t>
            </w:r>
          </w:p>
        </w:tc>
      </w:tr>
    </w:tbl>
    <w:p>
      <w:pPr>
        <w:spacing w:after="130" w:line="274"/>
      </w:pPr>
      <w:r>
        <w:rPr>
          <w:sz w:val="21"/>
          <w:szCs w:val="21"/>
        </w:rPr>
        <w:t xml:space="preserve">Sequenced by value once the app is safely live. Split into platform upgrades (make it robust) and user-facing features (make it grow).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Platform &amp; Reliability Upgrades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700"/>
        <w:gridCol w:w="14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Upgrade</w:t>
            </w:r>
          </w:p>
        </w:tc>
        <w:tc>
          <w:tcPr>
            <w:tcW w:type="dxa" w:w="470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40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Unify real-time layer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Replace the dual HTTP-poll + Socket.IO system with a single Socket.IO (or SSE) path backed by Redis pub/sub, so it scales past one process.</w:t>
            </w:r>
          </w:p>
        </w:tc>
      </w:tr>
      <w:tr>
        <w:tc>
          <w:tcPr>
            <w:tcW w:type="dxa" w:w="33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Background job queue</w:t>
            </w:r>
          </w:p>
        </w:tc>
        <w:tc>
          <w:tcPr>
            <w:tcW w:type="dxa" w:w="47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Move settlement, payouts, and auto-bids to a durable queue (BullMQ/Redis) with retries and dead-letter handling instead of fire-and-forget fetch calls.</w:t>
            </w:r>
          </w:p>
        </w:tc>
      </w:tr>
      <w:tr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Automated tests + CI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Replace the ad-hoc debug scripts with real unit/integration tests and a GitHub Actions pipeline (lint, test, build, migrate-check) gating deploys.</w:t>
            </w:r>
          </w:p>
        </w:tc>
      </w:tr>
      <w:tr>
        <w:tc>
          <w:tcPr>
            <w:tcW w:type="dxa" w:w="33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Repo cleanup</w:t>
            </w:r>
          </w:p>
        </w:tc>
        <w:tc>
          <w:tcPr>
            <w:tcW w:type="dxa" w:w="47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Remove ~30 stray *_GUIDE/*_COMPLETE docs, duplicate files (place_bid copy.ts, prisma copy.ts), and dead root handlers; add a real README.</w:t>
            </w:r>
          </w:p>
        </w:tc>
      </w:tr>
      <w:tr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 log &amp; admin panel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Immutable record of every bid, settlement, payout, and refund; a lightweight admin view to inspect and intervene.</w:t>
            </w:r>
          </w:p>
        </w:tc>
      </w:tr>
      <w:tr>
        <w:tc>
          <w:tcPr>
            <w:tcW w:type="dxa" w:w="33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Idempotency + reconciliation</w:t>
            </w:r>
          </w:p>
        </w:tc>
        <w:tc>
          <w:tcPr>
            <w:tcW w:type="dxa" w:w="47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Nightly job reconciling escrow_ledger against on-chain Pi transactions to catch drift early.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User-Facing Features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700"/>
        <w:gridCol w:w="14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70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40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Ratings &amp; reputation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Buyer/seller ratings after each completed sale — the single biggest trust driver in a P2P marketplace.</w:t>
            </w:r>
          </w:p>
        </w:tc>
      </w:tr>
      <w:tr>
        <w:tc>
          <w:tcPr>
            <w:tcW w:type="dxa" w:w="33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7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Outbid / won / delivery / payout alerts via push, email, or in-app — brings users back to bid again.</w:t>
            </w:r>
          </w:p>
        </w:tc>
      </w:tr>
      <w:tr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Search, filters &amp; categories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Browse by category, price, ending-soon; keyword search. Essential once listings grow.</w:t>
            </w:r>
          </w:p>
        </w:tc>
      </w:tr>
      <w:tr>
        <w:tc>
          <w:tcPr>
            <w:tcW w:type="dxa" w:w="33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Dispute &amp; refund flow</w:t>
            </w:r>
          </w:p>
        </w:tc>
        <w:tc>
          <w:tcPr>
            <w:tcW w:type="dxa" w:w="47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Structured 'item not as described' path with escrow hold — protects both sides and reduces chargeback-style losses.</w:t>
            </w:r>
          </w:p>
        </w:tc>
      </w:tr>
      <w:tr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Richer auctions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Reserve price, buy-now, multiple images with zoom, shipping details, and the (repaired) anti-sniping timer.</w:t>
            </w:r>
          </w:p>
        </w:tc>
      </w:tr>
      <w:tr>
        <w:tc>
          <w:tcPr>
            <w:tcW w:type="dxa" w:w="33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Seller &amp; buyer dashboards</w:t>
            </w:r>
          </w:p>
        </w:tc>
        <w:tc>
          <w:tcPr>
            <w:tcW w:type="dxa" w:w="47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Active listings, bid history, earnings, and order status in one place (components already exist to build on).</w:t>
            </w:r>
          </w:p>
        </w:tc>
      </w:tr>
      <w:tr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Vision-AI fraud shield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Finish the planned image-check service to flag stolen/duplicate photos at listing time — a genuine differentiator.</w:t>
            </w:r>
          </w:p>
        </w:tc>
      </w:tr>
      <w:tr>
        <w:tc>
          <w:tcPr>
            <w:tcW w:type="dxa" w:w="33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PWA / mobile polish</w:t>
            </w:r>
          </w:p>
        </w:tc>
        <w:tc>
          <w:tcPr>
            <w:tcW w:type="dxa" w:w="4700"/>
            <w:shd w:fill="F4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Installable PWA for the Pi Browser audience; offline-friendly browsing and faster loads.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Suggested Sequencing</w:t>
      </w:r>
    </w:p>
    <w:p>
      <w:pPr>
        <w:spacing w:after="130" w:line="274"/>
      </w:pPr>
      <w:r>
        <w:rPr>
          <w:sz w:val="21"/>
          <w:szCs w:val="21"/>
        </w:rPr>
        <w:t xml:space="preserve">A pragmatic order after launch: </w:t>
      </w:r>
      <w:r>
        <w:rPr>
          <w:b/>
          <w:bCs/>
          <w:sz w:val="21"/>
          <w:szCs w:val="21"/>
        </w:rPr>
        <w:t xml:space="preserve">(1)</w:t>
      </w:r>
      <w:r>
        <w:rPr>
          <w:sz w:val="21"/>
          <w:szCs w:val="21"/>
        </w:rPr>
        <w:t xml:space="preserve"> repo cleanup + tests/CI so future changes are safe, </w:t>
      </w:r>
      <w:r>
        <w:rPr>
          <w:b/>
          <w:bCs/>
          <w:sz w:val="21"/>
          <w:szCs w:val="21"/>
        </w:rPr>
        <w:t xml:space="preserve">(2)</w:t>
      </w:r>
      <w:r>
        <w:rPr>
          <w:sz w:val="21"/>
          <w:szCs w:val="21"/>
        </w:rPr>
        <w:t xml:space="preserve"> notifications + ratings to drive engagement and trust, </w:t>
      </w:r>
      <w:r>
        <w:rPr>
          <w:b/>
          <w:bCs/>
          <w:sz w:val="21"/>
          <w:szCs w:val="21"/>
        </w:rPr>
        <w:t xml:space="preserve">(3)</w:t>
      </w:r>
      <w:r>
        <w:rPr>
          <w:sz w:val="21"/>
          <w:szCs w:val="21"/>
        </w:rPr>
        <w:t xml:space="preserve"> search/categories as listings grow, </w:t>
      </w:r>
      <w:r>
        <w:rPr>
          <w:b/>
          <w:bCs/>
          <w:sz w:val="21"/>
          <w:szCs w:val="21"/>
        </w:rPr>
        <w:t xml:space="preserve">(4)</w:t>
      </w:r>
      <w:r>
        <w:rPr>
          <w:sz w:val="21"/>
          <w:szCs w:val="21"/>
        </w:rPr>
        <w:t xml:space="preserve"> dispute flow and job queue to harden the money path, then </w:t>
      </w:r>
      <w:r>
        <w:rPr>
          <w:b/>
          <w:bCs/>
          <w:sz w:val="21"/>
          <w:szCs w:val="21"/>
        </w:rPr>
        <w:t xml:space="preserve">(5)</w:t>
      </w:r>
      <w:r>
        <w:rPr>
          <w:sz w:val="21"/>
          <w:szCs w:val="21"/>
        </w:rPr>
        <w:t xml:space="preserve"> the vision-AI shield and PWA as differentiators.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0"/>
          <w:szCs w:val="30"/>
        </w:rPr>
        <w:t xml:space="preserve">Summary</w:t>
      </w:r>
    </w:p>
    <w:p>
      <w:pPr>
        <w:spacing w:after="130" w:line="274"/>
      </w:pPr>
      <w:r>
        <w:rPr>
          <w:sz w:val="21"/>
          <w:szCs w:val="21"/>
        </w:rPr>
        <w:t xml:space="preserve">Getting Pi Auctions production-ready is less about the VPS itself and more about closing the security and correctness gaps first. Do </w:t>
      </w:r>
      <w:r>
        <w:rPr>
          <w:b/>
          <w:bCs/>
          <w:sz w:val="21"/>
          <w:szCs w:val="21"/>
        </w:rPr>
        <w:t xml:space="preserve">Phase 0–2 before anything is public</w:t>
      </w:r>
      <w:r>
        <w:rPr>
          <w:sz w:val="21"/>
          <w:szCs w:val="21"/>
        </w:rPr>
        <w:t xml:space="preserve">, stand up the Ubuntu/Nginx/PM2 stack in Phase 3, add monitoring and backups in Phase 4, and only then invest in the roadmap. The critical path to a safe launch is: rotate secrets → add auth → remove mock bypasses → validate bids and payments → deploy behind TLS with backups and alerts.</w:t>
      </w:r>
    </w:p>
    <w:p>
      <w:pPr>
        <w:pBdr>
          <w:top w:val="single" w:color="CCCCCC" w:sz="6" w:space="6"/>
        </w:pBdr>
        <w:spacing w:before="380"/>
      </w:pPr>
      <w:r>
        <w:rPr>
          <w:i/>
          <w:iCs/>
          <w:color w:val="595959"/>
          <w:sz w:val="18"/>
          <w:szCs w:val="18"/>
        </w:rPr>
        <w:t xml:space="preserve">Plan derived from a static review of the codebase and its existing deployment docs. Effort estimates are indicative for one experienced developer and should be validated against your team and timeline.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2026-07-25T08:07:27.364Z</dcterms:created>
  <dcterms:modified xsi:type="dcterms:W3CDTF">2026-07-25T08:07:27.364Z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