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00845D09" w:rsidP="00B56BD3" w:rsidRDefault="008731E8" w14:paraId="3F4A3D13" w14:textId="591FD5A1">
      <w:pPr>
        <w:pStyle w:val="6-CoverTitle"/>
      </w:pPr>
      <w:r w:rsidRPr="008731E8">
        <w:drawing>
          <wp:anchor distT="0" distB="0" distL="114300" distR="114300" simplePos="0" relativeHeight="251658242" behindDoc="1" locked="0" layoutInCell="1" allowOverlap="1" wp14:anchorId="3553690A" wp14:editId="2FFDF1FB">
            <wp:simplePos x="0" y="0"/>
            <wp:positionH relativeFrom="column">
              <wp:posOffset>-444500</wp:posOffset>
            </wp:positionH>
            <wp:positionV relativeFrom="paragraph">
              <wp:posOffset>-470388</wp:posOffset>
            </wp:positionV>
            <wp:extent cx="7827065" cy="10134600"/>
            <wp:effectExtent l="0" t="0" r="2540" b="0"/>
            <wp:wrapNone/>
            <wp:docPr id="1372377000" name="Picture 1" descr="A blue and orang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7000" name="Picture 1" descr="A blue and orange striped background&#10;&#10;AI-generated content may be incorrect."/>
                    <pic:cNvPicPr/>
                  </pic:nvPicPr>
                  <pic:blipFill>
                    <a:blip r:embed="rId11"/>
                    <a:stretch>
                      <a:fillRect/>
                    </a:stretch>
                  </pic:blipFill>
                  <pic:spPr>
                    <a:xfrm>
                      <a:off x="0" y="0"/>
                      <a:ext cx="7827065" cy="10134600"/>
                    </a:xfrm>
                    <a:prstGeom prst="rect">
                      <a:avLst/>
                    </a:prstGeom>
                  </pic:spPr>
                </pic:pic>
              </a:graphicData>
            </a:graphic>
            <wp14:sizeRelH relativeFrom="page">
              <wp14:pctWidth>0</wp14:pctWidth>
            </wp14:sizeRelH>
            <wp14:sizeRelV relativeFrom="page">
              <wp14:pctHeight>0</wp14:pctHeight>
            </wp14:sizeRelV>
          </wp:anchor>
        </w:drawing>
      </w:r>
    </w:p>
    <w:p w:rsidRPr="004D31E4" w:rsidR="00B56BD3" w:rsidP="004D31E4" w:rsidRDefault="00B56BD3" w14:paraId="57D2F859" w14:textId="6AD07B53">
      <w:pPr>
        <w:pStyle w:val="6-CoverTitle"/>
        <w:ind w:left="0"/>
        <w:rPr>
          <w:color w:val="F2F1EE" w:themeColor="background2"/>
          <w:sz w:val="96"/>
          <w:szCs w:val="96"/>
        </w:rPr>
      </w:pPr>
      <w:r w:rsidRPr="004D31E4">
        <w:rPr>
          <w:color w:val="F2F1EE" w:themeColor="background2"/>
          <w:sz w:val="96"/>
          <w:szCs w:val="96"/>
        </w:rPr>
        <w:drawing>
          <wp:anchor distT="0" distB="0" distL="114300" distR="114300" simplePos="0" relativeHeight="251658240" behindDoc="1" locked="0" layoutInCell="1" allowOverlap="1" wp14:anchorId="16D64F4B" wp14:editId="1EC4894D">
            <wp:simplePos x="0" y="0"/>
            <wp:positionH relativeFrom="column">
              <wp:posOffset>5010785</wp:posOffset>
            </wp:positionH>
            <wp:positionV relativeFrom="paragraph">
              <wp:posOffset>7900035</wp:posOffset>
            </wp:positionV>
            <wp:extent cx="1681480" cy="640080"/>
            <wp:effectExtent l="0" t="0" r="0" b="0"/>
            <wp:wrapNone/>
            <wp:docPr id="2" name="Picture 1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1480" cy="640080"/>
                    </a:xfrm>
                    <a:prstGeom prst="rect">
                      <a:avLst/>
                    </a:prstGeom>
                    <a:noFill/>
                  </pic:spPr>
                </pic:pic>
              </a:graphicData>
            </a:graphic>
            <wp14:sizeRelH relativeFrom="page">
              <wp14:pctWidth>0</wp14:pctWidth>
            </wp14:sizeRelH>
            <wp14:sizeRelV relativeFrom="page">
              <wp14:pctHeight>0</wp14:pctHeight>
            </wp14:sizeRelV>
          </wp:anchor>
        </w:drawing>
      </w:r>
      <w:r w:rsidRPr="004D31E4">
        <w:rPr>
          <w:color w:val="F2F1EE" w:themeColor="background2"/>
          <w:sz w:val="96"/>
          <w:szCs w:val="96"/>
        </w:rPr>
        <w:t xml:space="preserve">Implementation Guide </w:t>
      </w:r>
    </w:p>
    <w:p w:rsidR="00B56BD3" w:rsidP="004D31E4" w:rsidRDefault="00111D47" w14:paraId="538E4CF7" w14:textId="7B122EFD">
      <w:pPr>
        <w:pStyle w:val="6-CoverTitle"/>
        <w:ind w:left="0"/>
        <w:rPr>
          <w:b/>
          <w:bCs/>
          <w:color w:val="FF6100" w:themeColor="accent1"/>
          <w:sz w:val="44"/>
          <w:szCs w:val="44"/>
        </w:rPr>
      </w:pPr>
      <w:r>
        <w:rPr>
          <w:b/>
          <w:bCs/>
          <w:color w:val="FF6100" w:themeColor="accent1"/>
          <w:sz w:val="44"/>
          <w:szCs w:val="44"/>
        </w:rPr>
        <w:t>Account Segmentation and Scoring</w:t>
      </w:r>
    </w:p>
    <w:p w:rsidR="00B56BD3" w:rsidP="00B56BD3" w:rsidRDefault="00B56BD3" w14:paraId="152B8962" w14:textId="06DB889F">
      <w:pPr>
        <w:pStyle w:val="6-CoverTitle"/>
        <w:rPr>
          <w:b/>
          <w:bCs/>
          <w:color w:val="FF6100" w:themeColor="accent1"/>
          <w:sz w:val="28"/>
          <w:szCs w:val="28"/>
        </w:rPr>
      </w:pPr>
    </w:p>
    <w:p w:rsidR="00B56BD3" w:rsidP="00B56BD3" w:rsidRDefault="00B56BD3" w14:paraId="42422C6C" w14:textId="05D0AA53">
      <w:pPr>
        <w:pStyle w:val="TOCHeading"/>
      </w:pPr>
    </w:p>
    <w:p w:rsidR="00B56BD3" w:rsidP="00B56BD3" w:rsidRDefault="00B56BD3" w14:paraId="7FAF116F" w14:textId="5EF57B69">
      <w:pPr>
        <w:rPr>
          <w:noProof/>
          <w:color w:val="FFFFFF" w:themeColor="background1"/>
        </w:rPr>
      </w:pPr>
    </w:p>
    <w:p w:rsidR="00B56BD3" w:rsidP="00B56BD3" w:rsidRDefault="00B56BD3" w14:paraId="7A3CC63B" w14:textId="4860CA41">
      <w:pPr>
        <w:ind w:left="-540" w:firstLine="900"/>
        <w:rPr>
          <w:noProof/>
          <w:color w:val="FFFFFF" w:themeColor="background1"/>
        </w:rPr>
      </w:pPr>
    </w:p>
    <w:p w:rsidR="00B56BD3" w:rsidP="00B56BD3" w:rsidRDefault="00B56BD3" w14:paraId="088DCFD4" w14:textId="57D66139">
      <w:pPr>
        <w:ind w:left="-540" w:firstLine="900"/>
        <w:rPr>
          <w:noProof/>
          <w:color w:val="FFFFFF" w:themeColor="background1"/>
        </w:rPr>
      </w:pPr>
    </w:p>
    <w:p w:rsidR="00B56BD3" w:rsidP="00B56BD3" w:rsidRDefault="00B56BD3" w14:paraId="436ABE60" w14:textId="7DF1E7F7">
      <w:pPr>
        <w:ind w:left="-540" w:firstLine="900"/>
        <w:rPr>
          <w:noProof/>
          <w:color w:val="FFFFFF" w:themeColor="background1"/>
        </w:rPr>
      </w:pPr>
    </w:p>
    <w:p w:rsidR="00B56BD3" w:rsidP="00B56BD3" w:rsidRDefault="00B56BD3" w14:paraId="711631DA" w14:textId="62028699">
      <w:pPr>
        <w:ind w:left="-540" w:firstLine="900"/>
        <w:rPr>
          <w:noProof/>
          <w:color w:val="FFFFFF" w:themeColor="background1"/>
        </w:rPr>
      </w:pPr>
    </w:p>
    <w:p w:rsidR="00B56BD3" w:rsidP="00B56BD3" w:rsidRDefault="00B56BD3" w14:paraId="7B83753F" w14:textId="4DC63A28">
      <w:pPr>
        <w:ind w:left="-540" w:firstLine="900"/>
        <w:rPr>
          <w:noProof/>
          <w:color w:val="FFFFFF" w:themeColor="background1"/>
        </w:rPr>
      </w:pPr>
    </w:p>
    <w:p w:rsidR="00B56BD3" w:rsidP="00B56BD3" w:rsidRDefault="00B56BD3" w14:paraId="7D35F83B" w14:textId="5B7A93F0">
      <w:pPr>
        <w:ind w:left="-540" w:firstLine="900"/>
        <w:rPr>
          <w:noProof/>
          <w:color w:val="FFFFFF" w:themeColor="background1"/>
        </w:rPr>
      </w:pPr>
    </w:p>
    <w:p w:rsidR="00B56BD3" w:rsidP="00B56BD3" w:rsidRDefault="00B56BD3" w14:paraId="1A80E380" w14:textId="1FA36CA6">
      <w:pPr>
        <w:ind w:left="-540" w:firstLine="900"/>
        <w:rPr>
          <w:noProof/>
          <w:color w:val="FFFFFF" w:themeColor="background1"/>
        </w:rPr>
      </w:pPr>
    </w:p>
    <w:p w:rsidR="00B56BD3" w:rsidP="00B56BD3" w:rsidRDefault="00B56BD3" w14:paraId="5DA466E9" w14:textId="05A29F21">
      <w:pPr>
        <w:ind w:left="-540" w:firstLine="900"/>
        <w:rPr>
          <w:noProof/>
          <w:color w:val="FFFFFF" w:themeColor="background1"/>
        </w:rPr>
      </w:pPr>
    </w:p>
    <w:p w:rsidR="00B56BD3" w:rsidP="00B56BD3" w:rsidRDefault="00B56BD3" w14:paraId="070CE871" w14:textId="7EBEE1A7">
      <w:pPr>
        <w:ind w:left="-540" w:firstLine="900"/>
        <w:rPr>
          <w:noProof/>
          <w:color w:val="FFFFFF" w:themeColor="background1"/>
        </w:rPr>
      </w:pPr>
    </w:p>
    <w:p w:rsidR="00B56BD3" w:rsidP="00B56BD3" w:rsidRDefault="00B56BD3" w14:paraId="153DEAD4" w14:textId="77777777">
      <w:pPr>
        <w:ind w:left="-540" w:firstLine="900"/>
        <w:rPr>
          <w:noProof/>
          <w:color w:val="FFFFFF" w:themeColor="background1"/>
        </w:rPr>
      </w:pPr>
    </w:p>
    <w:p w:rsidR="00B56BD3" w:rsidP="00B56BD3" w:rsidRDefault="00B56BD3" w14:paraId="03668E34" w14:textId="77777777">
      <w:pPr>
        <w:ind w:left="-540" w:firstLine="900"/>
        <w:rPr>
          <w:noProof/>
          <w:color w:val="FFFFFF" w:themeColor="background1"/>
        </w:rPr>
      </w:pPr>
    </w:p>
    <w:p w:rsidR="00B56BD3" w:rsidP="00B56BD3" w:rsidRDefault="00B56BD3" w14:paraId="106A0370" w14:textId="38B0A377">
      <w:pPr>
        <w:ind w:left="-540" w:firstLine="900"/>
        <w:rPr>
          <w:noProof/>
          <w:color w:val="FFFFFF" w:themeColor="background1"/>
        </w:rPr>
      </w:pPr>
    </w:p>
    <w:p w:rsidR="00B56BD3" w:rsidP="00B56BD3" w:rsidRDefault="00B56BD3" w14:paraId="4E12890C" w14:textId="0CE6FAF7">
      <w:pPr>
        <w:ind w:left="-540" w:firstLine="900"/>
        <w:rPr>
          <w:noProof/>
          <w:color w:val="FFFFFF" w:themeColor="background1"/>
        </w:rPr>
      </w:pPr>
    </w:p>
    <w:p w:rsidR="00B56BD3" w:rsidP="00B56BD3" w:rsidRDefault="00B56BD3" w14:paraId="38207564" w14:textId="14248ABE">
      <w:pPr>
        <w:ind w:left="-540" w:firstLine="900"/>
        <w:rPr>
          <w:noProof/>
          <w:color w:val="FFFFFF" w:themeColor="background1"/>
        </w:rPr>
      </w:pPr>
    </w:p>
    <w:p w:rsidR="00B56BD3" w:rsidP="00B56BD3" w:rsidRDefault="00B56BD3" w14:paraId="5044439C" w14:textId="77777777">
      <w:pPr>
        <w:ind w:left="-540" w:firstLine="900"/>
        <w:rPr>
          <w:noProof/>
          <w:color w:val="FFFFFF" w:themeColor="background1"/>
        </w:rPr>
      </w:pPr>
    </w:p>
    <w:p w:rsidR="00B56BD3" w:rsidP="00B56BD3" w:rsidRDefault="00B56BD3" w14:paraId="65E2A00C" w14:textId="7A906B6A">
      <w:pPr>
        <w:ind w:left="-540" w:firstLine="900"/>
        <w:rPr>
          <w:noProof/>
          <w:color w:val="FFFFFF" w:themeColor="background1"/>
        </w:rPr>
      </w:pPr>
    </w:p>
    <w:p w:rsidR="00B56BD3" w:rsidP="00B56BD3" w:rsidRDefault="00B56BD3" w14:paraId="4222C72C" w14:textId="1A3F9526">
      <w:pPr>
        <w:ind w:left="-540" w:firstLine="900"/>
        <w:rPr>
          <w:noProof/>
          <w:color w:val="FFFFFF" w:themeColor="background1"/>
        </w:rPr>
      </w:pPr>
    </w:p>
    <w:p w:rsidR="00B56BD3" w:rsidP="00B56BD3" w:rsidRDefault="00B56BD3" w14:paraId="4B3FC285" w14:textId="183B80D8">
      <w:pPr>
        <w:ind w:left="-540" w:firstLine="900"/>
        <w:rPr>
          <w:noProof/>
          <w:color w:val="FFFFFF" w:themeColor="background1"/>
        </w:rPr>
      </w:pPr>
    </w:p>
    <w:p w:rsidR="00B56BD3" w:rsidP="00B56BD3" w:rsidRDefault="00B56BD3" w14:paraId="6816327E" w14:textId="22AB8D14">
      <w:pPr>
        <w:ind w:left="-540" w:firstLine="900"/>
        <w:rPr>
          <w:noProof/>
          <w:color w:val="FFFFFF" w:themeColor="background1"/>
        </w:rPr>
      </w:pPr>
    </w:p>
    <w:p w:rsidRPr="00845D09" w:rsidR="00B56BD3" w:rsidP="00B56BD3" w:rsidRDefault="00B56BD3" w14:paraId="369C053C" w14:textId="77777777">
      <w:pPr>
        <w:ind w:left="-540" w:firstLine="900"/>
        <w:rPr>
          <w:noProof/>
          <w:color w:val="0A2F46" w:themeColor="text2"/>
        </w:rPr>
      </w:pPr>
    </w:p>
    <w:p w:rsidRPr="00845D09" w:rsidR="00B56BD3" w:rsidP="00B56BD3" w:rsidRDefault="00B56BD3" w14:paraId="1A819322" w14:textId="3C76DA46">
      <w:pPr>
        <w:ind w:left="-540" w:firstLine="900"/>
        <w:rPr>
          <w:noProof/>
          <w:color w:val="0A2F46" w:themeColor="text2"/>
        </w:rPr>
      </w:pPr>
    </w:p>
    <w:p w:rsidRPr="00845D09" w:rsidR="00B56BD3" w:rsidP="00B56BD3" w:rsidRDefault="00B56BD3" w14:paraId="77F64C00" w14:textId="593AC58E">
      <w:pPr>
        <w:ind w:left="-540" w:firstLine="900"/>
        <w:rPr>
          <w:noProof/>
          <w:color w:val="0A2F46" w:themeColor="text2"/>
        </w:rPr>
      </w:pPr>
    </w:p>
    <w:p w:rsidRPr="00845D09" w:rsidR="00B56BD3" w:rsidP="00B56BD3" w:rsidRDefault="00B56BD3" w14:paraId="3ECE953C" w14:textId="76F6ACD6">
      <w:pPr>
        <w:ind w:left="-540" w:firstLine="900"/>
        <w:rPr>
          <w:noProof/>
          <w:color w:val="0A2F46" w:themeColor="text2"/>
        </w:rPr>
      </w:pPr>
    </w:p>
    <w:p w:rsidRPr="00845D09" w:rsidR="00B56BD3" w:rsidP="00845D09" w:rsidRDefault="00B56BD3" w14:paraId="75FC7CFA" w14:textId="7BFF83E3">
      <w:pPr>
        <w:ind w:left="0"/>
        <w:rPr>
          <w:noProof/>
          <w:color w:val="0A2F46" w:themeColor="text2"/>
        </w:rPr>
      </w:pPr>
    </w:p>
    <w:p w:rsidR="004D31E4" w:rsidP="5CDDBACA" w:rsidRDefault="004D31E4" w14:paraId="51845DAD" w14:textId="77777777">
      <w:pPr>
        <w:ind w:left="-540" w:firstLine="900"/>
        <w:rPr>
          <w:noProof/>
          <w:color w:val="F2F1EE" w:themeColor="background2"/>
        </w:rPr>
      </w:pPr>
    </w:p>
    <w:p w:rsidR="004D31E4" w:rsidP="0B8DF791" w:rsidRDefault="004D31E4" w14:paraId="6E3C9642" w14:textId="3043E8A1">
      <w:pPr>
        <w:ind w:left="-540" w:firstLine="900"/>
        <w:rPr>
          <w:noProof/>
          <w:color w:val="F2F1EE" w:themeColor="background2"/>
        </w:rPr>
      </w:pPr>
    </w:p>
    <w:p w:rsidR="004D31E4" w:rsidP="5CDDBACA" w:rsidRDefault="004D31E4" w14:paraId="7DF1380E" w14:textId="77777777">
      <w:pPr>
        <w:ind w:left="-540" w:firstLine="900"/>
        <w:rPr>
          <w:noProof/>
          <w:color w:val="F2F1EE" w:themeColor="background2"/>
        </w:rPr>
      </w:pPr>
    </w:p>
    <w:p w:rsidRPr="004D31E4" w:rsidR="00B56BD3" w:rsidP="5CDDBACA" w:rsidRDefault="00F56F7C" w14:paraId="702231DA" w14:textId="40D24C88">
      <w:pPr>
        <w:ind w:left="-540" w:firstLine="900"/>
        <w:rPr>
          <w:noProof/>
          <w:color w:val="F2F1EE" w:themeColor="background2"/>
        </w:rPr>
      </w:pPr>
      <w:r w:rsidRPr="30B466D0">
        <w:rPr>
          <w:noProof/>
          <w:color w:val="F2F1EE" w:themeColor="background2"/>
        </w:rPr>
        <w:t xml:space="preserve">Last updated: </w:t>
      </w:r>
      <w:r w:rsidRPr="30B466D0" w:rsidR="05CDC2B5">
        <w:rPr>
          <w:noProof/>
          <w:color w:val="F2F1EE" w:themeColor="background2"/>
        </w:rPr>
        <w:t>August</w:t>
      </w:r>
      <w:r w:rsidRPr="30B466D0">
        <w:rPr>
          <w:noProof/>
          <w:color w:val="F2F1EE" w:themeColor="background2"/>
        </w:rPr>
        <w:t xml:space="preserve"> 2025</w:t>
      </w:r>
    </w:p>
    <w:p w:rsidRPr="004D31E4" w:rsidR="00EB429D" w:rsidP="4EDE36CD" w:rsidRDefault="004D31E4" w14:paraId="19FEC31D" w14:textId="2F710342">
      <w:pPr>
        <w:ind w:left="-540" w:firstLine="900"/>
        <w:rPr>
          <w:noProof/>
          <w:color w:val="F2F1EE" w:themeColor="background2"/>
        </w:rPr>
      </w:pPr>
      <w:r w:rsidRPr="004D31E4">
        <w:rPr>
          <w:noProof/>
          <w:color w:val="F2F1EE" w:themeColor="background2"/>
        </w:rPr>
        <w:drawing>
          <wp:anchor distT="0" distB="0" distL="114300" distR="114300" simplePos="0" relativeHeight="251658241" behindDoc="0" locked="0" layoutInCell="1" allowOverlap="1" wp14:anchorId="67C5AF76" wp14:editId="5B0F9954">
            <wp:simplePos x="0" y="0"/>
            <wp:positionH relativeFrom="column">
              <wp:posOffset>5118100</wp:posOffset>
            </wp:positionH>
            <wp:positionV relativeFrom="paragraph">
              <wp:posOffset>490855</wp:posOffset>
            </wp:positionV>
            <wp:extent cx="1587500" cy="724535"/>
            <wp:effectExtent l="0" t="0" r="0" b="0"/>
            <wp:wrapNone/>
            <wp:docPr id="11" name="Picture 26">
              <a:extLst xmlns:a="http://schemas.openxmlformats.org/drawingml/2006/main">
                <a:ext uri="{FF2B5EF4-FFF2-40B4-BE49-F238E27FC236}">
                  <a16:creationId xmlns:a16="http://schemas.microsoft.com/office/drawing/2014/main" id="{FBD6A9AA-9890-61E4-8EC8-1BAAAF11D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a:extLst>
                        <a:ext uri="{FF2B5EF4-FFF2-40B4-BE49-F238E27FC236}">
                          <a16:creationId xmlns:a16="http://schemas.microsoft.com/office/drawing/2014/main" id="{FBD6A9AA-9890-61E4-8EC8-1BAAAF11D3A5}"/>
                        </a:ext>
                      </a:extLst>
                    </pic:cNvPr>
                    <pic:cNvPicPr>
                      <a:picLocks noChangeAspect="1" noChangeArrowheads="1"/>
                    </pic:cNvPicPr>
                  </pic:nvPicPr>
                  <pic:blipFill>
                    <a:blip r:embed="rId13">
                      <a:extLst>
                        <a:ext uri="{96DAC541-7B7A-43D3-8B79-37D633B846F1}">
                          <asvg:svgBlip xmlns:asvg="http://schemas.microsoft.com/office/drawing/2016/SVG/main" r:embed="rId14"/>
                        </a:ext>
                      </a:extLst>
                    </a:blip>
                    <a:srcRect/>
                    <a:stretch/>
                  </pic:blipFill>
                  <pic:spPr bwMode="auto">
                    <a:xfrm>
                      <a:off x="0" y="0"/>
                      <a:ext cx="1587500" cy="724535"/>
                    </a:xfrm>
                    <a:prstGeom prst="rect">
                      <a:avLst/>
                    </a:prstGeom>
                    <a:noFill/>
                  </pic:spPr>
                </pic:pic>
              </a:graphicData>
            </a:graphic>
            <wp14:sizeRelH relativeFrom="page">
              <wp14:pctWidth>0</wp14:pctWidth>
            </wp14:sizeRelH>
            <wp14:sizeRelV relativeFrom="page">
              <wp14:pctHeight>0</wp14:pctHeight>
            </wp14:sizeRelV>
          </wp:anchor>
        </w:drawing>
      </w:r>
      <w:r w:rsidRPr="004D31E4" w:rsidR="00B56BD3">
        <w:rPr>
          <w:noProof/>
          <w:color w:val="F2F1EE" w:themeColor="background2"/>
        </w:rPr>
        <w:t xml:space="preserve">Application Version: </w:t>
      </w:r>
      <w:bookmarkStart w:name="_Toc196993030" w:id="0"/>
      <w:bookmarkEnd w:id="0"/>
      <w:r w:rsidRPr="4EDE36CD" w:rsidR="0EE49DE4">
        <w:rPr>
          <w:noProof/>
          <w:color w:val="F2F1EE" w:themeColor="background2"/>
        </w:rPr>
        <w:t>2.</w:t>
      </w:r>
      <w:r w:rsidRPr="4EDE36CD" w:rsidR="6EB113A8">
        <w:rPr>
          <w:noProof/>
          <w:color w:val="F2F1EE" w:themeColor="background2"/>
        </w:rPr>
        <w:t>0</w:t>
      </w:r>
      <w:r w:rsidRPr="4EDE36CD" w:rsidR="0EE49DE4">
        <w:rPr>
          <w:noProof/>
          <w:color w:val="F2F1EE" w:themeColor="background2"/>
        </w:rPr>
        <w:t>.</w:t>
      </w:r>
      <w:r w:rsidRPr="4EDE36CD" w:rsidR="6403B140">
        <w:rPr>
          <w:noProof/>
          <w:color w:val="F2F1EE" w:themeColor="background2"/>
        </w:rPr>
        <w:t>0</w:t>
      </w:r>
    </w:p>
    <w:p w:rsidRPr="008D005A" w:rsidR="4A6EFA06" w:rsidP="008D005A" w:rsidRDefault="0059530C" w14:paraId="4BBEE0FB" w14:textId="7FE10B54">
      <w:pPr>
        <w:pStyle w:val="TOC1"/>
      </w:pPr>
      <w:r w:rsidRPr="008D005A">
        <w:t>Confidentiality Notice</w:t>
      </w:r>
    </w:p>
    <w:p w:rsidR="4A6EFA06" w:rsidP="008D005A" w:rsidRDefault="4A6EFA06" w14:paraId="5F59BC69" w14:textId="1DF3C959">
      <w:pPr>
        <w:pStyle w:val="TOC1"/>
      </w:pPr>
    </w:p>
    <w:p w:rsidRPr="008D005A" w:rsidR="008D005A" w:rsidP="140584EB" w:rsidRDefault="008D005A" w14:paraId="0ACECB0D" w14:textId="0B088302">
      <w:pPr>
        <w:pStyle w:val="paragraph"/>
        <w:spacing w:before="0" w:beforeAutospacing="0" w:after="0" w:afterAutospacing="0"/>
        <w:textAlignment w:val="baseline"/>
        <w:rPr>
          <w:rFonts w:ascii="Segoe UI" w:hAnsi="Segoe UI" w:cs="Segoe UI"/>
          <w:sz w:val="20"/>
          <w:szCs w:val="20"/>
        </w:rPr>
      </w:pPr>
      <w:r w:rsidRPr="008D005A">
        <w:rPr>
          <w:rStyle w:val="normaltextrun"/>
          <w:rFonts w:ascii="Arial" w:hAnsi="Arial" w:cs="Arial"/>
          <w:color w:val="0A2F46"/>
          <w:position w:val="1"/>
          <w:sz w:val="21"/>
          <w:szCs w:val="21"/>
        </w:rPr>
        <w:t xml:space="preserve">This documentation and any related materials are provided solely for the use of authorized Anaplan customers who have purchased the </w:t>
      </w:r>
      <w:r w:rsidRPr="008D005A" w:rsidR="243A6ACC">
        <w:rPr>
          <w:rStyle w:val="normaltextrun"/>
          <w:rFonts w:ascii="Arial" w:hAnsi="Arial" w:cs="Arial"/>
          <w:b/>
          <w:bCs/>
          <w:color w:val="0A2F46"/>
          <w:position w:val="1"/>
          <w:sz w:val="21"/>
          <w:szCs w:val="21"/>
        </w:rPr>
        <w:t xml:space="preserve">Account Segmentation and Scoring </w:t>
      </w:r>
      <w:r w:rsidRPr="008D005A">
        <w:rPr>
          <w:rStyle w:val="normaltextrun"/>
          <w:rFonts w:ascii="Arial" w:hAnsi="Arial" w:cs="Arial"/>
          <w:b/>
          <w:bCs/>
          <w:color w:val="0A2F46"/>
          <w:position w:val="1"/>
          <w:sz w:val="21"/>
          <w:szCs w:val="21"/>
        </w:rPr>
        <w:t>Application</w:t>
      </w:r>
      <w:r w:rsidRPr="008D005A">
        <w:rPr>
          <w:rStyle w:val="normaltextrun"/>
          <w:rFonts w:ascii="Arial" w:hAnsi="Arial" w:cs="Arial"/>
          <w:color w:val="0A2F46"/>
          <w:position w:val="1"/>
          <w:sz w:val="21"/>
          <w:szCs w:val="21"/>
        </w:rPr>
        <w:t> </w:t>
      </w:r>
      <w:r w:rsidRPr="68043C8C">
        <w:rPr>
          <w:rStyle w:val="normaltextrun"/>
          <w:rFonts w:ascii="Arial" w:hAnsi="Arial" w:cs="Arial"/>
          <w:i/>
          <w:iCs/>
          <w:color w:val="0A2F46"/>
          <w:position w:val="1"/>
          <w:sz w:val="21"/>
          <w:szCs w:val="21"/>
        </w:rPr>
        <w:t>and are considered Anaplan proprietary information</w:t>
      </w:r>
      <w:r w:rsidRPr="008D005A">
        <w:rPr>
          <w:rStyle w:val="normaltextrun"/>
          <w:rFonts w:ascii="Arial" w:hAnsi="Arial" w:cs="Arial"/>
          <w:color w:val="0A2F46"/>
          <w:position w:val="1"/>
          <w:sz w:val="21"/>
          <w:szCs w:val="21"/>
        </w:rPr>
        <w:t>. The information contained herein is intended exclusively for the purpose of implementing the application </w:t>
      </w:r>
      <w:r w:rsidRPr="68043C8C">
        <w:rPr>
          <w:rStyle w:val="normaltextrun"/>
          <w:rFonts w:ascii="Arial" w:hAnsi="Arial" w:cs="Arial"/>
          <w:i/>
          <w:iCs/>
          <w:color w:val="0A2F46"/>
          <w:position w:val="1"/>
          <w:sz w:val="21"/>
          <w:szCs w:val="21"/>
        </w:rPr>
        <w:t>by authorized customers</w:t>
      </w:r>
      <w:r w:rsidRPr="008D005A">
        <w:rPr>
          <w:rStyle w:val="normaltextrun"/>
          <w:rFonts w:ascii="Arial" w:hAnsi="Arial" w:cs="Arial"/>
          <w:color w:val="0A2F46"/>
          <w:position w:val="1"/>
          <w:sz w:val="21"/>
          <w:szCs w:val="21"/>
        </w:rPr>
        <w:t>. </w:t>
      </w:r>
      <w:r w:rsidRPr="008D005A">
        <w:rPr>
          <w:rStyle w:val="normaltextrun"/>
          <w:rFonts w:ascii="Arial" w:hAnsi="Arial" w:cs="Arial"/>
          <w:b/>
          <w:bCs/>
          <w:color w:val="0A2F46"/>
          <w:position w:val="1"/>
          <w:sz w:val="21"/>
          <w:szCs w:val="21"/>
        </w:rPr>
        <w:t xml:space="preserve"> Any use outside of this intended purpose is strictly prohibited</w:t>
      </w:r>
      <w:r w:rsidRPr="008D005A">
        <w:rPr>
          <w:rStyle w:val="normaltextrun"/>
          <w:rFonts w:ascii="Arial" w:hAnsi="Arial" w:cs="Arial"/>
          <w:color w:val="0A2F46"/>
          <w:position w:val="1"/>
          <w:sz w:val="21"/>
          <w:szCs w:val="21"/>
        </w:rPr>
        <w:t>, including but not limited to: </w:t>
      </w:r>
      <w:r w:rsidRPr="008D005A">
        <w:rPr>
          <w:rStyle w:val="eop"/>
          <w:rFonts w:ascii="Arial" w:hAnsi="Arial" w:cs="Arial"/>
          <w:sz w:val="21"/>
          <w:szCs w:val="21"/>
        </w:rPr>
        <w:t>​</w:t>
      </w:r>
    </w:p>
    <w:p w:rsidRPr="008D005A" w:rsidR="008D005A" w:rsidP="008D005A" w:rsidRDefault="008D005A" w14:paraId="3A5064AD" w14:textId="77777777">
      <w:pPr>
        <w:pStyle w:val="paragraph"/>
        <w:spacing w:before="0" w:beforeAutospacing="0" w:after="0" w:afterAutospacing="0"/>
        <w:textAlignment w:val="baseline"/>
        <w:rPr>
          <w:rFonts w:ascii="Segoe UI" w:hAnsi="Segoe UI" w:cs="Segoe UI"/>
          <w:sz w:val="20"/>
          <w:szCs w:val="20"/>
        </w:rPr>
      </w:pPr>
      <w:r w:rsidRPr="008D005A">
        <w:rPr>
          <w:rStyle w:val="eop"/>
          <w:rFonts w:ascii="Arial" w:hAnsi="Arial" w:cs="Arial"/>
          <w:sz w:val="21"/>
          <w:szCs w:val="21"/>
        </w:rPr>
        <w:t>​</w:t>
      </w:r>
    </w:p>
    <w:p w:rsidRPr="008D005A" w:rsidR="008D005A" w:rsidP="004C7EC0" w:rsidRDefault="008D005A" w14:paraId="3933081B" w14:textId="77777777">
      <w:pPr>
        <w:pStyle w:val="paragraph"/>
        <w:numPr>
          <w:ilvl w:val="0"/>
          <w:numId w:val="16"/>
        </w:numPr>
        <w:spacing w:before="0" w:beforeAutospacing="0" w:after="0" w:afterAutospacing="0"/>
        <w:textAlignment w:val="baseline"/>
        <w:rPr>
          <w:rFonts w:ascii="Arial" w:hAnsi="Arial" w:cs="Arial"/>
          <w:sz w:val="18"/>
          <w:szCs w:val="18"/>
        </w:rPr>
      </w:pPr>
      <w:r w:rsidRPr="008D005A">
        <w:rPr>
          <w:rStyle w:val="normaltextrun"/>
          <w:rFonts w:ascii="Arial" w:hAnsi="Arial" w:cs="Arial"/>
          <w:color w:val="0A2F46"/>
          <w:position w:val="1"/>
          <w:sz w:val="21"/>
          <w:szCs w:val="21"/>
        </w:rPr>
        <w:t>Sharing, distributing, or disclosing this content with or to individuals or entities not directly involved in the customer’s authorized implementation. </w:t>
      </w:r>
      <w:r w:rsidRPr="008D005A">
        <w:rPr>
          <w:rStyle w:val="eop"/>
          <w:rFonts w:ascii="Arial" w:hAnsi="Arial" w:cs="Arial"/>
          <w:sz w:val="21"/>
          <w:szCs w:val="21"/>
        </w:rPr>
        <w:t>​</w:t>
      </w:r>
    </w:p>
    <w:p w:rsidRPr="008D005A" w:rsidR="008D005A" w:rsidP="004C7EC0" w:rsidRDefault="008D005A" w14:paraId="75CAC3AE" w14:textId="77777777">
      <w:pPr>
        <w:pStyle w:val="paragraph"/>
        <w:numPr>
          <w:ilvl w:val="0"/>
          <w:numId w:val="16"/>
        </w:numPr>
        <w:spacing w:before="0" w:beforeAutospacing="0" w:after="0" w:afterAutospacing="0"/>
        <w:textAlignment w:val="baseline"/>
        <w:rPr>
          <w:rFonts w:ascii="Arial" w:hAnsi="Arial" w:cs="Arial"/>
          <w:sz w:val="18"/>
          <w:szCs w:val="18"/>
        </w:rPr>
      </w:pPr>
      <w:r w:rsidRPr="008D005A">
        <w:rPr>
          <w:rStyle w:val="normaltextrun"/>
          <w:rFonts w:ascii="Arial" w:hAnsi="Arial" w:cs="Arial"/>
          <w:color w:val="0A2F46"/>
          <w:position w:val="1"/>
          <w:sz w:val="21"/>
          <w:szCs w:val="21"/>
        </w:rPr>
        <w:t>Using the documentation, in whole or in part, to replicate, retrofit, or reverse-engineer the functionality in other models, environments, or platforms. </w:t>
      </w:r>
      <w:r w:rsidRPr="008D005A">
        <w:rPr>
          <w:rStyle w:val="eop"/>
          <w:rFonts w:ascii="Arial" w:hAnsi="Arial" w:cs="Arial"/>
          <w:sz w:val="21"/>
          <w:szCs w:val="21"/>
        </w:rPr>
        <w:t>​</w:t>
      </w:r>
    </w:p>
    <w:p w:rsidRPr="008D005A" w:rsidR="008D005A" w:rsidP="68043C8C" w:rsidRDefault="008D005A" w14:paraId="7EC1DC2C" w14:textId="77777777">
      <w:pPr>
        <w:pStyle w:val="paragraph"/>
        <w:spacing w:before="0" w:beforeAutospacing="0" w:after="0" w:afterAutospacing="0"/>
        <w:textAlignment w:val="baseline"/>
        <w:rPr>
          <w:rFonts w:ascii="Segoe UI" w:hAnsi="Segoe UI" w:cs="Segoe UI"/>
          <w:sz w:val="20"/>
          <w:szCs w:val="20"/>
        </w:rPr>
      </w:pPr>
      <w:r w:rsidRPr="008D005A">
        <w:rPr>
          <w:rStyle w:val="scxp119691561"/>
          <w:rFonts w:cs="Arial"/>
          <w:sz w:val="21"/>
          <w:szCs w:val="21"/>
        </w:rPr>
        <w:t>​</w:t>
      </w:r>
      <w:r w:rsidRPr="008D005A">
        <w:rPr>
          <w:rFonts w:ascii="Arial" w:hAnsi="Arial" w:cs="Arial"/>
          <w:sz w:val="21"/>
          <w:szCs w:val="21"/>
        </w:rPr>
        <w:br/>
      </w:r>
      <w:r w:rsidRPr="008D005A">
        <w:rPr>
          <w:rStyle w:val="normaltextrun"/>
          <w:rFonts w:ascii="Arial" w:hAnsi="Arial" w:cs="Arial"/>
          <w:color w:val="0A2F46"/>
          <w:position w:val="1"/>
          <w:sz w:val="21"/>
          <w:szCs w:val="21"/>
        </w:rPr>
        <w:t xml:space="preserve">This documentation contains proprietary information </w:t>
      </w:r>
      <w:bookmarkStart w:name="_Int_duOGQ9hi" w:id="1"/>
      <w:r w:rsidRPr="008D005A">
        <w:rPr>
          <w:rStyle w:val="normaltextrun"/>
          <w:rFonts w:ascii="Arial" w:hAnsi="Arial" w:cs="Arial"/>
          <w:color w:val="0A2F46"/>
          <w:position w:val="1"/>
          <w:sz w:val="21"/>
          <w:szCs w:val="21"/>
        </w:rPr>
        <w:t>of</w:t>
      </w:r>
      <w:bookmarkEnd w:id="1"/>
      <w:r w:rsidRPr="008D005A">
        <w:rPr>
          <w:rStyle w:val="normaltextrun"/>
          <w:rFonts w:ascii="Arial" w:hAnsi="Arial" w:cs="Arial"/>
          <w:color w:val="0A2F46"/>
          <w:position w:val="1"/>
          <w:sz w:val="21"/>
          <w:szCs w:val="21"/>
        </w:rPr>
        <w:t xml:space="preserve"> Anaplan and is protected by applicable intellectual property laws. Any unauthorized use, reproduction, or dissemination is a violation of these terms and may result in legal action. </w:t>
      </w:r>
    </w:p>
    <w:p w:rsidRPr="008D005A" w:rsidR="4A6EFA06" w:rsidRDefault="4A6EFA06" w14:paraId="1AE6EB02" w14:textId="538AA97B">
      <w:pPr>
        <w:rPr>
          <w:sz w:val="24"/>
          <w:szCs w:val="24"/>
        </w:rPr>
      </w:pPr>
      <w:r w:rsidRPr="7B33A797">
        <w:rPr>
          <w:sz w:val="24"/>
          <w:szCs w:val="24"/>
        </w:rPr>
        <w:br w:type="page"/>
      </w:r>
    </w:p>
    <w:p w:rsidR="00C221BB" w:rsidP="7B33A797" w:rsidRDefault="00C221BB" w14:paraId="69803225" w14:noSpellErr="1" w14:textId="2A14CFDB">
      <w:pPr>
        <w:pStyle w:val="TOC1"/>
        <w:rPr>
          <w:rFonts w:cs="Arial" w:cstheme="minorBidi"/>
          <w:b w:val="0"/>
          <w:bCs w:val="0"/>
          <w:noProof/>
          <w:color w:val="auto"/>
          <w:sz w:val="24"/>
          <w:szCs w:val="24"/>
          <w:lang w:eastAsia="ja-JP"/>
        </w:rPr>
      </w:pPr>
      <w:r>
        <w:fldChar w:fldCharType="begin"/>
      </w:r>
      <w:r>
        <w:instrText xml:space="preserve"> TOC \o "1-1" \h \z \t "1-Header 1,1,2-Header 2,2" </w:instrText>
      </w:r>
      <w:r>
        <w:fldChar w:fldCharType="separate"/>
      </w:r>
      <w:hyperlink w:anchor="_Toc218683829">
        <w:r w:rsidRPr="7B33A797" w:rsidR="00247156">
          <w:rPr>
            <w:rStyle w:val="Hyperlink"/>
            <w:noProof/>
          </w:rPr>
          <w:t>1.</w:t>
        </w:r>
        <w:r>
          <w:tab/>
        </w:r>
        <w:r w:rsidRPr="7B33A797" w:rsidR="00247156">
          <w:rPr>
            <w:rStyle w:val="Hyperlink"/>
            <w:noProof/>
          </w:rPr>
          <w:t>Introduction</w:t>
        </w:r>
        <w:r>
          <w:tab/>
        </w:r>
        <w:r w:rsidRPr="7B33A797">
          <w:rPr>
            <w:noProof/>
          </w:rPr>
          <w:fldChar w:fldCharType="begin"/>
        </w:r>
        <w:r w:rsidRPr="7B33A797">
          <w:rPr>
            <w:noProof/>
          </w:rPr>
          <w:instrText xml:space="preserve"> PAGEREF _Toc218683829 \h </w:instrText>
        </w:r>
        <w:r w:rsidRPr="7B33A797">
          <w:rPr>
            <w:noProof/>
          </w:rPr>
          <w:fldChar w:fldCharType="separate"/>
        </w:r>
        <w:r w:rsidRPr="7B33A797" w:rsidR="00247156">
          <w:rPr>
            <w:noProof/>
          </w:rPr>
          <w:t>5</w:t>
        </w:r>
        <w:r w:rsidRPr="7B33A797">
          <w:rPr>
            <w:noProof/>
          </w:rPr>
          <w:fldChar w:fldCharType="end"/>
        </w:r>
      </w:hyperlink>
    </w:p>
    <w:p w:rsidR="00247156" w:rsidP="7B33A797" w:rsidRDefault="00247156" w14:paraId="60FDBB30" w14:noSpellErr="1" w14:textId="1564F899">
      <w:pPr>
        <w:pStyle w:val="TOC2"/>
        <w:tabs>
          <w:tab w:val="left" w:leader="none" w:pos="660"/>
          <w:tab w:val="right" w:leader="dot" w:pos="10790"/>
        </w:tabs>
        <w:rPr>
          <w:rFonts w:cs="Arial" w:cstheme="minorBidi"/>
          <w:i w:val="0"/>
          <w:iCs w:val="0"/>
          <w:noProof/>
          <w:color w:val="auto"/>
          <w:sz w:val="24"/>
          <w:szCs w:val="24"/>
          <w:lang w:eastAsia="ja-JP"/>
        </w:rPr>
      </w:pPr>
      <w:hyperlink w:anchor="_Toc218683830">
        <w:r w:rsidRPr="7B33A797" w:rsidR="00247156">
          <w:rPr>
            <w:rStyle w:val="Hyperlink"/>
            <w:noProof/>
          </w:rPr>
          <w:t>A.</w:t>
        </w:r>
        <w:r>
          <w:tab/>
        </w:r>
        <w:r w:rsidRPr="7B33A797" w:rsidR="00247156">
          <w:rPr>
            <w:rStyle w:val="Hyperlink"/>
            <w:noProof/>
          </w:rPr>
          <w:t>Purpose</w:t>
        </w:r>
        <w:r>
          <w:tab/>
        </w:r>
        <w:r w:rsidRPr="7B33A797">
          <w:rPr>
            <w:noProof/>
          </w:rPr>
          <w:fldChar w:fldCharType="begin"/>
        </w:r>
        <w:r w:rsidRPr="7B33A797">
          <w:rPr>
            <w:noProof/>
          </w:rPr>
          <w:instrText xml:space="preserve"> PAGEREF _Toc218683830 \h </w:instrText>
        </w:r>
        <w:r w:rsidRPr="7B33A797">
          <w:rPr>
            <w:noProof/>
          </w:rPr>
          <w:fldChar w:fldCharType="separate"/>
        </w:r>
        <w:r w:rsidRPr="7B33A797" w:rsidR="00247156">
          <w:rPr>
            <w:noProof/>
          </w:rPr>
          <w:t>5</w:t>
        </w:r>
        <w:r w:rsidRPr="7B33A797">
          <w:rPr>
            <w:noProof/>
          </w:rPr>
          <w:fldChar w:fldCharType="end"/>
        </w:r>
      </w:hyperlink>
    </w:p>
    <w:p w:rsidR="00247156" w:rsidP="7B33A797" w:rsidRDefault="00247156" w14:paraId="3E9478FA" w14:noSpellErr="1" w14:textId="228FABBE">
      <w:pPr>
        <w:pStyle w:val="TOC2"/>
        <w:tabs>
          <w:tab w:val="left" w:leader="none" w:pos="660"/>
          <w:tab w:val="right" w:leader="dot" w:pos="10790"/>
        </w:tabs>
        <w:rPr>
          <w:rFonts w:cs="Arial" w:cstheme="minorBidi"/>
          <w:i w:val="0"/>
          <w:iCs w:val="0"/>
          <w:noProof/>
          <w:color w:val="auto"/>
          <w:sz w:val="24"/>
          <w:szCs w:val="24"/>
          <w:lang w:eastAsia="ja-JP"/>
        </w:rPr>
      </w:pPr>
      <w:hyperlink w:anchor="_Toc218683831">
        <w:r w:rsidRPr="7B33A797" w:rsidR="00247156">
          <w:rPr>
            <w:rStyle w:val="Hyperlink"/>
            <w:noProof/>
          </w:rPr>
          <w:t>B.</w:t>
        </w:r>
        <w:r>
          <w:tab/>
        </w:r>
        <w:r w:rsidRPr="7B33A797" w:rsidR="00247156">
          <w:rPr>
            <w:rStyle w:val="Hyperlink"/>
            <w:noProof/>
          </w:rPr>
          <w:t>What this guide covers</w:t>
        </w:r>
        <w:r>
          <w:tab/>
        </w:r>
        <w:r w:rsidRPr="7B33A797">
          <w:rPr>
            <w:noProof/>
          </w:rPr>
          <w:fldChar w:fldCharType="begin"/>
        </w:r>
        <w:r w:rsidRPr="7B33A797">
          <w:rPr>
            <w:noProof/>
          </w:rPr>
          <w:instrText xml:space="preserve"> PAGEREF _Toc218683831 \h </w:instrText>
        </w:r>
        <w:r w:rsidRPr="7B33A797">
          <w:rPr>
            <w:noProof/>
          </w:rPr>
          <w:fldChar w:fldCharType="separate"/>
        </w:r>
        <w:r w:rsidRPr="7B33A797" w:rsidR="00247156">
          <w:rPr>
            <w:noProof/>
          </w:rPr>
          <w:t>5</w:t>
        </w:r>
        <w:r w:rsidRPr="7B33A797">
          <w:rPr>
            <w:noProof/>
          </w:rPr>
          <w:fldChar w:fldCharType="end"/>
        </w:r>
      </w:hyperlink>
    </w:p>
    <w:p w:rsidR="00247156" w:rsidP="7B33A797" w:rsidRDefault="00247156" w14:paraId="6ADA6E34" w14:noSpellErr="1" w14:textId="5F167A42">
      <w:pPr>
        <w:pStyle w:val="TOC2"/>
        <w:tabs>
          <w:tab w:val="left" w:leader="none" w:pos="660"/>
          <w:tab w:val="right" w:leader="dot" w:pos="10790"/>
        </w:tabs>
        <w:rPr>
          <w:rFonts w:cs="Arial" w:cstheme="minorBidi"/>
          <w:i w:val="0"/>
          <w:iCs w:val="0"/>
          <w:noProof/>
          <w:color w:val="auto"/>
          <w:sz w:val="24"/>
          <w:szCs w:val="24"/>
          <w:lang w:eastAsia="ja-JP"/>
        </w:rPr>
      </w:pPr>
      <w:hyperlink w:anchor="_Toc218683832">
        <w:r w:rsidRPr="7B33A797" w:rsidR="00247156">
          <w:rPr>
            <w:rStyle w:val="Hyperlink"/>
            <w:noProof/>
          </w:rPr>
          <w:t>C.</w:t>
        </w:r>
        <w:r>
          <w:tab/>
        </w:r>
        <w:r w:rsidRPr="7B33A797" w:rsidR="00247156">
          <w:rPr>
            <w:rStyle w:val="Hyperlink"/>
            <w:noProof/>
          </w:rPr>
          <w:t>What this guide doesn't cover</w:t>
        </w:r>
        <w:r>
          <w:tab/>
        </w:r>
        <w:r w:rsidRPr="7B33A797">
          <w:rPr>
            <w:noProof/>
          </w:rPr>
          <w:fldChar w:fldCharType="begin"/>
        </w:r>
        <w:r w:rsidRPr="7B33A797">
          <w:rPr>
            <w:noProof/>
          </w:rPr>
          <w:instrText xml:space="preserve"> PAGEREF _Toc218683832 \h </w:instrText>
        </w:r>
        <w:r w:rsidRPr="7B33A797">
          <w:rPr>
            <w:noProof/>
          </w:rPr>
          <w:fldChar w:fldCharType="separate"/>
        </w:r>
        <w:r w:rsidRPr="7B33A797" w:rsidR="00247156">
          <w:rPr>
            <w:noProof/>
          </w:rPr>
          <w:t>5</w:t>
        </w:r>
        <w:r w:rsidRPr="7B33A797">
          <w:rPr>
            <w:noProof/>
          </w:rPr>
          <w:fldChar w:fldCharType="end"/>
        </w:r>
      </w:hyperlink>
    </w:p>
    <w:p w:rsidR="00247156" w:rsidP="7B33A797" w:rsidRDefault="00247156" w14:paraId="7FEF27E6" w14:noSpellErr="1" w14:textId="18AA9CCF">
      <w:pPr>
        <w:pStyle w:val="TOC2"/>
        <w:tabs>
          <w:tab w:val="left" w:leader="none" w:pos="660"/>
          <w:tab w:val="right" w:leader="dot" w:pos="10790"/>
        </w:tabs>
        <w:rPr>
          <w:rFonts w:cs="Arial" w:cstheme="minorBidi"/>
          <w:i w:val="0"/>
          <w:iCs w:val="0"/>
          <w:noProof/>
          <w:color w:val="auto"/>
          <w:sz w:val="24"/>
          <w:szCs w:val="24"/>
          <w:lang w:eastAsia="ja-JP"/>
        </w:rPr>
      </w:pPr>
      <w:hyperlink w:anchor="_Toc218683833">
        <w:r w:rsidRPr="7B33A797" w:rsidR="00247156">
          <w:rPr>
            <w:rStyle w:val="Hyperlink"/>
            <w:noProof/>
          </w:rPr>
          <w:t>D.</w:t>
        </w:r>
        <w:r>
          <w:tab/>
        </w:r>
        <w:r w:rsidRPr="7B33A797" w:rsidR="00247156">
          <w:rPr>
            <w:rStyle w:val="Hyperlink"/>
            <w:noProof/>
          </w:rPr>
          <w:t>Intended audience</w:t>
        </w:r>
        <w:r>
          <w:tab/>
        </w:r>
        <w:r w:rsidRPr="7B33A797">
          <w:rPr>
            <w:noProof/>
          </w:rPr>
          <w:fldChar w:fldCharType="begin"/>
        </w:r>
        <w:r w:rsidRPr="7B33A797">
          <w:rPr>
            <w:noProof/>
          </w:rPr>
          <w:instrText xml:space="preserve"> PAGEREF _Toc218683833 \h </w:instrText>
        </w:r>
        <w:r w:rsidRPr="7B33A797">
          <w:rPr>
            <w:noProof/>
          </w:rPr>
          <w:fldChar w:fldCharType="separate"/>
        </w:r>
        <w:r w:rsidRPr="7B33A797" w:rsidR="00247156">
          <w:rPr>
            <w:noProof/>
          </w:rPr>
          <w:t>5</w:t>
        </w:r>
        <w:r w:rsidRPr="7B33A797">
          <w:rPr>
            <w:noProof/>
          </w:rPr>
          <w:fldChar w:fldCharType="end"/>
        </w:r>
      </w:hyperlink>
    </w:p>
    <w:p w:rsidR="00247156" w:rsidP="7B33A797" w:rsidRDefault="00247156" w14:paraId="2BC9EB44" w14:noSpellErr="1" w14:textId="2F5388B1">
      <w:pPr>
        <w:pStyle w:val="TOC1"/>
        <w:rPr>
          <w:rFonts w:cs="Arial" w:cstheme="minorBidi"/>
          <w:b w:val="0"/>
          <w:bCs w:val="0"/>
          <w:noProof/>
          <w:color w:val="auto"/>
          <w:sz w:val="24"/>
          <w:szCs w:val="24"/>
          <w:lang w:eastAsia="ja-JP"/>
        </w:rPr>
      </w:pPr>
      <w:hyperlink w:anchor="_Toc218683834">
        <w:r w:rsidRPr="7B33A797" w:rsidR="00247156">
          <w:rPr>
            <w:rStyle w:val="Hyperlink"/>
            <w:noProof/>
            <w:highlight w:val="yellow"/>
          </w:rPr>
          <w:t>2.</w:t>
        </w:r>
        <w:r>
          <w:tab/>
        </w:r>
        <w:r w:rsidRPr="7B33A797" w:rsidR="00247156">
          <w:rPr>
            <w:rStyle w:val="Hyperlink"/>
            <w:noProof/>
            <w:highlight w:val="yellow"/>
          </w:rPr>
          <w:t>Account Segmentation and Scoring Overview</w:t>
        </w:r>
        <w:r>
          <w:tab/>
        </w:r>
        <w:r w:rsidRPr="7B33A797">
          <w:rPr>
            <w:noProof/>
          </w:rPr>
          <w:fldChar w:fldCharType="begin"/>
        </w:r>
        <w:r w:rsidRPr="7B33A797">
          <w:rPr>
            <w:noProof/>
          </w:rPr>
          <w:instrText xml:space="preserve"> PAGEREF _Toc218683834 \h </w:instrText>
        </w:r>
        <w:r w:rsidRPr="7B33A797">
          <w:rPr>
            <w:noProof/>
          </w:rPr>
          <w:fldChar w:fldCharType="separate"/>
        </w:r>
        <w:r w:rsidRPr="7B33A797" w:rsidR="00247156">
          <w:rPr>
            <w:noProof/>
          </w:rPr>
          <w:t>7</w:t>
        </w:r>
        <w:r w:rsidRPr="7B33A797">
          <w:rPr>
            <w:noProof/>
          </w:rPr>
          <w:fldChar w:fldCharType="end"/>
        </w:r>
      </w:hyperlink>
    </w:p>
    <w:p w:rsidR="00247156" w:rsidP="7B33A797" w:rsidRDefault="00247156" w14:paraId="3CC4A712" w14:noSpellErr="1" w14:textId="1B9B2A64">
      <w:pPr>
        <w:pStyle w:val="TOC2"/>
        <w:tabs>
          <w:tab w:val="left" w:leader="none" w:pos="660"/>
          <w:tab w:val="right" w:leader="dot" w:pos="10790"/>
        </w:tabs>
        <w:rPr>
          <w:rFonts w:cs="Arial" w:cstheme="minorBidi"/>
          <w:i w:val="0"/>
          <w:iCs w:val="0"/>
          <w:noProof/>
          <w:color w:val="auto"/>
          <w:sz w:val="24"/>
          <w:szCs w:val="24"/>
          <w:lang w:eastAsia="ja-JP"/>
        </w:rPr>
      </w:pPr>
      <w:hyperlink w:anchor="_Toc218683835">
        <w:r w:rsidRPr="7B33A797" w:rsidR="00247156">
          <w:rPr>
            <w:rStyle w:val="Hyperlink"/>
            <w:noProof/>
          </w:rPr>
          <w:t>E.</w:t>
        </w:r>
        <w:r>
          <w:tab/>
        </w:r>
        <w:r w:rsidRPr="7B33A797" w:rsidR="00247156">
          <w:rPr>
            <w:rStyle w:val="Hyperlink"/>
            <w:noProof/>
          </w:rPr>
          <w:t>Business context</w:t>
        </w:r>
        <w:r>
          <w:tab/>
        </w:r>
        <w:r w:rsidRPr="7B33A797">
          <w:rPr>
            <w:noProof/>
          </w:rPr>
          <w:fldChar w:fldCharType="begin"/>
        </w:r>
        <w:r w:rsidRPr="7B33A797">
          <w:rPr>
            <w:noProof/>
          </w:rPr>
          <w:instrText xml:space="preserve"> PAGEREF _Toc218683835 \h </w:instrText>
        </w:r>
        <w:r w:rsidRPr="7B33A797">
          <w:rPr>
            <w:noProof/>
          </w:rPr>
          <w:fldChar w:fldCharType="separate"/>
        </w:r>
        <w:r w:rsidRPr="7B33A797" w:rsidR="00247156">
          <w:rPr>
            <w:noProof/>
          </w:rPr>
          <w:t>7</w:t>
        </w:r>
        <w:r w:rsidRPr="7B33A797">
          <w:rPr>
            <w:noProof/>
          </w:rPr>
          <w:fldChar w:fldCharType="end"/>
        </w:r>
      </w:hyperlink>
    </w:p>
    <w:p w:rsidR="00247156" w:rsidP="7B33A797" w:rsidRDefault="00247156" w14:paraId="4BB28F63" w14:noSpellErr="1" w14:textId="24D0120E">
      <w:pPr>
        <w:pStyle w:val="TOC2"/>
        <w:tabs>
          <w:tab w:val="left" w:leader="none" w:pos="660"/>
          <w:tab w:val="right" w:leader="dot" w:pos="10790"/>
        </w:tabs>
        <w:rPr>
          <w:rFonts w:cs="Arial" w:cstheme="minorBidi"/>
          <w:i w:val="0"/>
          <w:iCs w:val="0"/>
          <w:noProof/>
          <w:color w:val="auto"/>
          <w:sz w:val="24"/>
          <w:szCs w:val="24"/>
          <w:lang w:eastAsia="ja-JP"/>
        </w:rPr>
      </w:pPr>
      <w:hyperlink w:anchor="_Toc218683836">
        <w:r w:rsidRPr="7B33A797" w:rsidR="00247156">
          <w:rPr>
            <w:rStyle w:val="Hyperlink"/>
            <w:noProof/>
          </w:rPr>
          <w:t>F.</w:t>
        </w:r>
        <w:r>
          <w:tab/>
        </w:r>
        <w:r w:rsidRPr="7B33A797" w:rsidR="00247156">
          <w:rPr>
            <w:rStyle w:val="Hyperlink"/>
            <w:noProof/>
          </w:rPr>
          <w:t>Planning process overview</w:t>
        </w:r>
        <w:r>
          <w:tab/>
        </w:r>
        <w:r w:rsidRPr="7B33A797">
          <w:rPr>
            <w:noProof/>
          </w:rPr>
          <w:fldChar w:fldCharType="begin"/>
        </w:r>
        <w:r w:rsidRPr="7B33A797">
          <w:rPr>
            <w:noProof/>
          </w:rPr>
          <w:instrText xml:space="preserve"> PAGEREF _Toc218683836 \h </w:instrText>
        </w:r>
        <w:r w:rsidRPr="7B33A797">
          <w:rPr>
            <w:noProof/>
          </w:rPr>
          <w:fldChar w:fldCharType="separate"/>
        </w:r>
        <w:r w:rsidRPr="7B33A797" w:rsidR="00247156">
          <w:rPr>
            <w:noProof/>
          </w:rPr>
          <w:t>7</w:t>
        </w:r>
        <w:r w:rsidRPr="7B33A797">
          <w:rPr>
            <w:noProof/>
          </w:rPr>
          <w:fldChar w:fldCharType="end"/>
        </w:r>
      </w:hyperlink>
    </w:p>
    <w:p w:rsidR="00247156" w:rsidP="7B33A797" w:rsidRDefault="00247156" w14:paraId="54767DB9" w14:noSpellErr="1" w14:textId="199728C1">
      <w:pPr>
        <w:pStyle w:val="TOC1"/>
        <w:rPr>
          <w:rFonts w:cs="Arial" w:cstheme="minorBidi"/>
          <w:b w:val="0"/>
          <w:bCs w:val="0"/>
          <w:noProof/>
          <w:color w:val="auto"/>
          <w:sz w:val="24"/>
          <w:szCs w:val="24"/>
          <w:lang w:eastAsia="ja-JP"/>
        </w:rPr>
      </w:pPr>
      <w:hyperlink w:anchor="_Toc218683837">
        <w:r w:rsidRPr="7B33A797" w:rsidR="00247156">
          <w:rPr>
            <w:rStyle w:val="Hyperlink"/>
            <w:noProof/>
          </w:rPr>
          <w:t>3.</w:t>
        </w:r>
        <w:r>
          <w:tab/>
        </w:r>
        <w:r w:rsidRPr="7B33A797" w:rsidR="00247156">
          <w:rPr>
            <w:rStyle w:val="Hyperlink"/>
            <w:noProof/>
          </w:rPr>
          <w:t>Pre-Implementation checklist</w:t>
        </w:r>
        <w:r>
          <w:tab/>
        </w:r>
        <w:r w:rsidRPr="7B33A797">
          <w:rPr>
            <w:noProof/>
          </w:rPr>
          <w:fldChar w:fldCharType="begin"/>
        </w:r>
        <w:r w:rsidRPr="7B33A797">
          <w:rPr>
            <w:noProof/>
          </w:rPr>
          <w:instrText xml:space="preserve"> PAGEREF _Toc218683837 \h </w:instrText>
        </w:r>
        <w:r w:rsidRPr="7B33A797">
          <w:rPr>
            <w:noProof/>
          </w:rPr>
          <w:fldChar w:fldCharType="separate"/>
        </w:r>
        <w:r w:rsidRPr="7B33A797" w:rsidR="00247156">
          <w:rPr>
            <w:noProof/>
          </w:rPr>
          <w:t>8</w:t>
        </w:r>
        <w:r w:rsidRPr="7B33A797">
          <w:rPr>
            <w:noProof/>
          </w:rPr>
          <w:fldChar w:fldCharType="end"/>
        </w:r>
      </w:hyperlink>
    </w:p>
    <w:p w:rsidR="00247156" w:rsidP="7B33A797" w:rsidRDefault="00247156" w14:paraId="0D1C62FB" w14:textId="339BE948">
      <w:pPr>
        <w:pStyle w:val="TOC1"/>
        <w:rPr>
          <w:rFonts w:cs="Arial" w:cstheme="minorBidi"/>
          <w:b w:val="0"/>
          <w:bCs w:val="0"/>
          <w:noProof/>
          <w:color w:val="auto"/>
          <w:sz w:val="24"/>
          <w:szCs w:val="24"/>
          <w:lang w:eastAsia="ja-JP"/>
        </w:rPr>
      </w:pPr>
      <w:hyperlink w:anchor="_Toc218683838">
        <w:r w:rsidRPr="7B33A797" w:rsidR="00247156">
          <w:rPr>
            <w:rStyle w:val="Hyperlink"/>
            <w:noProof/>
          </w:rPr>
          <w:t>Before initiating the implementation of the Anaplan Account Segmentation and Scoring application, it is crucial to ensure that all foundational elements are in place. This pre-implementation checklist outlines the essential steps to be completed, ensuring a smooth and efficient deployment.</w:t>
        </w:r>
        <w:r>
          <w:tab/>
        </w:r>
        <w:r w:rsidRPr="7B33A797">
          <w:rPr>
            <w:noProof/>
          </w:rPr>
          <w:fldChar w:fldCharType="begin"/>
        </w:r>
        <w:r w:rsidRPr="7B33A797">
          <w:rPr>
            <w:noProof/>
          </w:rPr>
          <w:instrText xml:space="preserve"> PAGEREF _Toc218683838 \h </w:instrText>
        </w:r>
        <w:r w:rsidRPr="7B33A797">
          <w:rPr>
            <w:noProof/>
          </w:rPr>
          <w:fldChar w:fldCharType="separate"/>
        </w:r>
        <w:r w:rsidRPr="7B33A797" w:rsidR="00247156">
          <w:rPr>
            <w:noProof/>
          </w:rPr>
          <w:t>8</w:t>
        </w:r>
        <w:r w:rsidRPr="7B33A797">
          <w:rPr>
            <w:noProof/>
          </w:rPr>
          <w:fldChar w:fldCharType="end"/>
        </w:r>
      </w:hyperlink>
    </w:p>
    <w:p w:rsidR="00247156" w:rsidP="7B33A797" w:rsidRDefault="00247156" w14:paraId="605FEBC4" w14:noSpellErr="1" w14:textId="6A0E8B77">
      <w:pPr>
        <w:pStyle w:val="TOC2"/>
        <w:tabs>
          <w:tab w:val="left" w:leader="none" w:pos="660"/>
          <w:tab w:val="right" w:leader="dot" w:pos="10790"/>
        </w:tabs>
        <w:rPr>
          <w:rFonts w:cs="Arial" w:cstheme="minorBidi"/>
          <w:i w:val="0"/>
          <w:iCs w:val="0"/>
          <w:noProof/>
          <w:color w:val="auto"/>
          <w:sz w:val="24"/>
          <w:szCs w:val="24"/>
          <w:lang w:eastAsia="ja-JP"/>
        </w:rPr>
      </w:pPr>
      <w:hyperlink w:anchor="_Toc218683839">
        <w:r w:rsidRPr="7B33A797" w:rsidR="00247156">
          <w:rPr>
            <w:rStyle w:val="Hyperlink"/>
            <w:noProof/>
          </w:rPr>
          <w:t>G.</w:t>
        </w:r>
        <w:r>
          <w:tab/>
        </w:r>
        <w:r w:rsidRPr="7B33A797" w:rsidR="00247156">
          <w:rPr>
            <w:rStyle w:val="Hyperlink"/>
            <w:noProof/>
          </w:rPr>
          <w:t>Stakeholder alignment</w:t>
        </w:r>
        <w:r>
          <w:tab/>
        </w:r>
        <w:r w:rsidRPr="7B33A797">
          <w:rPr>
            <w:noProof/>
          </w:rPr>
          <w:fldChar w:fldCharType="begin"/>
        </w:r>
        <w:r w:rsidRPr="7B33A797">
          <w:rPr>
            <w:noProof/>
          </w:rPr>
          <w:instrText xml:space="preserve"> PAGEREF _Toc218683839 \h </w:instrText>
        </w:r>
        <w:r w:rsidRPr="7B33A797">
          <w:rPr>
            <w:noProof/>
          </w:rPr>
          <w:fldChar w:fldCharType="separate"/>
        </w:r>
        <w:r w:rsidRPr="7B33A797" w:rsidR="00247156">
          <w:rPr>
            <w:noProof/>
          </w:rPr>
          <w:t>8</w:t>
        </w:r>
        <w:r w:rsidRPr="7B33A797">
          <w:rPr>
            <w:noProof/>
          </w:rPr>
          <w:fldChar w:fldCharType="end"/>
        </w:r>
      </w:hyperlink>
    </w:p>
    <w:p w:rsidR="00247156" w:rsidP="7B33A797" w:rsidRDefault="00247156" w14:paraId="63F763ED" w14:noSpellErr="1" w14:textId="3D5E1600">
      <w:pPr>
        <w:pStyle w:val="TOC2"/>
        <w:tabs>
          <w:tab w:val="left" w:leader="none" w:pos="660"/>
          <w:tab w:val="right" w:leader="dot" w:pos="10790"/>
        </w:tabs>
        <w:rPr>
          <w:rFonts w:cs="Arial" w:cstheme="minorBidi"/>
          <w:i w:val="0"/>
          <w:iCs w:val="0"/>
          <w:noProof/>
          <w:color w:val="auto"/>
          <w:sz w:val="24"/>
          <w:szCs w:val="24"/>
          <w:lang w:eastAsia="ja-JP"/>
        </w:rPr>
      </w:pPr>
      <w:hyperlink w:anchor="_Toc218683840">
        <w:r w:rsidRPr="7B33A797" w:rsidR="00247156">
          <w:rPr>
            <w:rStyle w:val="Hyperlink"/>
            <w:noProof/>
          </w:rPr>
          <w:t>H.</w:t>
        </w:r>
        <w:r>
          <w:tab/>
        </w:r>
        <w:r w:rsidRPr="7B33A797" w:rsidR="00247156">
          <w:rPr>
            <w:rStyle w:val="Hyperlink"/>
            <w:noProof/>
          </w:rPr>
          <w:t>Key Decisions made</w:t>
        </w:r>
        <w:r>
          <w:tab/>
        </w:r>
        <w:r w:rsidRPr="7B33A797">
          <w:rPr>
            <w:noProof/>
          </w:rPr>
          <w:fldChar w:fldCharType="begin"/>
        </w:r>
        <w:r w:rsidRPr="7B33A797">
          <w:rPr>
            <w:noProof/>
          </w:rPr>
          <w:instrText xml:space="preserve"> PAGEREF _Toc218683840 \h </w:instrText>
        </w:r>
        <w:r w:rsidRPr="7B33A797">
          <w:rPr>
            <w:noProof/>
          </w:rPr>
          <w:fldChar w:fldCharType="separate"/>
        </w:r>
        <w:r w:rsidRPr="7B33A797" w:rsidR="00247156">
          <w:rPr>
            <w:noProof/>
          </w:rPr>
          <w:t>8</w:t>
        </w:r>
        <w:r w:rsidRPr="7B33A797">
          <w:rPr>
            <w:noProof/>
          </w:rPr>
          <w:fldChar w:fldCharType="end"/>
        </w:r>
      </w:hyperlink>
    </w:p>
    <w:p w:rsidR="00247156" w:rsidP="7B33A797" w:rsidRDefault="00247156" w14:paraId="0CB53887" w14:noSpellErr="1" w14:textId="65A6EAB9">
      <w:pPr>
        <w:pStyle w:val="TOC2"/>
        <w:tabs>
          <w:tab w:val="left" w:leader="none" w:pos="660"/>
          <w:tab w:val="right" w:leader="dot" w:pos="10790"/>
        </w:tabs>
        <w:rPr>
          <w:rFonts w:cs="Arial" w:cstheme="minorBidi"/>
          <w:i w:val="0"/>
          <w:iCs w:val="0"/>
          <w:noProof/>
          <w:color w:val="auto"/>
          <w:sz w:val="24"/>
          <w:szCs w:val="24"/>
          <w:lang w:eastAsia="ja-JP"/>
        </w:rPr>
      </w:pPr>
      <w:hyperlink w:anchor="_Toc218683841">
        <w:r w:rsidRPr="7B33A797" w:rsidR="00247156">
          <w:rPr>
            <w:rStyle w:val="Hyperlink"/>
            <w:noProof/>
          </w:rPr>
          <w:t>I.</w:t>
        </w:r>
        <w:r>
          <w:tab/>
        </w:r>
        <w:r w:rsidRPr="7B33A797" w:rsidR="00247156">
          <w:rPr>
            <w:rStyle w:val="Hyperlink"/>
            <w:noProof/>
          </w:rPr>
          <w:t>Data readiness</w:t>
        </w:r>
        <w:r>
          <w:tab/>
        </w:r>
        <w:r w:rsidRPr="7B33A797">
          <w:rPr>
            <w:noProof/>
          </w:rPr>
          <w:fldChar w:fldCharType="begin"/>
        </w:r>
        <w:r w:rsidRPr="7B33A797">
          <w:rPr>
            <w:noProof/>
          </w:rPr>
          <w:instrText xml:space="preserve"> PAGEREF _Toc218683841 \h </w:instrText>
        </w:r>
        <w:r w:rsidRPr="7B33A797">
          <w:rPr>
            <w:noProof/>
          </w:rPr>
          <w:fldChar w:fldCharType="separate"/>
        </w:r>
        <w:r w:rsidRPr="7B33A797" w:rsidR="00247156">
          <w:rPr>
            <w:noProof/>
          </w:rPr>
          <w:t>8</w:t>
        </w:r>
        <w:r w:rsidRPr="7B33A797">
          <w:rPr>
            <w:noProof/>
          </w:rPr>
          <w:fldChar w:fldCharType="end"/>
        </w:r>
      </w:hyperlink>
    </w:p>
    <w:p w:rsidR="00247156" w:rsidP="7B33A797" w:rsidRDefault="00247156" w14:paraId="0E637ECD" w14:noSpellErr="1" w14:textId="24C60179">
      <w:pPr>
        <w:pStyle w:val="TOC2"/>
        <w:tabs>
          <w:tab w:val="left" w:leader="none" w:pos="660"/>
          <w:tab w:val="right" w:leader="dot" w:pos="10790"/>
        </w:tabs>
        <w:rPr>
          <w:rFonts w:cs="Arial" w:cstheme="minorBidi"/>
          <w:i w:val="0"/>
          <w:iCs w:val="0"/>
          <w:noProof/>
          <w:color w:val="auto"/>
          <w:sz w:val="24"/>
          <w:szCs w:val="24"/>
          <w:lang w:eastAsia="ja-JP"/>
        </w:rPr>
      </w:pPr>
      <w:hyperlink w:anchor="_Toc218683842">
        <w:r w:rsidRPr="7B33A797" w:rsidR="00247156">
          <w:rPr>
            <w:rStyle w:val="Hyperlink"/>
            <w:noProof/>
          </w:rPr>
          <w:t>J.</w:t>
        </w:r>
        <w:r>
          <w:tab/>
        </w:r>
        <w:r w:rsidRPr="7B33A797" w:rsidR="00247156">
          <w:rPr>
            <w:rStyle w:val="Hyperlink"/>
            <w:noProof/>
          </w:rPr>
          <w:t>Technical environment</w:t>
        </w:r>
        <w:r>
          <w:tab/>
        </w:r>
        <w:r w:rsidRPr="7B33A797">
          <w:rPr>
            <w:noProof/>
          </w:rPr>
          <w:fldChar w:fldCharType="begin"/>
        </w:r>
        <w:r w:rsidRPr="7B33A797">
          <w:rPr>
            <w:noProof/>
          </w:rPr>
          <w:instrText xml:space="preserve"> PAGEREF _Toc218683842 \h </w:instrText>
        </w:r>
        <w:r w:rsidRPr="7B33A797">
          <w:rPr>
            <w:noProof/>
          </w:rPr>
          <w:fldChar w:fldCharType="separate"/>
        </w:r>
        <w:r w:rsidRPr="7B33A797" w:rsidR="00247156">
          <w:rPr>
            <w:noProof/>
          </w:rPr>
          <w:t>9</w:t>
        </w:r>
        <w:r w:rsidRPr="7B33A797">
          <w:rPr>
            <w:noProof/>
          </w:rPr>
          <w:fldChar w:fldCharType="end"/>
        </w:r>
      </w:hyperlink>
    </w:p>
    <w:p w:rsidR="00247156" w:rsidP="7B33A797" w:rsidRDefault="00247156" w14:paraId="2EE7DAD4" w14:noSpellErr="1" w14:textId="5B0DA55A">
      <w:pPr>
        <w:pStyle w:val="TOC2"/>
        <w:tabs>
          <w:tab w:val="left" w:leader="none" w:pos="660"/>
          <w:tab w:val="right" w:leader="dot" w:pos="10790"/>
        </w:tabs>
        <w:rPr>
          <w:rFonts w:cs="Arial" w:cstheme="minorBidi"/>
          <w:i w:val="0"/>
          <w:iCs w:val="0"/>
          <w:noProof/>
          <w:color w:val="auto"/>
          <w:sz w:val="24"/>
          <w:szCs w:val="24"/>
          <w:lang w:eastAsia="ja-JP"/>
        </w:rPr>
      </w:pPr>
      <w:hyperlink w:anchor="_Toc218683843">
        <w:r w:rsidRPr="7B33A797" w:rsidR="00247156">
          <w:rPr>
            <w:rStyle w:val="Hyperlink"/>
            <w:noProof/>
          </w:rPr>
          <w:t>K.</w:t>
        </w:r>
        <w:r>
          <w:tab/>
        </w:r>
        <w:r w:rsidRPr="7B33A797" w:rsidR="00247156">
          <w:rPr>
            <w:rStyle w:val="Hyperlink"/>
            <w:noProof/>
          </w:rPr>
          <w:t>Risk flags to watch for</w:t>
        </w:r>
        <w:r>
          <w:tab/>
        </w:r>
        <w:r w:rsidRPr="7B33A797">
          <w:rPr>
            <w:noProof/>
          </w:rPr>
          <w:fldChar w:fldCharType="begin"/>
        </w:r>
        <w:r w:rsidRPr="7B33A797">
          <w:rPr>
            <w:noProof/>
          </w:rPr>
          <w:instrText xml:space="preserve"> PAGEREF _Toc218683843 \h </w:instrText>
        </w:r>
        <w:r w:rsidRPr="7B33A797">
          <w:rPr>
            <w:noProof/>
          </w:rPr>
          <w:fldChar w:fldCharType="separate"/>
        </w:r>
        <w:r w:rsidRPr="7B33A797" w:rsidR="00247156">
          <w:rPr>
            <w:noProof/>
          </w:rPr>
          <w:t>10</w:t>
        </w:r>
        <w:r w:rsidRPr="7B33A797">
          <w:rPr>
            <w:noProof/>
          </w:rPr>
          <w:fldChar w:fldCharType="end"/>
        </w:r>
      </w:hyperlink>
    </w:p>
    <w:p w:rsidR="00247156" w:rsidP="7B33A797" w:rsidRDefault="00247156" w14:paraId="2F7A2080" w14:noSpellErr="1" w14:textId="07A22895">
      <w:pPr>
        <w:pStyle w:val="TOC1"/>
        <w:rPr>
          <w:rFonts w:cs="Arial" w:cstheme="minorBidi"/>
          <w:b w:val="0"/>
          <w:bCs w:val="0"/>
          <w:noProof/>
          <w:color w:val="auto"/>
          <w:sz w:val="24"/>
          <w:szCs w:val="24"/>
          <w:lang w:eastAsia="ja-JP"/>
        </w:rPr>
      </w:pPr>
      <w:hyperlink w:anchor="_Toc218683844">
        <w:r w:rsidRPr="7B33A797" w:rsidR="00247156">
          <w:rPr>
            <w:rStyle w:val="Hyperlink"/>
            <w:noProof/>
          </w:rPr>
          <w:t>4.</w:t>
        </w:r>
        <w:r>
          <w:tab/>
        </w:r>
        <w:r w:rsidRPr="7B33A797" w:rsidR="00247156">
          <w:rPr>
            <w:rStyle w:val="Hyperlink"/>
            <w:noProof/>
          </w:rPr>
          <w:t>Implementation lifecycle</w:t>
        </w:r>
        <w:r>
          <w:tab/>
        </w:r>
        <w:r w:rsidRPr="7B33A797">
          <w:rPr>
            <w:noProof/>
          </w:rPr>
          <w:fldChar w:fldCharType="begin"/>
        </w:r>
        <w:r w:rsidRPr="7B33A797">
          <w:rPr>
            <w:noProof/>
          </w:rPr>
          <w:instrText xml:space="preserve"> PAGEREF _Toc218683844 \h </w:instrText>
        </w:r>
        <w:r w:rsidRPr="7B33A797">
          <w:rPr>
            <w:noProof/>
          </w:rPr>
          <w:fldChar w:fldCharType="separate"/>
        </w:r>
        <w:r w:rsidRPr="7B33A797" w:rsidR="00247156">
          <w:rPr>
            <w:noProof/>
          </w:rPr>
          <w:t>12</w:t>
        </w:r>
        <w:r w:rsidRPr="7B33A797">
          <w:rPr>
            <w:noProof/>
          </w:rPr>
          <w:fldChar w:fldCharType="end"/>
        </w:r>
      </w:hyperlink>
    </w:p>
    <w:p w:rsidR="00247156" w:rsidP="7B33A797" w:rsidRDefault="00247156" w14:paraId="2D8D436E" w14:noSpellErr="1" w14:textId="3A33A2CA">
      <w:pPr>
        <w:pStyle w:val="TOC2"/>
        <w:tabs>
          <w:tab w:val="left" w:leader="none" w:pos="660"/>
          <w:tab w:val="right" w:leader="dot" w:pos="10790"/>
        </w:tabs>
        <w:rPr>
          <w:rFonts w:cs="Arial" w:cstheme="minorBidi"/>
          <w:i w:val="0"/>
          <w:iCs w:val="0"/>
          <w:noProof/>
          <w:color w:val="auto"/>
          <w:sz w:val="24"/>
          <w:szCs w:val="24"/>
          <w:lang w:eastAsia="ja-JP"/>
        </w:rPr>
      </w:pPr>
      <w:hyperlink w:anchor="_Toc218683845">
        <w:r w:rsidRPr="7B33A797" w:rsidR="00247156">
          <w:rPr>
            <w:rStyle w:val="Hyperlink"/>
            <w:noProof/>
          </w:rPr>
          <w:t>L.</w:t>
        </w:r>
        <w:r>
          <w:tab/>
        </w:r>
        <w:r w:rsidRPr="7B33A797" w:rsidR="00247156">
          <w:rPr>
            <w:rStyle w:val="Hyperlink"/>
            <w:noProof/>
          </w:rPr>
          <w:t>Foundation &amp; configuration</w:t>
        </w:r>
        <w:r>
          <w:tab/>
        </w:r>
        <w:r w:rsidRPr="7B33A797">
          <w:rPr>
            <w:noProof/>
          </w:rPr>
          <w:fldChar w:fldCharType="begin"/>
        </w:r>
        <w:r w:rsidRPr="7B33A797">
          <w:rPr>
            <w:noProof/>
          </w:rPr>
          <w:instrText xml:space="preserve"> PAGEREF _Toc218683845 \h </w:instrText>
        </w:r>
        <w:r w:rsidRPr="7B33A797">
          <w:rPr>
            <w:noProof/>
          </w:rPr>
          <w:fldChar w:fldCharType="separate"/>
        </w:r>
        <w:r w:rsidRPr="7B33A797" w:rsidR="00247156">
          <w:rPr>
            <w:noProof/>
          </w:rPr>
          <w:t>12</w:t>
        </w:r>
        <w:r w:rsidRPr="7B33A797">
          <w:rPr>
            <w:noProof/>
          </w:rPr>
          <w:fldChar w:fldCharType="end"/>
        </w:r>
      </w:hyperlink>
    </w:p>
    <w:p w:rsidR="00247156" w:rsidP="7B33A797" w:rsidRDefault="00247156" w14:paraId="1C669A76" w14:noSpellErr="1" w14:textId="0D056DD6">
      <w:pPr>
        <w:pStyle w:val="TOC2"/>
        <w:tabs>
          <w:tab w:val="left" w:leader="none" w:pos="880"/>
          <w:tab w:val="right" w:leader="dot" w:pos="10790"/>
        </w:tabs>
        <w:rPr>
          <w:rFonts w:cs="Arial" w:cstheme="minorBidi"/>
          <w:i w:val="0"/>
          <w:iCs w:val="0"/>
          <w:noProof/>
          <w:color w:val="auto"/>
          <w:sz w:val="24"/>
          <w:szCs w:val="24"/>
          <w:lang w:eastAsia="ja-JP"/>
        </w:rPr>
      </w:pPr>
      <w:hyperlink w:anchor="_Toc218683846">
        <w:r w:rsidRPr="7B33A797" w:rsidR="00247156">
          <w:rPr>
            <w:rStyle w:val="Hyperlink"/>
            <w:noProof/>
          </w:rPr>
          <w:t>M.</w:t>
        </w:r>
        <w:r>
          <w:tab/>
        </w:r>
        <w:r w:rsidRPr="7B33A797" w:rsidR="00247156">
          <w:rPr>
            <w:rStyle w:val="Hyperlink"/>
            <w:noProof/>
          </w:rPr>
          <w:t>Model Readiness</w:t>
        </w:r>
        <w:r>
          <w:tab/>
        </w:r>
        <w:r w:rsidRPr="7B33A797">
          <w:rPr>
            <w:noProof/>
          </w:rPr>
          <w:fldChar w:fldCharType="begin"/>
        </w:r>
        <w:r w:rsidRPr="7B33A797">
          <w:rPr>
            <w:noProof/>
          </w:rPr>
          <w:instrText xml:space="preserve"> PAGEREF _Toc218683846 \h </w:instrText>
        </w:r>
        <w:r w:rsidRPr="7B33A797">
          <w:rPr>
            <w:noProof/>
          </w:rPr>
          <w:fldChar w:fldCharType="separate"/>
        </w:r>
        <w:r w:rsidRPr="7B33A797" w:rsidR="00247156">
          <w:rPr>
            <w:noProof/>
          </w:rPr>
          <w:t>13</w:t>
        </w:r>
        <w:r w:rsidRPr="7B33A797">
          <w:rPr>
            <w:noProof/>
          </w:rPr>
          <w:fldChar w:fldCharType="end"/>
        </w:r>
      </w:hyperlink>
    </w:p>
    <w:p w:rsidR="00247156" w:rsidP="7B33A797" w:rsidRDefault="00247156" w14:paraId="20EEBABD" w14:noSpellErr="1" w14:textId="2B24B51B">
      <w:pPr>
        <w:pStyle w:val="TOC2"/>
        <w:tabs>
          <w:tab w:val="left" w:leader="none" w:pos="660"/>
          <w:tab w:val="right" w:leader="dot" w:pos="10790"/>
        </w:tabs>
        <w:rPr>
          <w:rFonts w:cs="Arial" w:cstheme="minorBidi"/>
          <w:i w:val="0"/>
          <w:iCs w:val="0"/>
          <w:noProof/>
          <w:color w:val="auto"/>
          <w:sz w:val="24"/>
          <w:szCs w:val="24"/>
          <w:lang w:eastAsia="ja-JP"/>
        </w:rPr>
      </w:pPr>
      <w:hyperlink w:anchor="_Toc218683847">
        <w:r w:rsidRPr="7B33A797" w:rsidR="00247156">
          <w:rPr>
            <w:rStyle w:val="Hyperlink"/>
            <w:noProof/>
          </w:rPr>
          <w:t>N.</w:t>
        </w:r>
        <w:r>
          <w:tab/>
        </w:r>
        <w:r w:rsidRPr="7B33A797" w:rsidR="00247156">
          <w:rPr>
            <w:rStyle w:val="Hyperlink"/>
            <w:noProof/>
          </w:rPr>
          <w:t>Build / Sprint</w:t>
        </w:r>
        <w:r>
          <w:tab/>
        </w:r>
        <w:r w:rsidRPr="7B33A797">
          <w:rPr>
            <w:noProof/>
          </w:rPr>
          <w:fldChar w:fldCharType="begin"/>
        </w:r>
        <w:r w:rsidRPr="7B33A797">
          <w:rPr>
            <w:noProof/>
          </w:rPr>
          <w:instrText xml:space="preserve"> PAGEREF _Toc218683847 \h </w:instrText>
        </w:r>
        <w:r w:rsidRPr="7B33A797">
          <w:rPr>
            <w:noProof/>
          </w:rPr>
          <w:fldChar w:fldCharType="separate"/>
        </w:r>
        <w:r w:rsidRPr="7B33A797" w:rsidR="00247156">
          <w:rPr>
            <w:noProof/>
          </w:rPr>
          <w:t>14</w:t>
        </w:r>
        <w:r w:rsidRPr="7B33A797">
          <w:rPr>
            <w:noProof/>
          </w:rPr>
          <w:fldChar w:fldCharType="end"/>
        </w:r>
      </w:hyperlink>
    </w:p>
    <w:p w:rsidR="00247156" w:rsidP="7B33A797" w:rsidRDefault="00247156" w14:paraId="587EB40E" w14:noSpellErr="1" w14:textId="75BD0B5B">
      <w:pPr>
        <w:pStyle w:val="TOC2"/>
        <w:tabs>
          <w:tab w:val="left" w:leader="none" w:pos="660"/>
          <w:tab w:val="right" w:leader="dot" w:pos="10790"/>
        </w:tabs>
        <w:rPr>
          <w:rFonts w:cs="Arial" w:cstheme="minorBidi"/>
          <w:i w:val="0"/>
          <w:iCs w:val="0"/>
          <w:noProof/>
          <w:color w:val="auto"/>
          <w:sz w:val="24"/>
          <w:szCs w:val="24"/>
          <w:lang w:eastAsia="ja-JP"/>
        </w:rPr>
      </w:pPr>
      <w:hyperlink w:anchor="_Toc218683848">
        <w:r w:rsidRPr="7B33A797" w:rsidR="00247156">
          <w:rPr>
            <w:rStyle w:val="Hyperlink"/>
            <w:noProof/>
          </w:rPr>
          <w:t>O.</w:t>
        </w:r>
        <w:r>
          <w:tab/>
        </w:r>
        <w:r w:rsidRPr="7B33A797" w:rsidR="00247156">
          <w:rPr>
            <w:rStyle w:val="Hyperlink"/>
            <w:noProof/>
          </w:rPr>
          <w:t>User Acceptance Testing</w:t>
        </w:r>
        <w:r>
          <w:tab/>
        </w:r>
        <w:r w:rsidRPr="7B33A797">
          <w:rPr>
            <w:noProof/>
          </w:rPr>
          <w:fldChar w:fldCharType="begin"/>
        </w:r>
        <w:r w:rsidRPr="7B33A797">
          <w:rPr>
            <w:noProof/>
          </w:rPr>
          <w:instrText xml:space="preserve"> PAGEREF _Toc218683848 \h </w:instrText>
        </w:r>
        <w:r w:rsidRPr="7B33A797">
          <w:rPr>
            <w:noProof/>
          </w:rPr>
          <w:fldChar w:fldCharType="separate"/>
        </w:r>
        <w:r w:rsidRPr="7B33A797" w:rsidR="00247156">
          <w:rPr>
            <w:noProof/>
          </w:rPr>
          <w:t>15</w:t>
        </w:r>
        <w:r w:rsidRPr="7B33A797">
          <w:rPr>
            <w:noProof/>
          </w:rPr>
          <w:fldChar w:fldCharType="end"/>
        </w:r>
      </w:hyperlink>
    </w:p>
    <w:p w:rsidR="00247156" w:rsidP="7B33A797" w:rsidRDefault="00247156" w14:paraId="339337F7" w14:noSpellErr="1" w14:textId="1C4C9B14">
      <w:pPr>
        <w:pStyle w:val="TOC2"/>
        <w:tabs>
          <w:tab w:val="left" w:leader="none" w:pos="660"/>
          <w:tab w:val="right" w:leader="dot" w:pos="10790"/>
        </w:tabs>
        <w:rPr>
          <w:rFonts w:cs="Arial" w:cstheme="minorBidi"/>
          <w:i w:val="0"/>
          <w:iCs w:val="0"/>
          <w:noProof/>
          <w:color w:val="auto"/>
          <w:sz w:val="24"/>
          <w:szCs w:val="24"/>
          <w:lang w:eastAsia="ja-JP"/>
        </w:rPr>
      </w:pPr>
      <w:hyperlink w:anchor="_Toc218683849">
        <w:r w:rsidRPr="7B33A797" w:rsidR="00247156">
          <w:rPr>
            <w:rStyle w:val="Hyperlink"/>
            <w:noProof/>
          </w:rPr>
          <w:t>P.</w:t>
        </w:r>
        <w:r>
          <w:tab/>
        </w:r>
        <w:r w:rsidRPr="7B33A797" w:rsidR="00247156">
          <w:rPr>
            <w:rStyle w:val="Hyperlink"/>
            <w:noProof/>
          </w:rPr>
          <w:t>Deployment</w:t>
        </w:r>
        <w:r>
          <w:tab/>
        </w:r>
        <w:r w:rsidRPr="7B33A797">
          <w:rPr>
            <w:noProof/>
          </w:rPr>
          <w:fldChar w:fldCharType="begin"/>
        </w:r>
        <w:r w:rsidRPr="7B33A797">
          <w:rPr>
            <w:noProof/>
          </w:rPr>
          <w:instrText xml:space="preserve"> PAGEREF _Toc218683849 \h </w:instrText>
        </w:r>
        <w:r w:rsidRPr="7B33A797">
          <w:rPr>
            <w:noProof/>
          </w:rPr>
          <w:fldChar w:fldCharType="separate"/>
        </w:r>
        <w:r w:rsidRPr="7B33A797" w:rsidR="00247156">
          <w:rPr>
            <w:noProof/>
          </w:rPr>
          <w:t>16</w:t>
        </w:r>
        <w:r w:rsidRPr="7B33A797">
          <w:rPr>
            <w:noProof/>
          </w:rPr>
          <w:fldChar w:fldCharType="end"/>
        </w:r>
      </w:hyperlink>
    </w:p>
    <w:p w:rsidR="00247156" w:rsidP="7B33A797" w:rsidRDefault="00247156" w14:paraId="3EEF7C44" w14:noSpellErr="1" w14:textId="2F426EAE">
      <w:pPr>
        <w:pStyle w:val="TOC1"/>
        <w:rPr>
          <w:rFonts w:cs="Arial" w:cstheme="minorBidi"/>
          <w:b w:val="0"/>
          <w:bCs w:val="0"/>
          <w:noProof/>
          <w:color w:val="auto"/>
          <w:sz w:val="24"/>
          <w:szCs w:val="24"/>
          <w:lang w:eastAsia="ja-JP"/>
        </w:rPr>
      </w:pPr>
      <w:hyperlink w:anchor="_Toc218683850">
        <w:r w:rsidRPr="7B33A797" w:rsidR="00247156">
          <w:rPr>
            <w:rStyle w:val="Hyperlink"/>
            <w:noProof/>
          </w:rPr>
          <w:t>5.</w:t>
        </w:r>
        <w:r>
          <w:tab/>
        </w:r>
        <w:r w:rsidRPr="7B33A797" w:rsidR="00247156">
          <w:rPr>
            <w:rStyle w:val="Hyperlink"/>
            <w:noProof/>
          </w:rPr>
          <w:t>Phase Checklists</w:t>
        </w:r>
        <w:r>
          <w:tab/>
        </w:r>
        <w:r w:rsidRPr="7B33A797">
          <w:rPr>
            <w:noProof/>
          </w:rPr>
          <w:fldChar w:fldCharType="begin"/>
        </w:r>
        <w:r w:rsidRPr="7B33A797">
          <w:rPr>
            <w:noProof/>
          </w:rPr>
          <w:instrText xml:space="preserve"> PAGEREF _Toc218683850 \h </w:instrText>
        </w:r>
        <w:r w:rsidRPr="7B33A797">
          <w:rPr>
            <w:noProof/>
          </w:rPr>
          <w:fldChar w:fldCharType="separate"/>
        </w:r>
        <w:r w:rsidRPr="7B33A797" w:rsidR="00247156">
          <w:rPr>
            <w:noProof/>
          </w:rPr>
          <w:t>17</w:t>
        </w:r>
        <w:r w:rsidRPr="7B33A797">
          <w:rPr>
            <w:noProof/>
          </w:rPr>
          <w:fldChar w:fldCharType="end"/>
        </w:r>
      </w:hyperlink>
    </w:p>
    <w:p w:rsidR="00247156" w:rsidP="7B33A797" w:rsidRDefault="00247156" w14:paraId="3AACEE08" w14:noSpellErr="1" w14:textId="7688C95C">
      <w:pPr>
        <w:pStyle w:val="TOC2"/>
        <w:tabs>
          <w:tab w:val="left" w:leader="none" w:pos="660"/>
          <w:tab w:val="right" w:leader="dot" w:pos="10790"/>
        </w:tabs>
        <w:rPr>
          <w:rFonts w:cs="Arial" w:cstheme="minorBidi"/>
          <w:i w:val="0"/>
          <w:iCs w:val="0"/>
          <w:noProof/>
          <w:color w:val="auto"/>
          <w:sz w:val="24"/>
          <w:szCs w:val="24"/>
          <w:lang w:eastAsia="ja-JP"/>
        </w:rPr>
      </w:pPr>
      <w:hyperlink w:anchor="_Toc218683851">
        <w:r w:rsidRPr="7B33A797" w:rsidR="00247156">
          <w:rPr>
            <w:rStyle w:val="Hyperlink"/>
            <w:noProof/>
          </w:rPr>
          <w:t>A.</w:t>
        </w:r>
        <w:r>
          <w:tab/>
        </w:r>
        <w:r w:rsidRPr="7B33A797" w:rsidR="00247156">
          <w:rPr>
            <w:rStyle w:val="Hyperlink"/>
            <w:noProof/>
          </w:rPr>
          <w:t>Pre</w:t>
        </w:r>
        <w:r w:rsidRPr="7B33A797" w:rsidR="00247156">
          <w:rPr>
            <w:rStyle w:val="Hyperlink"/>
            <w:rFonts w:ascii="Cambria Math" w:hAnsi="Cambria Math" w:cs="Cambria Math"/>
            <w:noProof/>
          </w:rPr>
          <w:t>‑</w:t>
        </w:r>
        <w:r w:rsidRPr="7B33A797" w:rsidR="00247156">
          <w:rPr>
            <w:rStyle w:val="Hyperlink"/>
            <w:noProof/>
          </w:rPr>
          <w:t>Project (Customer Readiness)</w:t>
        </w:r>
        <w:r>
          <w:tab/>
        </w:r>
        <w:r w:rsidRPr="7B33A797">
          <w:rPr>
            <w:noProof/>
          </w:rPr>
          <w:fldChar w:fldCharType="begin"/>
        </w:r>
        <w:r w:rsidRPr="7B33A797">
          <w:rPr>
            <w:noProof/>
          </w:rPr>
          <w:instrText xml:space="preserve"> PAGEREF _Toc218683851 \h </w:instrText>
        </w:r>
        <w:r w:rsidRPr="7B33A797">
          <w:rPr>
            <w:noProof/>
          </w:rPr>
          <w:fldChar w:fldCharType="separate"/>
        </w:r>
        <w:r w:rsidRPr="7B33A797" w:rsidR="00247156">
          <w:rPr>
            <w:noProof/>
          </w:rPr>
          <w:t>17</w:t>
        </w:r>
        <w:r w:rsidRPr="7B33A797">
          <w:rPr>
            <w:noProof/>
          </w:rPr>
          <w:fldChar w:fldCharType="end"/>
        </w:r>
      </w:hyperlink>
    </w:p>
    <w:p w:rsidR="00247156" w:rsidP="7B33A797" w:rsidRDefault="00247156" w14:paraId="27154307" w14:noSpellErr="1" w14:textId="7024FD07">
      <w:pPr>
        <w:pStyle w:val="TOC2"/>
        <w:tabs>
          <w:tab w:val="left" w:leader="none" w:pos="660"/>
          <w:tab w:val="right" w:leader="dot" w:pos="10790"/>
        </w:tabs>
        <w:rPr>
          <w:rFonts w:cs="Arial" w:cstheme="minorBidi"/>
          <w:i w:val="0"/>
          <w:iCs w:val="0"/>
          <w:noProof/>
          <w:color w:val="auto"/>
          <w:sz w:val="24"/>
          <w:szCs w:val="24"/>
          <w:lang w:eastAsia="ja-JP"/>
        </w:rPr>
      </w:pPr>
      <w:hyperlink w:anchor="_Toc218683852">
        <w:r w:rsidRPr="7B33A797" w:rsidR="00247156">
          <w:rPr>
            <w:rStyle w:val="Hyperlink"/>
            <w:noProof/>
          </w:rPr>
          <w:t>B.</w:t>
        </w:r>
        <w:r>
          <w:tab/>
        </w:r>
        <w:r w:rsidRPr="7B33A797" w:rsidR="00247156">
          <w:rPr>
            <w:rStyle w:val="Hyperlink"/>
            <w:noProof/>
          </w:rPr>
          <w:t>Pre</w:t>
        </w:r>
        <w:r w:rsidRPr="7B33A797" w:rsidR="00247156">
          <w:rPr>
            <w:rStyle w:val="Hyperlink"/>
            <w:rFonts w:ascii="Cambria Math" w:hAnsi="Cambria Math" w:cs="Cambria Math"/>
            <w:noProof/>
          </w:rPr>
          <w:t>‑</w:t>
        </w:r>
        <w:r w:rsidRPr="7B33A797" w:rsidR="00247156">
          <w:rPr>
            <w:rStyle w:val="Hyperlink"/>
            <w:noProof/>
          </w:rPr>
          <w:t>Go</w:t>
        </w:r>
        <w:r w:rsidRPr="7B33A797" w:rsidR="00247156">
          <w:rPr>
            <w:rStyle w:val="Hyperlink"/>
            <w:rFonts w:ascii="Cambria Math" w:hAnsi="Cambria Math" w:cs="Cambria Math"/>
            <w:noProof/>
          </w:rPr>
          <w:t>‑</w:t>
        </w:r>
        <w:r w:rsidRPr="7B33A797" w:rsidR="00247156">
          <w:rPr>
            <w:rStyle w:val="Hyperlink"/>
            <w:noProof/>
          </w:rPr>
          <w:t>Live (Build &amp; UAT complete)</w:t>
        </w:r>
        <w:r>
          <w:tab/>
        </w:r>
        <w:r w:rsidRPr="7B33A797">
          <w:rPr>
            <w:noProof/>
          </w:rPr>
          <w:fldChar w:fldCharType="begin"/>
        </w:r>
        <w:r w:rsidRPr="7B33A797">
          <w:rPr>
            <w:noProof/>
          </w:rPr>
          <w:instrText xml:space="preserve"> PAGEREF _Toc218683852 \h </w:instrText>
        </w:r>
        <w:r w:rsidRPr="7B33A797">
          <w:rPr>
            <w:noProof/>
          </w:rPr>
          <w:fldChar w:fldCharType="separate"/>
        </w:r>
        <w:r w:rsidRPr="7B33A797" w:rsidR="00247156">
          <w:rPr>
            <w:noProof/>
          </w:rPr>
          <w:t>18</w:t>
        </w:r>
        <w:r w:rsidRPr="7B33A797">
          <w:rPr>
            <w:noProof/>
          </w:rPr>
          <w:fldChar w:fldCharType="end"/>
        </w:r>
      </w:hyperlink>
    </w:p>
    <w:p w:rsidR="00247156" w:rsidP="7B33A797" w:rsidRDefault="00247156" w14:paraId="1270B49D" w14:noSpellErr="1" w14:textId="2252C3FC">
      <w:pPr>
        <w:pStyle w:val="TOC2"/>
        <w:tabs>
          <w:tab w:val="left" w:leader="none" w:pos="660"/>
          <w:tab w:val="right" w:leader="dot" w:pos="10790"/>
        </w:tabs>
        <w:rPr>
          <w:rFonts w:cs="Arial" w:cstheme="minorBidi"/>
          <w:i w:val="0"/>
          <w:iCs w:val="0"/>
          <w:noProof/>
          <w:color w:val="auto"/>
          <w:sz w:val="24"/>
          <w:szCs w:val="24"/>
          <w:lang w:eastAsia="ja-JP"/>
        </w:rPr>
      </w:pPr>
      <w:hyperlink w:anchor="_Toc218683853">
        <w:r w:rsidRPr="7B33A797" w:rsidR="00247156">
          <w:rPr>
            <w:rStyle w:val="Hyperlink"/>
            <w:noProof/>
          </w:rPr>
          <w:t>C.</w:t>
        </w:r>
        <w:r>
          <w:tab/>
        </w:r>
        <w:r w:rsidRPr="7B33A797" w:rsidR="00247156">
          <w:rPr>
            <w:rStyle w:val="Hyperlink"/>
            <w:noProof/>
          </w:rPr>
          <w:t>Post</w:t>
        </w:r>
        <w:r w:rsidRPr="7B33A797" w:rsidR="00247156">
          <w:rPr>
            <w:rStyle w:val="Hyperlink"/>
            <w:rFonts w:ascii="Cambria Math" w:hAnsi="Cambria Math" w:cs="Cambria Math"/>
            <w:noProof/>
          </w:rPr>
          <w:t>‑</w:t>
        </w:r>
        <w:r w:rsidRPr="7B33A797" w:rsidR="00247156">
          <w:rPr>
            <w:rStyle w:val="Hyperlink"/>
            <w:noProof/>
          </w:rPr>
          <w:t>Go</w:t>
        </w:r>
        <w:r w:rsidRPr="7B33A797" w:rsidR="00247156">
          <w:rPr>
            <w:rStyle w:val="Hyperlink"/>
            <w:rFonts w:ascii="Cambria Math" w:hAnsi="Cambria Math" w:cs="Cambria Math"/>
            <w:noProof/>
          </w:rPr>
          <w:t>‑</w:t>
        </w:r>
        <w:r w:rsidRPr="7B33A797" w:rsidR="00247156">
          <w:rPr>
            <w:rStyle w:val="Hyperlink"/>
            <w:noProof/>
          </w:rPr>
          <w:t>Live (HyperCare/Support)</w:t>
        </w:r>
        <w:r>
          <w:tab/>
        </w:r>
        <w:r w:rsidRPr="7B33A797">
          <w:rPr>
            <w:noProof/>
          </w:rPr>
          <w:fldChar w:fldCharType="begin"/>
        </w:r>
        <w:r w:rsidRPr="7B33A797">
          <w:rPr>
            <w:noProof/>
          </w:rPr>
          <w:instrText xml:space="preserve"> PAGEREF _Toc218683853 \h </w:instrText>
        </w:r>
        <w:r w:rsidRPr="7B33A797">
          <w:rPr>
            <w:noProof/>
          </w:rPr>
          <w:fldChar w:fldCharType="separate"/>
        </w:r>
        <w:r w:rsidRPr="7B33A797" w:rsidR="00247156">
          <w:rPr>
            <w:noProof/>
          </w:rPr>
          <w:t>19</w:t>
        </w:r>
        <w:r w:rsidRPr="7B33A797">
          <w:rPr>
            <w:noProof/>
          </w:rPr>
          <w:fldChar w:fldCharType="end"/>
        </w:r>
      </w:hyperlink>
    </w:p>
    <w:p w:rsidRPr="00C221BB" w:rsidR="00C221BB" w:rsidP="008D005A" w:rsidRDefault="00C221BB" w14:paraId="5681A381" w14:noSpellErr="1" w14:textId="06BE41A1">
      <w:pPr>
        <w:pStyle w:val="TOC1"/>
      </w:pPr>
      <w:r w:rsidR="00C221BB">
        <w:rPr/>
        <w:t>CONTENTS</w:t>
      </w:r>
    </w:p>
    <w:p w:rsidR="00C221BB" w:rsidP="00C221BB" w:rsidRDefault="00C221BB" w14:paraId="0EC11B1F" w14:textId="7288C5B2">
      <w:pPr>
        <w:pStyle w:val="1-Header1"/>
        <w:numPr>
          <w:ilvl w:val="0"/>
          <w:numId w:val="0"/>
        </w:numPr>
        <w:ind w:left="720" w:hanging="360"/>
      </w:pPr>
      <w:r>
        <w:fldChar w:fldCharType="end"/>
      </w:r>
    </w:p>
    <w:p w:rsidR="00C221BB" w:rsidRDefault="00C221BB" w14:paraId="31B1B601" w14:textId="77777777">
      <w:pPr>
        <w:spacing w:after="200"/>
        <w:ind w:left="0"/>
        <w:contextualSpacing w:val="0"/>
        <w:rPr>
          <w:b/>
          <w:bCs/>
          <w:sz w:val="32"/>
          <w:szCs w:val="32"/>
        </w:rPr>
      </w:pPr>
      <w:r>
        <w:br w:type="page"/>
      </w:r>
    </w:p>
    <w:p w:rsidR="00611651" w:rsidP="00EB429D" w:rsidRDefault="00284C30" w14:paraId="69B812D9" w14:textId="115CD706">
      <w:pPr>
        <w:pStyle w:val="1-Header1"/>
      </w:pPr>
      <w:bookmarkStart w:name="_Toc218683829" w:id="2"/>
      <w:r>
        <w:t>Introduction</w:t>
      </w:r>
      <w:bookmarkEnd w:id="2"/>
    </w:p>
    <w:p w:rsidRPr="00EB429D" w:rsidR="00611651" w:rsidP="00EB429D" w:rsidRDefault="00284C30" w14:paraId="55B80B49" w14:textId="36687E8E">
      <w:pPr>
        <w:pStyle w:val="2-Header2"/>
      </w:pPr>
      <w:bookmarkStart w:name="_Toc199751298" w:id="3"/>
      <w:bookmarkStart w:name="_Toc218683830" w:id="4"/>
      <w:r w:rsidRPr="00EB429D">
        <w:t>Purpose</w:t>
      </w:r>
      <w:bookmarkEnd w:id="3"/>
      <w:bookmarkEnd w:id="4"/>
    </w:p>
    <w:p w:rsidRPr="00EB429D" w:rsidR="00611651" w:rsidP="00EB429D" w:rsidRDefault="00B15884" w14:paraId="1095E469" w14:textId="4CDFED35">
      <w:r w:rsidRPr="00B15884">
        <w:t>This implementation guide provides a structured, repeatable framework for deploying Anaplan’s Account Segmentation and Scoring application. It is intended to help Anaplan professional services teams and certified partners deliver successful, high-quality implementations of the out-of-the-box (OOTB) solution—while allowing flexibility for customer-specific extensions. The guide focuses on the how of implementation: what to configure, when to engage stakeholders, how to manage dependencies, and what deliverables to expect at each stage</w:t>
      </w:r>
      <w:r w:rsidR="00284C30">
        <w:t>.</w:t>
      </w:r>
    </w:p>
    <w:p w:rsidR="00611651" w:rsidP="00EB429D" w:rsidRDefault="00284C30" w14:paraId="61685168" w14:textId="01068937">
      <w:pPr>
        <w:pStyle w:val="2-Header2"/>
      </w:pPr>
      <w:bookmarkStart w:name="_Toc199751299" w:id="5"/>
      <w:bookmarkStart w:name="_Toc218683831" w:id="6"/>
      <w:r>
        <w:t xml:space="preserve">What </w:t>
      </w:r>
      <w:r w:rsidR="00DA774D">
        <w:t>t</w:t>
      </w:r>
      <w:r>
        <w:t xml:space="preserve">his </w:t>
      </w:r>
      <w:r w:rsidR="00DA774D">
        <w:t>g</w:t>
      </w:r>
      <w:r>
        <w:t xml:space="preserve">uide </w:t>
      </w:r>
      <w:r w:rsidR="00DA774D">
        <w:t>c</w:t>
      </w:r>
      <w:r>
        <w:t>overs</w:t>
      </w:r>
      <w:bookmarkEnd w:id="5"/>
      <w:bookmarkEnd w:id="6"/>
    </w:p>
    <w:p w:rsidR="00611651" w:rsidRDefault="00284C30" w14:paraId="7A07E4A2" w14:textId="77777777">
      <w:r>
        <w:t>This guide will help project teams:</w:t>
      </w:r>
    </w:p>
    <w:p w:rsidRPr="00B15884" w:rsidR="00B15884" w:rsidP="00B15884" w:rsidRDefault="00B15884" w14:paraId="38A1EC7F" w14:textId="77777777">
      <w:pPr>
        <w:pStyle w:val="ListParagraph"/>
        <w:numPr>
          <w:ilvl w:val="0"/>
          <w:numId w:val="3"/>
        </w:numPr>
        <w:spacing w:after="0" w:line="240" w:lineRule="auto"/>
        <w:contextualSpacing w:val="0"/>
      </w:pPr>
      <w:r w:rsidRPr="00B15884">
        <w:t>Understand the Account Segmentation and Scoring app’s supported use cases and business value</w:t>
      </w:r>
    </w:p>
    <w:p w:rsidRPr="00B15884" w:rsidR="00B15884" w:rsidP="00B15884" w:rsidRDefault="00B15884" w14:paraId="36FAA5D8" w14:textId="08A570E9">
      <w:pPr>
        <w:pStyle w:val="ListParagraph"/>
        <w:numPr>
          <w:ilvl w:val="0"/>
          <w:numId w:val="3"/>
        </w:numPr>
        <w:spacing w:after="0" w:line="240" w:lineRule="auto"/>
        <w:contextualSpacing w:val="0"/>
      </w:pPr>
      <w:r w:rsidRPr="00B15884">
        <w:t>Prepare required data and stakeholder alignment before kickoff</w:t>
      </w:r>
    </w:p>
    <w:p w:rsidRPr="00B15884" w:rsidR="00B15884" w:rsidP="00B15884" w:rsidRDefault="00B15884" w14:paraId="48B923EA" w14:textId="67427CB2">
      <w:pPr>
        <w:pStyle w:val="ListParagraph"/>
        <w:numPr>
          <w:ilvl w:val="0"/>
          <w:numId w:val="3"/>
        </w:numPr>
        <w:spacing w:after="0" w:line="240" w:lineRule="auto"/>
        <w:contextualSpacing w:val="0"/>
      </w:pPr>
      <w:r w:rsidRPr="00B15884">
        <w:t>Execute each implementation phase using best practices</w:t>
      </w:r>
    </w:p>
    <w:p w:rsidRPr="00B15884" w:rsidR="00B15884" w:rsidP="00B15884" w:rsidRDefault="00B15884" w14:paraId="01A396B0" w14:textId="52FA7814">
      <w:pPr>
        <w:pStyle w:val="ListParagraph"/>
        <w:numPr>
          <w:ilvl w:val="0"/>
          <w:numId w:val="3"/>
        </w:numPr>
        <w:spacing w:after="0" w:line="240" w:lineRule="auto"/>
        <w:contextualSpacing w:val="0"/>
      </w:pPr>
      <w:r w:rsidRPr="00B15884">
        <w:t>Configure and test core app components</w:t>
      </w:r>
    </w:p>
    <w:p w:rsidRPr="00B15884" w:rsidR="00284C30" w:rsidP="00B15884" w:rsidRDefault="00B15884" w14:paraId="1B8B7557" w14:textId="671ACB17">
      <w:pPr>
        <w:pStyle w:val="ListParagraph"/>
        <w:numPr>
          <w:ilvl w:val="0"/>
          <w:numId w:val="3"/>
        </w:numPr>
        <w:spacing w:after="0" w:line="240" w:lineRule="auto"/>
        <w:contextualSpacing w:val="0"/>
      </w:pPr>
      <w:r w:rsidRPr="00B15884">
        <w:t>Support post-launch governance, adjustments, and rollovers</w:t>
      </w:r>
    </w:p>
    <w:p w:rsidRPr="00B15884" w:rsidR="00B15884" w:rsidP="00B15884" w:rsidRDefault="00B15884" w14:paraId="0E41370B" w14:textId="77777777">
      <w:pPr>
        <w:pStyle w:val="ListParagraph"/>
        <w:numPr>
          <w:ilvl w:val="0"/>
          <w:numId w:val="0"/>
        </w:numPr>
        <w:spacing w:after="0" w:line="240" w:lineRule="auto"/>
        <w:ind w:left="720"/>
        <w:contextualSpacing w:val="0"/>
        <w:rPr>
          <w:rFonts w:ascii="Times New Roman" w:hAnsi="Times New Roman" w:eastAsia="Times New Roman" w:cs="Times New Roman"/>
          <w:color w:val="auto"/>
          <w:sz w:val="24"/>
          <w:szCs w:val="24"/>
        </w:rPr>
      </w:pPr>
    </w:p>
    <w:p w:rsidR="00611651" w:rsidP="1D02CF83" w:rsidRDefault="00284C30" w14:paraId="44C0EBAB" w14:textId="77777777">
      <w:r>
        <w:t>The guide includes:</w:t>
      </w:r>
    </w:p>
    <w:p w:rsidR="00611651" w:rsidP="00EB429D" w:rsidRDefault="00284C30" w14:paraId="381DE121" w14:textId="77777777">
      <w:pPr>
        <w:pStyle w:val="5-NormalwithBulletedList"/>
      </w:pPr>
      <w:r>
        <w:t>Detailed phase-by-phase implementation walkthroughs</w:t>
      </w:r>
    </w:p>
    <w:p w:rsidR="00611651" w:rsidP="00EB429D" w:rsidRDefault="00284C30" w14:paraId="6D5278F1" w14:textId="77777777">
      <w:pPr>
        <w:pStyle w:val="5-NormalwithBulletedList"/>
      </w:pPr>
      <w:r>
        <w:t>Role-based walkthroughs for end users and admins</w:t>
      </w:r>
    </w:p>
    <w:p w:rsidR="00611651" w:rsidP="00EB429D" w:rsidRDefault="00284C30" w14:paraId="0FF69A1C" w14:textId="77777777">
      <w:pPr>
        <w:pStyle w:val="5-NormalwithBulletedList"/>
      </w:pPr>
      <w:r>
        <w:t>Sample templates, diagrams, and outputs</w:t>
      </w:r>
    </w:p>
    <w:p w:rsidR="00611651" w:rsidP="00EB429D" w:rsidRDefault="00284C30" w14:paraId="0282CEA9" w14:textId="77777777">
      <w:pPr>
        <w:pStyle w:val="5-NormalwithBulletedList"/>
      </w:pPr>
      <w:r>
        <w:t>Common risks and mitigation strategies</w:t>
      </w:r>
    </w:p>
    <w:p w:rsidRPr="00072ABD" w:rsidR="00611651" w:rsidP="30B466D0" w:rsidRDefault="00F71B0F" w14:paraId="6F3EDC7E" w14:textId="6D99C65C">
      <w:pPr>
        <w:pStyle w:val="2-Header2"/>
      </w:pPr>
      <w:bookmarkStart w:name="_Toc199751300" w:id="7"/>
      <w:bookmarkStart w:name="_Toc218683832" w:id="8"/>
      <w:r w:rsidRPr="30B466D0">
        <w:t>What this guide doesn't cover</w:t>
      </w:r>
      <w:bookmarkEnd w:id="7"/>
      <w:bookmarkEnd w:id="8"/>
    </w:p>
    <w:p w:rsidR="00611651" w:rsidRDefault="00284C30" w14:paraId="599DC955" w14:textId="77777777">
      <w:r>
        <w:t>This guide assumes the reader already understands:</w:t>
      </w:r>
    </w:p>
    <w:p w:rsidRPr="00072ABD" w:rsidR="00611651" w:rsidP="00072ABD" w:rsidRDefault="00284C30" w14:paraId="1541A084" w14:textId="77777777">
      <w:pPr>
        <w:pStyle w:val="5-NormalwithBulletedList"/>
      </w:pPr>
      <w:r w:rsidRPr="00072ABD">
        <w:t>General Anaplan modeling and workspace setup</w:t>
      </w:r>
    </w:p>
    <w:p w:rsidRPr="00072ABD" w:rsidR="00611651" w:rsidP="68043C8C" w:rsidRDefault="00284C30" w14:paraId="09683EB9" w14:textId="2648C1E6">
      <w:pPr>
        <w:pStyle w:val="5-NormalwithBulletedList"/>
        <w:numPr>
          <w:ilvl w:val="0"/>
          <w:numId w:val="0"/>
        </w:numPr>
      </w:pPr>
      <w:r w:rsidR="00284C30">
        <w:rPr/>
        <w:t>Anaplan Data Hub practices</w:t>
      </w:r>
    </w:p>
    <w:p w:rsidRPr="00072ABD" w:rsidR="00611651" w:rsidP="68043C8C" w:rsidRDefault="00284C30" w14:paraId="4E312158" w14:textId="5D8DB511">
      <w:pPr>
        <w:pStyle w:val="5-NormalwithBulletedList"/>
        <w:numPr>
          <w:ilvl w:val="0"/>
          <w:numId w:val="0"/>
        </w:numPr>
      </w:pPr>
      <w:r w:rsidR="00284C30">
        <w:rPr/>
        <w:t xml:space="preserve">How to build or </w:t>
      </w:r>
      <w:bookmarkStart w:name="_Int_hMqgJOI5" w:id="9"/>
      <w:r w:rsidR="00284C30">
        <w:rPr/>
        <w:t>maintain</w:t>
      </w:r>
      <w:bookmarkEnd w:id="9"/>
      <w:r w:rsidR="00284C30">
        <w:rPr/>
        <w:t xml:space="preserve"> import actions, modules, and list</w:t>
      </w:r>
      <w:r w:rsidR="00284C30">
        <w:rPr/>
        <w:t>s</w:t>
      </w:r>
    </w:p>
    <w:p w:rsidR="1D02CF83" w:rsidP="1D02CF83" w:rsidRDefault="1D02CF83" w14:paraId="63E044CF" w14:textId="50C7AFC4">
      <w:pPr>
        <w:pStyle w:val="5-NormalwithBulletedList"/>
        <w:numPr>
          <w:ilvl w:val="0"/>
          <w:numId w:val="0"/>
        </w:numPr>
      </w:pPr>
    </w:p>
    <w:p w:rsidRPr="00072ABD" w:rsidR="00611651" w:rsidP="1D02CF83" w:rsidRDefault="00284C30" w14:paraId="4DD9132C" w14:textId="360AF0D9">
      <w:r>
        <w:t xml:space="preserve">It </w:t>
      </w:r>
      <w:r w:rsidR="67DCD45C">
        <w:t xml:space="preserve">is </w:t>
      </w:r>
      <w:r w:rsidR="77848FB0">
        <w:t>NOT</w:t>
      </w:r>
      <w:r>
        <w:t xml:space="preserve"> intended to:</w:t>
      </w:r>
    </w:p>
    <w:p w:rsidR="00611651" w:rsidP="68043C8C" w:rsidRDefault="00284C30" w14:paraId="2F8160FB" w14:textId="7283F7F2">
      <w:pPr>
        <w:pStyle w:val="5-NormalwithBulletedList"/>
        <w:numPr>
          <w:ilvl w:val="0"/>
          <w:numId w:val="0"/>
        </w:numPr>
      </w:pPr>
      <w:r w:rsidR="00284C30">
        <w:rPr/>
        <w:t>Replace formal Anaplan training</w:t>
      </w:r>
    </w:p>
    <w:p w:rsidR="00611651" w:rsidP="68043C8C" w:rsidRDefault="00284C30" w14:paraId="6214F85C" w14:textId="243BED66">
      <w:pPr>
        <w:pStyle w:val="5-NormalwithBulletedList"/>
        <w:numPr>
          <w:ilvl w:val="0"/>
          <w:numId w:val="0"/>
        </w:numPr>
      </w:pPr>
      <w:r w:rsidR="00284C30">
        <w:rPr/>
        <w:t>Teach custom solution design outside the standard</w:t>
      </w:r>
      <w:r w:rsidR="154800E0">
        <w:rPr/>
        <w:t xml:space="preserve"> Segmentation and Scoring </w:t>
      </w:r>
      <w:r w:rsidR="00284C30">
        <w:rPr/>
        <w:t>app</w:t>
      </w:r>
      <w:r w:rsidR="005655F9">
        <w:rPr/>
        <w:t>lication</w:t>
      </w:r>
    </w:p>
    <w:p w:rsidRPr="00072ABD" w:rsidR="00611651" w:rsidP="00B15884" w:rsidRDefault="00284C30" w14:paraId="5988C719" w14:textId="5F8B1CD2">
      <w:pPr>
        <w:pStyle w:val="5-NormalwithBulletedList"/>
      </w:pPr>
      <w:r>
        <w:t>Cover third-party integration platform configuration (</w:t>
      </w:r>
      <w:r w:rsidRPr="00B15884" w:rsidR="00B80A9B">
        <w:rPr>
          <w:color w:val="0A2F46" w:themeColor="text2"/>
        </w:rPr>
        <w:t>for example</w:t>
      </w:r>
      <w:r>
        <w:t>, Boomi, MuleSoft)</w:t>
      </w:r>
    </w:p>
    <w:p w:rsidR="00611651" w:rsidP="00072ABD" w:rsidRDefault="00284C30" w14:paraId="6F4AF693" w14:textId="6CEABEB6">
      <w:pPr>
        <w:pStyle w:val="2-Header2"/>
      </w:pPr>
      <w:bookmarkStart w:name="_Toc199751301" w:id="10"/>
      <w:bookmarkStart w:name="_Toc218683833" w:id="11"/>
      <w:r>
        <w:t xml:space="preserve">Intended </w:t>
      </w:r>
      <w:bookmarkEnd w:id="10"/>
      <w:r w:rsidR="006C4F9E">
        <w:t>audience</w:t>
      </w:r>
      <w:bookmarkEnd w:id="11"/>
    </w:p>
    <w:p w:rsidR="00611651" w:rsidRDefault="00284C30" w14:paraId="29E26635" w14:textId="77777777">
      <w:r>
        <w:t>This guide is intended for:</w:t>
      </w:r>
    </w:p>
    <w:p w:rsidRPr="00072ABD" w:rsidR="00611651" w:rsidP="00072ABD" w:rsidRDefault="00284C30" w14:paraId="6D77BC05" w14:textId="77777777">
      <w:pPr>
        <w:pStyle w:val="5-NormalwithBulletedList"/>
      </w:pPr>
      <w:r w:rsidRPr="00072ABD">
        <w:t>Anaplan Professional Services Consultants and Solution Architects</w:t>
      </w:r>
    </w:p>
    <w:p w:rsidRPr="00072ABD" w:rsidR="00611651" w:rsidP="00B15884" w:rsidRDefault="00284C30" w14:paraId="2574F192" w14:textId="77777777">
      <w:pPr>
        <w:pStyle w:val="5-NormalwithBulletedList"/>
        <w:numPr>
          <w:ilvl w:val="0"/>
          <w:numId w:val="0"/>
        </w:numPr>
        <w:ind w:firstLine="720"/>
      </w:pPr>
      <w:r>
        <w:t>Certified Anaplan Implementation Partners</w:t>
      </w:r>
    </w:p>
    <w:p w:rsidR="30B466D0" w:rsidP="30B466D0" w:rsidRDefault="30B466D0" w14:paraId="2979D605" w14:textId="32C3BA80">
      <w:pPr>
        <w:pStyle w:val="5-NormalwithBulletedList"/>
        <w:numPr>
          <w:ilvl w:val="0"/>
          <w:numId w:val="0"/>
        </w:numPr>
        <w:ind w:left="720"/>
      </w:pPr>
    </w:p>
    <w:p w:rsidR="00611651" w:rsidP="00B15884" w:rsidRDefault="00284C30" w14:paraId="12643B4B" w14:textId="77777777">
      <w:pPr>
        <w:pStyle w:val="5-NormalwithBulletedList"/>
        <w:numPr>
          <w:ilvl w:val="0"/>
          <w:numId w:val="0"/>
        </w:numPr>
        <w:ind w:firstLine="360"/>
      </w:pPr>
      <w:r>
        <w:t>All users of this guide are expected to be proficient in:</w:t>
      </w:r>
    </w:p>
    <w:p w:rsidRPr="00072ABD" w:rsidR="00B15884" w:rsidP="00B15884" w:rsidRDefault="00B15884" w14:paraId="249884F9" w14:textId="77777777">
      <w:pPr>
        <w:pStyle w:val="5-NormalwithBulletedList"/>
        <w:numPr>
          <w:ilvl w:val="0"/>
          <w:numId w:val="0"/>
        </w:numPr>
        <w:ind w:firstLine="360"/>
      </w:pPr>
    </w:p>
    <w:p w:rsidRPr="00072ABD" w:rsidR="00611651" w:rsidP="00072ABD" w:rsidRDefault="00284C30" w14:paraId="2A436A23" w14:textId="77777777">
      <w:pPr>
        <w:pStyle w:val="5-NormalwithBulletedList"/>
      </w:pPr>
      <w:r w:rsidRPr="00072ABD">
        <w:t>Core Anaplan modeling techniques</w:t>
      </w:r>
    </w:p>
    <w:p w:rsidRPr="00072ABD" w:rsidR="00611651" w:rsidP="00072ABD" w:rsidRDefault="00284C30" w14:paraId="774B9BE6" w14:textId="77777777">
      <w:pPr>
        <w:pStyle w:val="5-NormalwithBulletedList"/>
      </w:pPr>
      <w:r w:rsidRPr="00072ABD">
        <w:t>UX app building</w:t>
      </w:r>
    </w:p>
    <w:p w:rsidRPr="00072ABD" w:rsidR="00611651" w:rsidP="00072ABD" w:rsidRDefault="00284C30" w14:paraId="2AA8C8EE" w14:textId="77777777">
      <w:pPr>
        <w:pStyle w:val="5-NormalwithBulletedList"/>
      </w:pPr>
      <w:r w:rsidRPr="00072ABD">
        <w:t>Import/export and integration design</w:t>
      </w:r>
    </w:p>
    <w:p w:rsidRPr="00072ABD" w:rsidR="00611651" w:rsidP="00072ABD" w:rsidRDefault="00284C30" w14:paraId="28312E66" w14:textId="77777777">
      <w:pPr>
        <w:pStyle w:val="5-NormalwithBulletedList"/>
      </w:pPr>
      <w:r w:rsidRPr="00072ABD">
        <w:t>Customer-facing delivery and project lifecycle management</w:t>
      </w:r>
    </w:p>
    <w:p w:rsidR="00611651" w:rsidRDefault="00284C30" w14:paraId="01CDD407" w14:textId="77777777">
      <w:r>
        <w:br w:type="page"/>
      </w:r>
    </w:p>
    <w:p w:rsidRPr="00072ABD" w:rsidR="00611651" w:rsidP="68043C8C" w:rsidRDefault="00B15884" w14:paraId="504BC345" w14:textId="62CF0EF9">
      <w:pPr>
        <w:pStyle w:val="1-Header1"/>
        <w:rPr>
          <w:highlight w:val="yellow"/>
        </w:rPr>
      </w:pPr>
      <w:bookmarkStart w:name="_Toc218683834" w:id="12"/>
      <w:r w:rsidRPr="68043C8C">
        <w:rPr>
          <w:highlight w:val="yellow"/>
        </w:rPr>
        <w:t>Account Segmentation and Scoring</w:t>
      </w:r>
      <w:r w:rsidRPr="68043C8C" w:rsidR="00284C30">
        <w:rPr>
          <w:highlight w:val="yellow"/>
        </w:rPr>
        <w:t xml:space="preserve"> Overview</w:t>
      </w:r>
      <w:bookmarkEnd w:id="12"/>
    </w:p>
    <w:p w:rsidRPr="00072ABD" w:rsidR="00611651" w:rsidP="30B466D0" w:rsidRDefault="00284C30" w14:paraId="058F06CA" w14:textId="4B3C8FFD">
      <w:pPr>
        <w:pStyle w:val="2-Header2"/>
      </w:pPr>
      <w:bookmarkStart w:name="_Toc199751302" w:id="13"/>
      <w:bookmarkStart w:name="_Toc218683835" w:id="14"/>
      <w:r>
        <w:t xml:space="preserve">Business </w:t>
      </w:r>
      <w:bookmarkEnd w:id="13"/>
      <w:r w:rsidR="006C4F9E">
        <w:t>context</w:t>
      </w:r>
      <w:bookmarkEnd w:id="14"/>
    </w:p>
    <w:p w:rsidR="00B15884" w:rsidP="00072ABD" w:rsidRDefault="00B15884" w14:paraId="75D7BF3E" w14:textId="77777777">
      <w:r w:rsidRPr="00B15884">
        <w:t xml:space="preserve">Anaplan’s Account Segmentation and Scoring Application enables scalable and repeatable sales planning across market analysis, account refinement, wallet sizing, and account segmentation. The solution supports annual planning cycles as well as in-year adjustments, all within a unified model and guided setup flow. </w:t>
      </w:r>
    </w:p>
    <w:p w:rsidR="00B15884" w:rsidP="00072ABD" w:rsidRDefault="00B15884" w14:paraId="1040EEC6" w14:textId="77777777"/>
    <w:p w:rsidRPr="00072ABD" w:rsidR="00611651" w:rsidP="00072ABD" w:rsidRDefault="00B15884" w14:paraId="5B0419E5" w14:textId="70D0AB1A">
      <w:r>
        <w:t xml:space="preserve">By </w:t>
      </w:r>
      <w:bookmarkStart w:name="_Int_7jeOzNZR" w:id="15"/>
      <w:r>
        <w:t>consolidating</w:t>
      </w:r>
      <w:bookmarkEnd w:id="15"/>
      <w:r>
        <w:t xml:space="preserve"> complex spreadsheet workflows into a centralized platform, the application allows revenue teams to improve planning accuracy, accelerate turnaround time, and better align sales efforts with market opportunity</w:t>
      </w:r>
      <w:r>
        <w:br/>
      </w:r>
    </w:p>
    <w:p w:rsidR="00611651" w:rsidP="00072ABD" w:rsidRDefault="00284C30" w14:paraId="47624DF8" w14:textId="2912A091">
      <w:pPr>
        <w:pStyle w:val="2-Header2"/>
      </w:pPr>
      <w:bookmarkStart w:name="_Toc199751303" w:id="16"/>
      <w:bookmarkStart w:name="_Toc218683836" w:id="17"/>
      <w:r>
        <w:t xml:space="preserve">Planning </w:t>
      </w:r>
      <w:r w:rsidR="006C4F9E">
        <w:t xml:space="preserve">process </w:t>
      </w:r>
      <w:bookmarkEnd w:id="16"/>
      <w:r w:rsidR="006C4F9E">
        <w:t>overview</w:t>
      </w:r>
      <w:bookmarkEnd w:id="17"/>
    </w:p>
    <w:p w:rsidR="00B15884" w:rsidRDefault="00B15884" w14:paraId="471D9C2E" w14:textId="18D899FB">
      <w:r w:rsidRPr="00B15884">
        <w:t>The Account Segmentation and Scoring Application supports a structured, iterative planning process, from initial setup through go-to-market (GTM) strategy and distribution. The process is anchored by guided setup, flexible configuration, and an emphasis on scenario validation before committing structural changes to account and rep assignments.</w:t>
      </w:r>
    </w:p>
    <w:tbl>
      <w:tblPr>
        <w:tblStyle w:val="Runbook-Table"/>
        <w:tblW w:w="10800" w:type="dxa"/>
        <w:tblInd w:w="-5" w:type="dxa"/>
        <w:tblLook w:val="04A0" w:firstRow="1" w:lastRow="0" w:firstColumn="1" w:lastColumn="0" w:noHBand="0" w:noVBand="1"/>
      </w:tblPr>
      <w:tblGrid>
        <w:gridCol w:w="4111"/>
        <w:gridCol w:w="6689"/>
      </w:tblGrid>
      <w:tr w:rsidR="00611651" w:rsidTr="3A6D234C" w14:paraId="052A480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Pr="00072ABD" w:rsidR="00611651" w:rsidP="00073A7C" w:rsidRDefault="00284C30" w14:paraId="785FAAD1" w14:textId="77777777">
            <w:pPr>
              <w:ind w:left="170"/>
              <w:jc w:val="center"/>
              <w:rPr>
                <w:color w:val="FFFFFF" w:themeColor="background1"/>
              </w:rPr>
            </w:pPr>
            <w:r w:rsidRPr="00072ABD">
              <w:rPr>
                <w:color w:val="FFFFFF" w:themeColor="background1"/>
              </w:rPr>
              <w:t>Process</w:t>
            </w:r>
          </w:p>
        </w:tc>
        <w:tc>
          <w:tcPr>
            <w:cnfStyle w:val="000000000000" w:firstRow="0" w:lastRow="0" w:firstColumn="0" w:lastColumn="0" w:oddVBand="0" w:evenVBand="0" w:oddHBand="0" w:evenHBand="0" w:firstRowFirstColumn="0" w:firstRowLastColumn="0" w:lastRowFirstColumn="0" w:lastRowLastColumn="0"/>
            <w:tcW w:w="6689" w:type="dxa"/>
            <w:tcMar/>
          </w:tcPr>
          <w:p w:rsidRPr="00072ABD" w:rsidR="00611651" w:rsidP="00073A7C" w:rsidRDefault="00284C30" w14:paraId="0929017A" w14:textId="77777777">
            <w:pPr>
              <w:ind w:left="170"/>
              <w:jc w:val="center"/>
              <w:rPr>
                <w:color w:val="FFFFFF" w:themeColor="background1"/>
              </w:rPr>
            </w:pPr>
            <w:r w:rsidRPr="00072ABD">
              <w:rPr>
                <w:color w:val="FFFFFF" w:themeColor="background1"/>
              </w:rPr>
              <w:t>Description</w:t>
            </w:r>
          </w:p>
        </w:tc>
      </w:tr>
      <w:tr w:rsidR="00611651" w:rsidTr="3A6D234C" w14:paraId="62BE2A2A"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30B466D0" w:rsidRDefault="00284C30" w14:paraId="421978C0" w14:textId="53214595">
            <w:pPr>
              <w:ind w:left="0"/>
              <w:rPr>
                <w:color w:val="0A2F46" w:themeColor="text2"/>
              </w:rPr>
            </w:pPr>
            <w:r>
              <w:t xml:space="preserve">1. </w:t>
            </w:r>
            <w:r w:rsidRPr="30B466D0" w:rsidR="3AA8F19F">
              <w:rPr>
                <w:color w:val="0A2F46" w:themeColor="text2"/>
              </w:rPr>
              <w:t xml:space="preserve">Configure </w:t>
            </w:r>
            <w:r w:rsidR="00B15884">
              <w:rPr>
                <w:color w:val="0A2F46" w:themeColor="text2"/>
              </w:rPr>
              <w:t>Market Analysis</w:t>
            </w:r>
            <w:r>
              <w:tab/>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B15884" w14:paraId="663A3989" w14:textId="5D5F692D">
            <w:pPr>
              <w:ind w:left="0"/>
            </w:pPr>
            <w:r w:rsidRPr="3A6D234C" w:rsidR="00B15884">
              <w:rPr>
                <w:rFonts w:ascii="Arial" w:hAnsi="Arial" w:eastAsia="ＭＳ Ｐゴシック" w:cs="Arial" w:asciiTheme="minorAscii" w:hAnsiTheme="minorAscii" w:eastAsiaTheme="minorEastAsia" w:cstheme="minorBidi"/>
                <w:color w:val="0A2F46" w:themeColor="text2" w:themeTint="FF" w:themeShade="FF"/>
                <w:sz w:val="22"/>
                <w:szCs w:val="22"/>
                <w:lang w:eastAsia="en-US" w:bidi="ar-SA"/>
              </w:rPr>
              <w:t>Define country tiering based on market maturity and growth potential. Classify markets by expansion potential and buying behavior to guide GTM strategy</w:t>
            </w:r>
            <w:r w:rsidRPr="3A6D234C" w:rsidR="00284C30">
              <w:rPr>
                <w:rFonts w:ascii="Arial" w:hAnsi="Arial" w:eastAsia="ＭＳ Ｐゴシック" w:cs="Arial" w:asciiTheme="minorAscii" w:hAnsiTheme="minorAscii" w:eastAsiaTheme="minorEastAsia" w:cstheme="minorBidi"/>
                <w:color w:val="0A2F46" w:themeColor="text2" w:themeTint="FF" w:themeShade="FF"/>
                <w:sz w:val="22"/>
                <w:szCs w:val="22"/>
                <w:lang w:eastAsia="en-US" w:bidi="ar-SA"/>
              </w:rPr>
              <w:t>.</w:t>
            </w:r>
          </w:p>
        </w:tc>
      </w:tr>
      <w:tr w:rsidR="00611651" w:rsidTr="3A6D234C" w14:paraId="14EF5192"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1D02CF83" w:rsidRDefault="00284C30" w14:paraId="34646E97" w14:textId="18F3352E">
            <w:pPr>
              <w:ind w:left="0"/>
            </w:pPr>
            <w:r w:rsidR="00284C30">
              <w:rPr/>
              <w:t xml:space="preserve">2. </w:t>
            </w:r>
            <w:r w:rsidR="00B15884">
              <w:rPr/>
              <w:t>Identify</w:t>
            </w:r>
            <w:r w:rsidR="00B15884">
              <w:rPr/>
              <w:t xml:space="preserve"> </w:t>
            </w:r>
            <w:r w:rsidR="7E614F3F">
              <w:rPr/>
              <w:t>U</w:t>
            </w:r>
            <w:r w:rsidR="00B15884">
              <w:rPr/>
              <w:t>CP and Refine Account Data</w:t>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B15884" w14:paraId="0BF36ED3" w14:textId="1049CE5C">
            <w:pPr>
              <w:ind w:left="0"/>
            </w:pPr>
            <w:r w:rsidR="00B15884">
              <w:rPr/>
              <w:t xml:space="preserve">Filter out unwanted accounts using </w:t>
            </w:r>
            <w:r w:rsidR="433BED4F">
              <w:rPr/>
              <w:t xml:space="preserve">configured </w:t>
            </w:r>
            <w:r w:rsidR="40637464">
              <w:rPr/>
              <w:t>Unacceptable</w:t>
            </w:r>
            <w:r w:rsidR="00B15884">
              <w:rPr/>
              <w:t xml:space="preserve"> Customer Profile (</w:t>
            </w:r>
            <w:r w:rsidR="4345C96E">
              <w:rPr/>
              <w:t>U</w:t>
            </w:r>
            <w:r w:rsidR="00B15884">
              <w:rPr/>
              <w:t>CP) criteria. Visualize and adjust account hierarchies for greater accuracy</w:t>
            </w:r>
            <w:r w:rsidR="00284C30">
              <w:rPr/>
              <w:t>.</w:t>
            </w:r>
          </w:p>
        </w:tc>
      </w:tr>
      <w:tr w:rsidR="00611651" w:rsidTr="3A6D234C" w14:paraId="4DF5E5CB"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1D02CF83" w:rsidRDefault="00284C30" w14:paraId="3C191B5E" w14:textId="18D7E93C">
            <w:pPr>
              <w:ind w:left="0"/>
            </w:pPr>
            <w:r>
              <w:t xml:space="preserve">3. </w:t>
            </w:r>
            <w:r w:rsidR="00B15884">
              <w:t>Quantify Wallet Size</w:t>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B15884" w14:paraId="2A3BAA02" w14:textId="502B6121">
            <w:pPr>
              <w:ind w:left="0"/>
            </w:pPr>
            <w:r>
              <w:t xml:space="preserve">Choose from multiple wallet size calculation methods. Compare methodologies to </w:t>
            </w:r>
            <w:bookmarkStart w:name="_Int_xA7B04wC" w:id="18"/>
            <w:r>
              <w:t>identify</w:t>
            </w:r>
            <w:bookmarkEnd w:id="18"/>
            <w:r>
              <w:t xml:space="preserve"> the best fit by industry or other dimensions. Simulate wallet size scenarios and flag outliers</w:t>
            </w:r>
            <w:r w:rsidR="00284C30">
              <w:t>.</w:t>
            </w:r>
          </w:p>
        </w:tc>
      </w:tr>
      <w:tr w:rsidR="00611651" w:rsidTr="3A6D234C" w14:paraId="7B2776ED"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1D02CF83" w:rsidRDefault="00284C30" w14:paraId="6D7D7921" w14:textId="64869B32">
            <w:pPr>
              <w:ind w:left="0"/>
            </w:pPr>
            <w:r>
              <w:t xml:space="preserve">4. </w:t>
            </w:r>
            <w:r w:rsidRPr="00B15884" w:rsidR="00B15884">
              <w:t>Perform Account Segmentation</w:t>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1165F5" w14:paraId="019CE5C5" w14:textId="1AB8870E">
            <w:pPr>
              <w:ind w:left="0"/>
            </w:pPr>
            <w:r w:rsidRPr="001165F5">
              <w:t>Score and segment accounts based on firmographics and key attributes. Apply rule-based or score-based segmentation with configurable metrics. Track segmentation changes year-over-year. Capture field input with built-in feedback workflows</w:t>
            </w:r>
            <w:r>
              <w:t>.</w:t>
            </w:r>
          </w:p>
        </w:tc>
      </w:tr>
      <w:tr w:rsidR="00611651" w:rsidTr="3A6D234C" w14:paraId="2CDC74C7"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1D02CF83" w:rsidRDefault="00284C30" w14:paraId="340A636D" w14:textId="72D41BAC">
            <w:pPr>
              <w:ind w:left="0"/>
            </w:pPr>
            <w:r>
              <w:t xml:space="preserve">5. </w:t>
            </w:r>
            <w:r w:rsidRPr="00B15884" w:rsidR="00B15884">
              <w:t>Define GTM Strategy</w:t>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1165F5" w14:paraId="0D951F3F" w14:textId="783D95A5">
            <w:pPr>
              <w:ind w:left="0"/>
            </w:pPr>
            <w:r>
              <w:t xml:space="preserve">Define and configure </w:t>
            </w:r>
            <w:bookmarkStart w:name="_Int_WdfeEo76" w:id="19"/>
            <w:r>
              <w:t>new sales</w:t>
            </w:r>
            <w:bookmarkEnd w:id="19"/>
            <w:r>
              <w:t xml:space="preserve"> hierarchies for precise GTM planning. Visualize KPIs aligned to the new GTM strategy and structure.</w:t>
            </w:r>
          </w:p>
        </w:tc>
      </w:tr>
      <w:tr w:rsidR="00611651" w:rsidTr="3A6D234C" w14:paraId="433EFCB6"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30B466D0" w:rsidRDefault="00284C30" w14:paraId="2078B54F" w14:textId="3C417A02">
            <w:pPr>
              <w:ind w:left="0"/>
              <w:rPr>
                <w:color w:val="0A2F46" w:themeColor="text2"/>
              </w:rPr>
            </w:pPr>
            <w:r>
              <w:t xml:space="preserve">6. </w:t>
            </w:r>
            <w:r w:rsidRPr="00B15884" w:rsidR="00B15884">
              <w:rPr>
                <w:color w:val="0A2F46" w:themeColor="text2"/>
              </w:rPr>
              <w:t>GTM Performance Review</w:t>
            </w:r>
            <w:r>
              <w:tab/>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1165F5" w14:paraId="51D06852" w14:textId="36B99C8A">
            <w:pPr>
              <w:ind w:left="0"/>
            </w:pPr>
            <w:r w:rsidRPr="001165F5">
              <w:t>Analyze sales, customer success, and marketing performance across customizable dimensions. Uncover upsell and cross-sell opportunities to grow accounts. Support chief revenue officer (CRO)-level insights with prebuilt trend and resource analyses and optimization.</w:t>
            </w:r>
          </w:p>
        </w:tc>
      </w:tr>
      <w:tr w:rsidR="00611651" w:rsidTr="3A6D234C" w14:paraId="00280BFB" w14:textId="77777777">
        <w:trPr>
          <w:trHeight w:val="300"/>
        </w:trPr>
        <w:tc>
          <w:tcPr>
            <w:cnfStyle w:val="000000000000" w:firstRow="0" w:lastRow="0" w:firstColumn="0" w:lastColumn="0" w:oddVBand="0" w:evenVBand="0" w:oddHBand="0" w:evenHBand="0" w:firstRowFirstColumn="0" w:firstRowLastColumn="0" w:lastRowFirstColumn="0" w:lastRowLastColumn="0"/>
            <w:tcW w:w="4111" w:type="dxa"/>
            <w:tcMar/>
          </w:tcPr>
          <w:p w:rsidR="00611651" w:rsidP="1D02CF83" w:rsidRDefault="00284C30" w14:paraId="6271B3AC" w14:textId="1ECE10C6">
            <w:pPr>
              <w:ind w:left="0"/>
            </w:pPr>
            <w:r>
              <w:t xml:space="preserve">7. </w:t>
            </w:r>
            <w:r w:rsidRPr="00B15884" w:rsidR="00B15884">
              <w:t>Export Account Segments and Scores</w:t>
            </w:r>
          </w:p>
        </w:tc>
        <w:tc>
          <w:tcPr>
            <w:cnfStyle w:val="000000000000" w:firstRow="0" w:lastRow="0" w:firstColumn="0" w:lastColumn="0" w:oddVBand="0" w:evenVBand="0" w:oddHBand="0" w:evenHBand="0" w:firstRowFirstColumn="0" w:firstRowLastColumn="0" w:lastRowFirstColumn="0" w:lastRowLastColumn="0"/>
            <w:tcW w:w="6689" w:type="dxa"/>
            <w:tcMar/>
          </w:tcPr>
          <w:p w:rsidR="00611651" w:rsidP="1D02CF83" w:rsidRDefault="001165F5" w14:paraId="3F06BA5B" w14:textId="7F3C65B4">
            <w:pPr>
              <w:ind w:left="0"/>
            </w:pPr>
            <w:r w:rsidRPr="001165F5">
              <w:t>Built-in approval workflows and data outputs designed to push the final, approved segment and score back to your CRM system. Planned Hierarchy reference for downstream Territory planning.</w:t>
            </w:r>
          </w:p>
        </w:tc>
      </w:tr>
    </w:tbl>
    <w:p w:rsidR="00611651" w:rsidRDefault="00284C30" w14:paraId="3E6E1A40" w14:textId="77777777">
      <w:r>
        <w:br w:type="page"/>
      </w:r>
    </w:p>
    <w:p w:rsidR="00611651" w:rsidP="00072ABD" w:rsidRDefault="00284C30" w14:paraId="20F1E198" w14:textId="40E07710">
      <w:pPr>
        <w:pStyle w:val="1-Header1"/>
      </w:pPr>
      <w:bookmarkStart w:name="_Toc218683837" w:id="20"/>
      <w:r>
        <w:t xml:space="preserve">Pre-Implementation </w:t>
      </w:r>
      <w:r w:rsidR="006C4F9E">
        <w:t>checklist</w:t>
      </w:r>
      <w:bookmarkEnd w:id="20"/>
    </w:p>
    <w:p w:rsidR="001165F5" w:rsidP="001165F5" w:rsidRDefault="001165F5" w14:paraId="61A8524C" w14:textId="77777777">
      <w:pPr>
        <w:pStyle w:val="1-Header1"/>
        <w:numPr>
          <w:ilvl w:val="0"/>
          <w:numId w:val="0"/>
        </w:numPr>
        <w:ind w:left="360"/>
        <w:rPr>
          <w:b w:val="0"/>
          <w:bCs w:val="0"/>
          <w:sz w:val="22"/>
          <w:szCs w:val="22"/>
        </w:rPr>
      </w:pPr>
    </w:p>
    <w:p w:rsidRPr="001165F5" w:rsidR="001165F5" w:rsidP="001165F5" w:rsidRDefault="001165F5" w14:paraId="415BC6CA" w14:textId="34CE192B">
      <w:pPr>
        <w:pStyle w:val="1-Header1"/>
        <w:numPr>
          <w:ilvl w:val="0"/>
          <w:numId w:val="0"/>
        </w:numPr>
        <w:ind w:left="360"/>
        <w:rPr>
          <w:b w:val="0"/>
          <w:bCs w:val="0"/>
          <w:sz w:val="22"/>
          <w:szCs w:val="22"/>
        </w:rPr>
      </w:pPr>
      <w:bookmarkStart w:name="_Toc218683838" w:id="21"/>
      <w:r w:rsidRPr="001165F5">
        <w:rPr>
          <w:b w:val="0"/>
          <w:bCs w:val="0"/>
          <w:sz w:val="22"/>
          <w:szCs w:val="22"/>
        </w:rPr>
        <w:t>Before initiating the implementation of the Anaplan Account Segmentation and Scoring application, it is crucial to ensure that all foundational elements are in place. This pre-implementation checklist outlines the essential steps to be completed, ensuring a smooth and efficient deployment.</w:t>
      </w:r>
      <w:bookmarkEnd w:id="21"/>
    </w:p>
    <w:p w:rsidR="00611651" w:rsidP="30B466D0" w:rsidRDefault="00284C30" w14:paraId="7A683D9C" w14:textId="7CA13085">
      <w:pPr>
        <w:pStyle w:val="2-Header2"/>
      </w:pPr>
      <w:bookmarkStart w:name="_Toc199751304" w:id="22"/>
      <w:bookmarkStart w:name="_Toc218683839" w:id="23"/>
      <w:r>
        <w:t xml:space="preserve">Stakeholder </w:t>
      </w:r>
      <w:bookmarkEnd w:id="22"/>
      <w:r w:rsidR="006C4F9E">
        <w:t>alignment</w:t>
      </w:r>
      <w:bookmarkEnd w:id="23"/>
    </w:p>
    <w:p w:rsidR="00611651" w:rsidRDefault="00284C30" w14:paraId="0C108F1F" w14:textId="5FD5AC4C">
      <w:r>
        <w:t xml:space="preserve">Before configuration begins, ensure that key stakeholders are aligned on planning ownership, planning </w:t>
      </w:r>
      <w:r w:rsidRPr="30B466D0" w:rsidR="00580C67">
        <w:rPr>
          <w:color w:val="0A2F46" w:themeColor="text2"/>
        </w:rPr>
        <w:t>methods</w:t>
      </w:r>
      <w:r>
        <w:t>, and rapid decision-making responsibilities.</w:t>
      </w:r>
    </w:p>
    <w:tbl>
      <w:tblPr>
        <w:tblStyle w:val="Runbook-Table"/>
        <w:tblW w:w="10800" w:type="dxa"/>
        <w:tblInd w:w="-5" w:type="dxa"/>
        <w:tblLook w:val="04A0" w:firstRow="1" w:lastRow="0" w:firstColumn="1" w:lastColumn="0" w:noHBand="0" w:noVBand="1"/>
      </w:tblPr>
      <w:tblGrid>
        <w:gridCol w:w="4320"/>
        <w:gridCol w:w="6480"/>
      </w:tblGrid>
      <w:tr w:rsidR="00611651" w:rsidTr="30B466D0" w14:paraId="76FB450E"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611651" w:rsidP="00073A7C" w:rsidRDefault="00284C30" w14:paraId="724F5F11" w14:textId="77777777">
            <w:pPr>
              <w:ind w:left="260"/>
              <w:jc w:val="center"/>
              <w:rPr>
                <w:color w:val="FFFFFF" w:themeColor="background1"/>
              </w:rPr>
            </w:pPr>
            <w:r w:rsidRPr="00072ABD">
              <w:rPr>
                <w:color w:val="FFFFFF" w:themeColor="background1"/>
              </w:rPr>
              <w:t>Role</w:t>
            </w:r>
          </w:p>
        </w:tc>
        <w:tc>
          <w:tcPr>
            <w:tcW w:w="6480" w:type="dxa"/>
          </w:tcPr>
          <w:p w:rsidRPr="00072ABD" w:rsidR="00611651" w:rsidP="00073A7C" w:rsidRDefault="00284C30" w14:paraId="69FF01F7" w14:textId="77777777">
            <w:pPr>
              <w:ind w:left="260"/>
              <w:jc w:val="center"/>
              <w:rPr>
                <w:color w:val="FFFFFF" w:themeColor="background1"/>
              </w:rPr>
            </w:pPr>
            <w:r w:rsidRPr="00072ABD">
              <w:rPr>
                <w:color w:val="FFFFFF" w:themeColor="background1"/>
              </w:rPr>
              <w:t>Responsibility</w:t>
            </w:r>
          </w:p>
        </w:tc>
      </w:tr>
      <w:tr w:rsidR="00611651" w:rsidTr="30B466D0" w14:paraId="5AEF0C94" w14:textId="77777777">
        <w:tc>
          <w:tcPr>
            <w:tcW w:w="4320" w:type="dxa"/>
          </w:tcPr>
          <w:p w:rsidR="00611651" w:rsidP="1D02CF83" w:rsidRDefault="00284C30" w14:paraId="2095329C" w14:textId="2A6852E0">
            <w:pPr>
              <w:ind w:left="0"/>
            </w:pPr>
            <w:r>
              <w:t xml:space="preserve">Executive </w:t>
            </w:r>
            <w:r w:rsidR="00F1B975">
              <w:t>sponsor</w:t>
            </w:r>
          </w:p>
        </w:tc>
        <w:tc>
          <w:tcPr>
            <w:tcW w:w="6480" w:type="dxa"/>
          </w:tcPr>
          <w:p w:rsidR="00611651" w:rsidP="1D02CF83" w:rsidRDefault="00284C30" w14:paraId="16C33C5A" w14:textId="6F0F2B13">
            <w:pPr>
              <w:ind w:left="0"/>
            </w:pPr>
            <w:r>
              <w:t>Confirms number of planning measures (</w:t>
            </w:r>
            <w:r w:rsidRPr="30B466D0" w:rsidR="00580C67">
              <w:rPr>
                <w:color w:val="0A2F46" w:themeColor="text2"/>
              </w:rPr>
              <w:t>for example</w:t>
            </w:r>
            <w:r>
              <w:t>, New Business, Expansion), provides strategic alignment, and supports rapid decision-making to unblock the team during implementation</w:t>
            </w:r>
          </w:p>
        </w:tc>
      </w:tr>
      <w:tr w:rsidR="00611651" w:rsidTr="30B466D0" w14:paraId="0C6724DE" w14:textId="77777777">
        <w:tc>
          <w:tcPr>
            <w:tcW w:w="4320" w:type="dxa"/>
          </w:tcPr>
          <w:p w:rsidR="00611651" w:rsidP="1D02CF83" w:rsidRDefault="00284C30" w14:paraId="1FC27956" w14:textId="23AFF63F">
            <w:pPr>
              <w:ind w:left="0"/>
            </w:pPr>
            <w:r>
              <w:t xml:space="preserve">Sales/Revenue Ops </w:t>
            </w:r>
            <w:r w:rsidR="00F1B975">
              <w:t>lead</w:t>
            </w:r>
          </w:p>
        </w:tc>
        <w:tc>
          <w:tcPr>
            <w:tcW w:w="6480" w:type="dxa"/>
          </w:tcPr>
          <w:p w:rsidR="00611651" w:rsidP="1D02CF83" w:rsidRDefault="00284C30" w14:paraId="02B59D7B" w14:textId="77777777">
            <w:pPr>
              <w:ind w:left="0"/>
            </w:pPr>
            <w:r>
              <w:t>Owns sales hierarchy, territory structure, rep roster, and quota allocation method</w:t>
            </w:r>
          </w:p>
        </w:tc>
      </w:tr>
      <w:tr w:rsidR="00611651" w:rsidTr="30B466D0" w14:paraId="11DFAFF8" w14:textId="77777777">
        <w:tc>
          <w:tcPr>
            <w:tcW w:w="4320" w:type="dxa"/>
          </w:tcPr>
          <w:p w:rsidR="00611651" w:rsidP="1D02CF83" w:rsidRDefault="00284C30" w14:paraId="18723A2A" w14:textId="7DFD5886">
            <w:pPr>
              <w:ind w:left="0"/>
            </w:pPr>
            <w:r>
              <w:t xml:space="preserve">IT / Integration </w:t>
            </w:r>
            <w:r w:rsidR="00F1B975">
              <w:t>lead</w:t>
            </w:r>
          </w:p>
        </w:tc>
        <w:tc>
          <w:tcPr>
            <w:tcW w:w="6480" w:type="dxa"/>
          </w:tcPr>
          <w:p w:rsidR="00611651" w:rsidP="1D02CF83" w:rsidRDefault="00284C30" w14:paraId="712E221D" w14:textId="3C0B6855">
            <w:pPr>
              <w:ind w:left="0"/>
            </w:pPr>
            <w:r>
              <w:t>Provides CRM, HRIS, and performance data feeds; ensures integration stability</w:t>
            </w:r>
          </w:p>
        </w:tc>
      </w:tr>
      <w:tr w:rsidR="00611651" w:rsidTr="30B466D0" w14:paraId="037B9D93" w14:textId="77777777">
        <w:tc>
          <w:tcPr>
            <w:tcW w:w="4320" w:type="dxa"/>
          </w:tcPr>
          <w:p w:rsidR="00611651" w:rsidP="1D02CF83" w:rsidRDefault="00284C30" w14:paraId="4D6E7344" w14:textId="631D1BF6">
            <w:pPr>
              <w:ind w:left="0"/>
            </w:pPr>
            <w:r>
              <w:t xml:space="preserve">Anaplan </w:t>
            </w:r>
            <w:r w:rsidR="00F1B975">
              <w:t xml:space="preserve">model owner </w:t>
            </w:r>
            <w:r>
              <w:t>(</w:t>
            </w:r>
            <w:r w:rsidRPr="30B466D0" w:rsidR="004407ED">
              <w:rPr>
                <w:color w:val="0A2F46" w:themeColor="text2"/>
              </w:rPr>
              <w:t>CoE</w:t>
            </w:r>
            <w:r>
              <w:t xml:space="preserve"> </w:t>
            </w:r>
            <w:r w:rsidR="00F1B975">
              <w:t>lead</w:t>
            </w:r>
            <w:r>
              <w:t>)</w:t>
            </w:r>
          </w:p>
        </w:tc>
        <w:tc>
          <w:tcPr>
            <w:tcW w:w="6480" w:type="dxa"/>
          </w:tcPr>
          <w:p w:rsidR="00611651" w:rsidP="1D02CF83" w:rsidRDefault="00284C30" w14:paraId="2148DE0F" w14:textId="77777777">
            <w:pPr>
              <w:ind w:left="0"/>
            </w:pPr>
            <w:r>
              <w:t>Configures model structure, manages roles/access, and owns technical deployment</w:t>
            </w:r>
          </w:p>
        </w:tc>
      </w:tr>
    </w:tbl>
    <w:p w:rsidR="00611651" w:rsidP="00072ABD" w:rsidRDefault="00AC1283" w14:paraId="3858C5C1" w14:textId="32CD7468">
      <w:pPr>
        <w:pStyle w:val="2-Header2"/>
      </w:pPr>
      <w:bookmarkStart w:name="_Toc218683840" w:id="24"/>
      <w:r>
        <w:t>Key Decisions made</w:t>
      </w:r>
      <w:bookmarkEnd w:id="24"/>
    </w:p>
    <w:tbl>
      <w:tblPr>
        <w:tblStyle w:val="Runbook-Table"/>
        <w:tblW w:w="10800" w:type="dxa"/>
        <w:tblInd w:w="-5" w:type="dxa"/>
        <w:tblLook w:val="04A0" w:firstRow="1" w:lastRow="0" w:firstColumn="1" w:lastColumn="0" w:noHBand="0" w:noVBand="1"/>
      </w:tblPr>
      <w:tblGrid>
        <w:gridCol w:w="4320"/>
        <w:gridCol w:w="6480"/>
      </w:tblGrid>
      <w:tr w:rsidR="00AC1283" w:rsidTr="68043C8C" w14:paraId="76140FEA"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AC1283" w:rsidP="0014202C" w:rsidRDefault="00AC1283" w14:paraId="0D634BD9" w14:textId="75FC807C">
            <w:pPr>
              <w:ind w:left="260"/>
              <w:jc w:val="center"/>
              <w:rPr>
                <w:color w:val="FFFFFF" w:themeColor="background1"/>
              </w:rPr>
            </w:pPr>
            <w:r>
              <w:rPr>
                <w:color w:val="FFFFFF" w:themeColor="background1"/>
              </w:rPr>
              <w:t>Decision</w:t>
            </w:r>
          </w:p>
        </w:tc>
        <w:tc>
          <w:tcPr>
            <w:tcW w:w="6480" w:type="dxa"/>
          </w:tcPr>
          <w:p w:rsidRPr="00072ABD" w:rsidR="00AC1283" w:rsidP="0014202C" w:rsidRDefault="00AC1283" w14:paraId="3561700A" w14:textId="62E4EB85">
            <w:pPr>
              <w:ind w:left="260"/>
              <w:jc w:val="center"/>
              <w:rPr>
                <w:color w:val="FFFFFF" w:themeColor="background1"/>
              </w:rPr>
            </w:pPr>
            <w:r>
              <w:rPr>
                <w:color w:val="FFFFFF" w:themeColor="background1"/>
              </w:rPr>
              <w:t>Context</w:t>
            </w:r>
          </w:p>
        </w:tc>
      </w:tr>
      <w:tr w:rsidR="00AC1283" w:rsidTr="68043C8C" w14:paraId="6255E479" w14:textId="77777777">
        <w:tc>
          <w:tcPr>
            <w:tcW w:w="4320" w:type="dxa"/>
          </w:tcPr>
          <w:p w:rsidR="00AC1283" w:rsidP="0014202C" w:rsidRDefault="00AC1283" w14:paraId="7AB36D81" w14:textId="7098F32B">
            <w:pPr>
              <w:ind w:left="0"/>
            </w:pPr>
            <w:r>
              <w:t>Wallet Size Methodology</w:t>
            </w:r>
          </w:p>
        </w:tc>
        <w:tc>
          <w:tcPr>
            <w:tcW w:w="6480" w:type="dxa"/>
          </w:tcPr>
          <w:p w:rsidR="00AC1283" w:rsidP="0014202C" w:rsidRDefault="00AC1283" w14:paraId="507CE479" w14:textId="6AFDC9A2">
            <w:pPr>
              <w:ind w:left="0"/>
            </w:pPr>
            <w:r w:rsidRPr="00AC1283">
              <w:t>Select the methodology for calculating "wallet size" or Total Addressable Market (TAM) for accounts. Determine whether to use a single, standard methodology or different approaches for different industries or segments.</w:t>
            </w:r>
          </w:p>
        </w:tc>
      </w:tr>
      <w:tr w:rsidR="00AC1283" w:rsidTr="68043C8C" w14:paraId="2F9C228D" w14:textId="77777777">
        <w:tc>
          <w:tcPr>
            <w:tcW w:w="4320" w:type="dxa"/>
          </w:tcPr>
          <w:p w:rsidR="00AC1283" w:rsidP="0014202C" w:rsidRDefault="00AC1283" w14:paraId="142AF317" w14:textId="16A487A1">
            <w:pPr>
              <w:ind w:left="0"/>
            </w:pPr>
            <w:r>
              <w:t>Segmentation Model</w:t>
            </w:r>
          </w:p>
        </w:tc>
        <w:tc>
          <w:tcPr>
            <w:tcW w:w="6480" w:type="dxa"/>
          </w:tcPr>
          <w:p w:rsidR="00AC1283" w:rsidP="0014202C" w:rsidRDefault="00AC1283" w14:paraId="4EBC79DE" w14:textId="68B21567">
            <w:pPr>
              <w:ind w:left="0"/>
            </w:pPr>
            <w:r w:rsidRPr="00AC1283">
              <w:t>Define the segmentation model. Determine whether to use simple, firmographic rules or a more sophisticated weighted scoring model.</w:t>
            </w:r>
          </w:p>
        </w:tc>
      </w:tr>
      <w:tr w:rsidR="00AC1283" w:rsidTr="68043C8C" w14:paraId="787EF7BF" w14:textId="77777777">
        <w:tc>
          <w:tcPr>
            <w:tcW w:w="4320" w:type="dxa"/>
          </w:tcPr>
          <w:p w:rsidR="00AC1283" w:rsidP="0014202C" w:rsidRDefault="241A6C4C" w14:paraId="32A41789" w14:textId="099A6728">
            <w:pPr>
              <w:ind w:left="0"/>
            </w:pPr>
            <w:r>
              <w:t xml:space="preserve">Ideal / Unacceptable </w:t>
            </w:r>
            <w:r w:rsidR="00AC1283">
              <w:t>Customer Profile</w:t>
            </w:r>
          </w:p>
        </w:tc>
        <w:tc>
          <w:tcPr>
            <w:tcW w:w="6480" w:type="dxa"/>
          </w:tcPr>
          <w:p w:rsidRPr="00AC1283" w:rsidR="00AC1283" w:rsidP="0014202C" w:rsidRDefault="00AC1283" w14:paraId="5C27A8AE" w14:textId="43A7CA20">
            <w:pPr>
              <w:ind w:left="0"/>
            </w:pPr>
            <w:r w:rsidRPr="00AC1283">
              <w:t>Determine the criteria to define the Ideal Customer Profile (ICP) and Unacceptable Customer Profile (UCP).</w:t>
            </w:r>
          </w:p>
        </w:tc>
      </w:tr>
      <w:tr w:rsidR="00AC1283" w:rsidTr="68043C8C" w14:paraId="36653DCC" w14:textId="77777777">
        <w:tc>
          <w:tcPr>
            <w:tcW w:w="4320" w:type="dxa"/>
          </w:tcPr>
          <w:p w:rsidR="00AC1283" w:rsidP="0014202C" w:rsidRDefault="00AC1283" w14:paraId="13E63A17" w14:textId="0EBDAB16">
            <w:pPr>
              <w:ind w:left="0"/>
            </w:pPr>
            <w:r>
              <w:t>Sales Hierarchy</w:t>
            </w:r>
          </w:p>
        </w:tc>
        <w:tc>
          <w:tcPr>
            <w:tcW w:w="6480" w:type="dxa"/>
          </w:tcPr>
          <w:p w:rsidR="00AC1283" w:rsidP="0014202C" w:rsidRDefault="00AC1283" w14:paraId="024F470C" w14:textId="4AFE7282">
            <w:pPr>
              <w:ind w:left="0"/>
            </w:pPr>
            <w:r w:rsidRPr="00AC1283">
              <w:t>Determine if a new sales planning hierarchy will be configured in the app.</w:t>
            </w:r>
          </w:p>
        </w:tc>
      </w:tr>
      <w:tr w:rsidR="00AC1283" w:rsidTr="68043C8C" w14:paraId="0494D6CD" w14:textId="77777777">
        <w:tc>
          <w:tcPr>
            <w:tcW w:w="4320" w:type="dxa"/>
          </w:tcPr>
          <w:p w:rsidR="00AC1283" w:rsidP="0014202C" w:rsidRDefault="00AC1283" w14:paraId="65009BEB" w14:textId="33A92BDD">
            <w:pPr>
              <w:ind w:left="0"/>
            </w:pPr>
            <w:r>
              <w:t>Reporting Requirements</w:t>
            </w:r>
          </w:p>
        </w:tc>
        <w:tc>
          <w:tcPr>
            <w:tcW w:w="6480" w:type="dxa"/>
          </w:tcPr>
          <w:p w:rsidR="00AC1283" w:rsidP="0014202C" w:rsidRDefault="00AC1283" w14:paraId="636A6AEC" w14:textId="0135CE44">
            <w:pPr>
              <w:ind w:left="0"/>
            </w:pPr>
            <w:r w:rsidRPr="00AC1283">
              <w:t>Define the important metrics for analyzing segment performance (e.g., win rate, average deal size, sales velocity).</w:t>
            </w:r>
          </w:p>
        </w:tc>
      </w:tr>
    </w:tbl>
    <w:p w:rsidR="00AC1283" w:rsidP="00AC1283" w:rsidRDefault="00AC1283" w14:paraId="487468A0" w14:textId="5791A26B">
      <w:pPr>
        <w:pStyle w:val="2-Header2"/>
        <w:numPr>
          <w:ilvl w:val="0"/>
          <w:numId w:val="0"/>
        </w:numPr>
        <w:ind w:left="360"/>
      </w:pPr>
    </w:p>
    <w:p w:rsidR="00AC1283" w:rsidP="00AC1283" w:rsidRDefault="00AC1283" w14:paraId="7315CE76" w14:textId="77777777">
      <w:pPr>
        <w:pStyle w:val="2-Header2"/>
        <w:numPr>
          <w:ilvl w:val="0"/>
          <w:numId w:val="0"/>
        </w:numPr>
        <w:ind w:left="720"/>
      </w:pPr>
    </w:p>
    <w:p w:rsidRPr="00072ABD" w:rsidR="00AC1283" w:rsidP="00072ABD" w:rsidRDefault="00AC1283" w14:paraId="21CADA18" w14:textId="280E8B64">
      <w:pPr>
        <w:pStyle w:val="2-Header2"/>
      </w:pPr>
      <w:bookmarkStart w:name="_Toc218683841" w:id="25"/>
      <w:r>
        <w:t>Data readiness</w:t>
      </w:r>
      <w:bookmarkEnd w:id="25"/>
    </w:p>
    <w:p w:rsidR="00611651" w:rsidRDefault="00284C30" w14:paraId="40A73D2D" w14:textId="77777777">
      <w:r>
        <w:t>To ensure a smooth implementation, confirm that all required input files follow format, structure, and naming best practices. Poor data preparation is the #1 driver of go-live delays.</w:t>
      </w:r>
    </w:p>
    <w:p w:rsidR="00611651" w:rsidP="00072ABD" w:rsidRDefault="00284C30" w14:paraId="6AE2CCCC" w14:textId="6B6D539F">
      <w:pPr>
        <w:pStyle w:val="3-Header3"/>
      </w:pPr>
      <w:bookmarkStart w:name="_Toc199751306" w:id="26"/>
      <w:r>
        <w:t xml:space="preserve">Sales </w:t>
      </w:r>
      <w:r w:rsidR="006C4F9E">
        <w:t xml:space="preserve">data </w:t>
      </w:r>
      <w:bookmarkEnd w:id="26"/>
      <w:r w:rsidR="006C4F9E">
        <w:t>requirements</w:t>
      </w:r>
    </w:p>
    <w:tbl>
      <w:tblPr>
        <w:tblStyle w:val="Runbook-Table"/>
        <w:tblW w:w="10800" w:type="dxa"/>
        <w:tblInd w:w="-5" w:type="dxa"/>
        <w:tblLook w:val="04A0" w:firstRow="1" w:lastRow="0" w:firstColumn="1" w:lastColumn="0" w:noHBand="0" w:noVBand="1"/>
      </w:tblPr>
      <w:tblGrid>
        <w:gridCol w:w="2880"/>
        <w:gridCol w:w="2880"/>
        <w:gridCol w:w="5040"/>
      </w:tblGrid>
      <w:tr w:rsidR="00611651" w:rsidTr="68043C8C" w14:paraId="4ED726F9" w14:textId="77777777">
        <w:trPr>
          <w:cnfStyle w:val="100000000000" w:firstRow="1" w:lastRow="0" w:firstColumn="0" w:lastColumn="0" w:oddVBand="0" w:evenVBand="0" w:oddHBand="0" w:evenHBand="0" w:firstRowFirstColumn="0" w:firstRowLastColumn="0" w:lastRowFirstColumn="0" w:lastRowLastColumn="0"/>
        </w:trPr>
        <w:tc>
          <w:tcPr>
            <w:tcW w:w="2880" w:type="dxa"/>
          </w:tcPr>
          <w:p w:rsidRPr="00072ABD" w:rsidR="00611651" w:rsidP="00073A7C" w:rsidRDefault="00284C30" w14:paraId="19D7AC11" w14:textId="77777777">
            <w:pPr>
              <w:ind w:left="170"/>
              <w:jc w:val="center"/>
              <w:rPr>
                <w:color w:val="FFFFFF" w:themeColor="background1"/>
              </w:rPr>
            </w:pPr>
            <w:r w:rsidRPr="00072ABD">
              <w:rPr>
                <w:color w:val="FFFFFF" w:themeColor="background1"/>
              </w:rPr>
              <w:t>Data Source</w:t>
            </w:r>
          </w:p>
        </w:tc>
        <w:tc>
          <w:tcPr>
            <w:tcW w:w="2880" w:type="dxa"/>
          </w:tcPr>
          <w:p w:rsidRPr="00072ABD" w:rsidR="00611651" w:rsidP="00073A7C" w:rsidRDefault="00284C30" w14:paraId="01F0C8B1" w14:textId="77777777">
            <w:pPr>
              <w:ind w:left="170"/>
              <w:jc w:val="center"/>
              <w:rPr>
                <w:color w:val="FFFFFF" w:themeColor="background1"/>
              </w:rPr>
            </w:pPr>
            <w:r w:rsidRPr="00072ABD">
              <w:rPr>
                <w:color w:val="FFFFFF" w:themeColor="background1"/>
              </w:rPr>
              <w:t>Format</w:t>
            </w:r>
          </w:p>
        </w:tc>
        <w:tc>
          <w:tcPr>
            <w:tcW w:w="5040" w:type="dxa"/>
          </w:tcPr>
          <w:p w:rsidRPr="00072ABD" w:rsidR="00611651" w:rsidP="00073A7C" w:rsidRDefault="00284C30" w14:paraId="0D4FF0D7" w14:textId="77777777">
            <w:pPr>
              <w:ind w:left="170"/>
              <w:jc w:val="center"/>
              <w:rPr>
                <w:color w:val="FFFFFF" w:themeColor="background1"/>
              </w:rPr>
            </w:pPr>
            <w:r w:rsidRPr="00072ABD">
              <w:rPr>
                <w:color w:val="FFFFFF" w:themeColor="background1"/>
              </w:rPr>
              <w:t>Description</w:t>
            </w:r>
          </w:p>
        </w:tc>
      </w:tr>
      <w:tr w:rsidR="00611651" w:rsidTr="68043C8C" w14:paraId="296AE2F2" w14:textId="77777777">
        <w:tc>
          <w:tcPr>
            <w:tcW w:w="2880" w:type="dxa"/>
          </w:tcPr>
          <w:p w:rsidR="00611651" w:rsidP="1D02CF83" w:rsidRDefault="00284C30" w14:paraId="2EFEF823" w14:textId="5AD0B4C5">
            <w:pPr>
              <w:ind w:left="0"/>
            </w:pPr>
            <w:r>
              <w:t>CRM (</w:t>
            </w:r>
            <w:r w:rsidRPr="30B466D0" w:rsidR="004407ED">
              <w:rPr>
                <w:color w:val="0A2F46" w:themeColor="text2"/>
              </w:rPr>
              <w:t>for example</w:t>
            </w:r>
            <w:r>
              <w:t>, Salesforce)</w:t>
            </w:r>
          </w:p>
        </w:tc>
        <w:tc>
          <w:tcPr>
            <w:tcW w:w="2880" w:type="dxa"/>
          </w:tcPr>
          <w:p w:rsidR="00611651" w:rsidP="1D02CF83" w:rsidRDefault="00284C30" w14:paraId="06823188" w14:textId="77777777">
            <w:pPr>
              <w:ind w:left="0"/>
            </w:pPr>
            <w:r>
              <w:t>Flat CSV</w:t>
            </w:r>
          </w:p>
        </w:tc>
        <w:tc>
          <w:tcPr>
            <w:tcW w:w="5040" w:type="dxa"/>
          </w:tcPr>
          <w:p w:rsidR="00611651" w:rsidP="1D02CF83" w:rsidRDefault="00284C30" w14:paraId="4BB2E793" w14:textId="77777777">
            <w:pPr>
              <w:ind w:left="0"/>
            </w:pPr>
            <w:r>
              <w:t xml:space="preserve">Opportunity or sales order data. Each row should </w:t>
            </w:r>
            <w:bookmarkStart w:name="_Int_APxFxFnG" w:id="27"/>
            <w:r>
              <w:t>represent</w:t>
            </w:r>
            <w:bookmarkEnd w:id="27"/>
            <w:r>
              <w:t xml:space="preserve"> a transaction or opportunity instance</w:t>
            </w:r>
          </w:p>
        </w:tc>
      </w:tr>
      <w:tr w:rsidR="00611651" w:rsidTr="68043C8C" w14:paraId="37D0E81F" w14:textId="77777777">
        <w:tc>
          <w:tcPr>
            <w:tcW w:w="2880" w:type="dxa"/>
          </w:tcPr>
          <w:p w:rsidR="00611651" w:rsidP="1D02CF83" w:rsidRDefault="00284C30" w14:paraId="04913103" w14:textId="4DD37E39">
            <w:pPr>
              <w:ind w:left="0"/>
            </w:pPr>
            <w:r>
              <w:t xml:space="preserve">Finance </w:t>
            </w:r>
            <w:r w:rsidR="00F1B975">
              <w:t>system</w:t>
            </w:r>
          </w:p>
        </w:tc>
        <w:tc>
          <w:tcPr>
            <w:tcW w:w="2880" w:type="dxa"/>
          </w:tcPr>
          <w:p w:rsidR="00611651" w:rsidP="1D02CF83" w:rsidRDefault="00284C30" w14:paraId="5112046C" w14:textId="77777777">
            <w:pPr>
              <w:ind w:left="0"/>
            </w:pPr>
            <w:r>
              <w:t>Flat CSV</w:t>
            </w:r>
          </w:p>
        </w:tc>
        <w:tc>
          <w:tcPr>
            <w:tcW w:w="5040" w:type="dxa"/>
          </w:tcPr>
          <w:p w:rsidR="00611651" w:rsidP="1D02CF83" w:rsidRDefault="00284C30" w14:paraId="3B409640" w14:textId="77777777">
            <w:pPr>
              <w:ind w:left="0"/>
            </w:pPr>
            <w:r>
              <w:t>Sales actuals, bookings, or invoice data. Optional depending on use case</w:t>
            </w:r>
          </w:p>
        </w:tc>
      </w:tr>
    </w:tbl>
    <w:p w:rsidRPr="00072ABD" w:rsidR="00072ABD" w:rsidP="30B466D0" w:rsidRDefault="00284C30" w14:paraId="43BAEC24" w14:textId="2123CBCC">
      <w:pPr>
        <w:pStyle w:val="5-NormalwithBulletedList"/>
        <w:numPr>
          <w:ilvl w:val="0"/>
          <w:numId w:val="0"/>
        </w:numPr>
      </w:pPr>
      <w:r>
        <w:t>Flat format: attributes as columns, records as rows</w:t>
      </w:r>
      <w:r w:rsidR="00CE6A59">
        <w:t>.</w:t>
      </w:r>
    </w:p>
    <w:p w:rsidRPr="00072ABD" w:rsidR="00072ABD" w:rsidP="30B466D0" w:rsidRDefault="00284C30" w14:paraId="42088659" w14:textId="41E293C7">
      <w:pPr>
        <w:pStyle w:val="5-NormalwithBulletedList"/>
        <w:numPr>
          <w:ilvl w:val="0"/>
          <w:numId w:val="0"/>
        </w:numPr>
      </w:pPr>
      <w:r>
        <w:t>Include optional attributes for filtering (</w:t>
      </w:r>
      <w:r w:rsidRPr="30B466D0" w:rsidR="004407ED">
        <w:rPr>
          <w:color w:val="0A2F46" w:themeColor="text2"/>
        </w:rPr>
        <w:t>for example</w:t>
      </w:r>
      <w:r>
        <w:t xml:space="preserve">, Forecast </w:t>
      </w:r>
      <w:r w:rsidR="00CE6A59">
        <w:t>category</w:t>
      </w:r>
      <w:r>
        <w:t xml:space="preserve">, Deal </w:t>
      </w:r>
      <w:r w:rsidR="00CE6A59">
        <w:t>stage</w:t>
      </w:r>
      <w:r>
        <w:t>)</w:t>
      </w:r>
      <w:r w:rsidR="00CE6A59">
        <w:t>.</w:t>
      </w:r>
    </w:p>
    <w:p w:rsidRPr="00072ABD" w:rsidR="00072ABD" w:rsidP="30B466D0" w:rsidRDefault="00284C30" w14:paraId="73C0F3A5" w14:textId="7C3D6608">
      <w:pPr>
        <w:pStyle w:val="5-NormalwithBulletedList"/>
        <w:numPr>
          <w:ilvl w:val="0"/>
          <w:numId w:val="0"/>
        </w:numPr>
      </w:pPr>
      <w:r>
        <w:t xml:space="preserve">Required field: </w:t>
      </w:r>
      <w:r w:rsidR="005655F9">
        <w:t>"Date</w:t>
      </w:r>
      <w:r>
        <w:t xml:space="preserve"> Loaded to Anaplan”</w:t>
      </w:r>
    </w:p>
    <w:p w:rsidRPr="00072ABD" w:rsidR="00611651" w:rsidP="1D02CF83" w:rsidRDefault="00284C30" w14:paraId="61907433" w14:textId="1B2C5511">
      <w:pPr>
        <w:pStyle w:val="5-NormalwithBulletedList"/>
        <w:numPr>
          <w:ilvl w:val="0"/>
          <w:numId w:val="0"/>
        </w:numPr>
      </w:pPr>
      <w:r>
        <w:t>If using line-level details (</w:t>
      </w:r>
      <w:r w:rsidRPr="30B466D0" w:rsidR="004407ED">
        <w:rPr>
          <w:color w:val="0A2F46" w:themeColor="text2"/>
        </w:rPr>
        <w:t>for example</w:t>
      </w:r>
      <w:r>
        <w:t>, order lines), link to header file with a shared ID</w:t>
      </w:r>
      <w:r w:rsidR="00CE6A59">
        <w:t>.</w:t>
      </w:r>
    </w:p>
    <w:p w:rsidRPr="00072ABD" w:rsidR="00611651" w:rsidP="30B466D0" w:rsidRDefault="00284C30" w14:paraId="6465C30D" w14:textId="72ED40E0">
      <w:pPr>
        <w:pStyle w:val="5-NormalwithBulletedList"/>
        <w:numPr>
          <w:ilvl w:val="0"/>
          <w:numId w:val="0"/>
        </w:numPr>
        <w:rPr>
          <w:color w:val="0A2F46" w:themeColor="text2"/>
        </w:rPr>
      </w:pPr>
      <w:r>
        <w:t>Each record must have a globally unique ID/code</w:t>
      </w:r>
      <w:r w:rsidR="00CE6A59">
        <w:t>.</w:t>
      </w:r>
    </w:p>
    <w:p w:rsidR="1D02CF83" w:rsidP="1D02CF83" w:rsidRDefault="1D02CF83" w14:paraId="02AC93C6" w14:textId="2CA80C56">
      <w:pPr>
        <w:pStyle w:val="5-NormalwithBulletedList"/>
        <w:numPr>
          <w:ilvl w:val="0"/>
          <w:numId w:val="0"/>
        </w:numPr>
      </w:pPr>
    </w:p>
    <w:p w:rsidR="1D02CF83" w:rsidP="1D02CF83" w:rsidRDefault="1D02CF83" w14:paraId="21604357" w14:textId="0EB70D38">
      <w:pPr>
        <w:pStyle w:val="5-NormalwithBulletedList"/>
        <w:numPr>
          <w:ilvl w:val="0"/>
          <w:numId w:val="0"/>
        </w:numPr>
      </w:pPr>
    </w:p>
    <w:p w:rsidRPr="00072ABD" w:rsidR="00611651" w:rsidP="00072ABD" w:rsidRDefault="00284C30" w14:paraId="2EF8C91A" w14:textId="0BC5F5A1">
      <w:pPr>
        <w:pStyle w:val="3-Header3"/>
      </w:pPr>
      <w:bookmarkStart w:name="_Toc199751307" w:id="28"/>
      <w:r>
        <w:t xml:space="preserve">Metadata </w:t>
      </w:r>
      <w:bookmarkEnd w:id="28"/>
      <w:r w:rsidR="006C4F9E">
        <w:t>requirements</w:t>
      </w:r>
    </w:p>
    <w:tbl>
      <w:tblPr>
        <w:tblStyle w:val="Runbook-Table"/>
        <w:tblW w:w="10800" w:type="dxa"/>
        <w:tblInd w:w="-5" w:type="dxa"/>
        <w:tblLook w:val="04A0" w:firstRow="1" w:lastRow="0" w:firstColumn="1" w:lastColumn="0" w:noHBand="0" w:noVBand="1"/>
      </w:tblPr>
      <w:tblGrid>
        <w:gridCol w:w="4320"/>
        <w:gridCol w:w="6480"/>
      </w:tblGrid>
      <w:tr w:rsidR="00611651" w:rsidTr="30B466D0" w14:paraId="04D9E301"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611651" w:rsidP="00073A7C" w:rsidRDefault="00284C30" w14:paraId="1947BC32" w14:textId="77777777">
            <w:pPr>
              <w:ind w:left="170"/>
              <w:jc w:val="center"/>
              <w:rPr>
                <w:color w:val="FFFFFF" w:themeColor="background1"/>
              </w:rPr>
            </w:pPr>
            <w:r w:rsidRPr="00072ABD">
              <w:rPr>
                <w:color w:val="FFFFFF" w:themeColor="background1"/>
              </w:rPr>
              <w:t>Dimension</w:t>
            </w:r>
          </w:p>
        </w:tc>
        <w:tc>
          <w:tcPr>
            <w:tcW w:w="6480" w:type="dxa"/>
          </w:tcPr>
          <w:p w:rsidRPr="00072ABD" w:rsidR="00611651" w:rsidP="00073A7C" w:rsidRDefault="00284C30" w14:paraId="700B8428" w14:textId="77777777">
            <w:pPr>
              <w:ind w:left="170"/>
              <w:jc w:val="center"/>
              <w:rPr>
                <w:color w:val="FFFFFF" w:themeColor="background1"/>
              </w:rPr>
            </w:pPr>
            <w:r w:rsidRPr="00072ABD">
              <w:rPr>
                <w:color w:val="FFFFFF" w:themeColor="background1"/>
              </w:rPr>
              <w:t>Required Attributes</w:t>
            </w:r>
          </w:p>
        </w:tc>
      </w:tr>
      <w:tr w:rsidR="00611651" w:rsidTr="30B466D0" w14:paraId="4EB27895" w14:textId="77777777">
        <w:tc>
          <w:tcPr>
            <w:tcW w:w="4320" w:type="dxa"/>
          </w:tcPr>
          <w:p w:rsidR="00611651" w:rsidP="1D02CF83" w:rsidRDefault="00284C30" w14:paraId="35E64334" w14:textId="77777777">
            <w:pPr>
              <w:ind w:left="0"/>
            </w:pPr>
            <w:r>
              <w:t>Accounts</w:t>
            </w:r>
          </w:p>
        </w:tc>
        <w:tc>
          <w:tcPr>
            <w:tcW w:w="6480" w:type="dxa"/>
          </w:tcPr>
          <w:p w:rsidR="00611651" w:rsidP="1D02CF83" w:rsidRDefault="00284C30" w14:paraId="5DACF150" w14:textId="77777777">
            <w:pPr>
              <w:ind w:left="0"/>
            </w:pPr>
            <w:r>
              <w:t>ID, Name, Parent, Territory, Address, Account Owner</w:t>
            </w:r>
          </w:p>
        </w:tc>
      </w:tr>
      <w:tr w:rsidR="00611651" w:rsidTr="30B466D0" w14:paraId="79CF844D" w14:textId="77777777">
        <w:tc>
          <w:tcPr>
            <w:tcW w:w="4320" w:type="dxa"/>
          </w:tcPr>
          <w:p w:rsidR="00611651" w:rsidP="1D02CF83" w:rsidRDefault="00284C30" w14:paraId="63F20121" w14:textId="77777777">
            <w:pPr>
              <w:ind w:left="0"/>
            </w:pPr>
            <w:r>
              <w:t>Employees</w:t>
            </w:r>
          </w:p>
        </w:tc>
        <w:tc>
          <w:tcPr>
            <w:tcW w:w="6480" w:type="dxa"/>
          </w:tcPr>
          <w:p w:rsidR="00611651" w:rsidP="1D02CF83" w:rsidRDefault="00284C30" w14:paraId="5622381D" w14:textId="77777777">
            <w:pPr>
              <w:ind w:left="0"/>
            </w:pPr>
            <w:r>
              <w:t>ID, Name, Email, Role, Role Start Date, Territory, Manager</w:t>
            </w:r>
          </w:p>
        </w:tc>
      </w:tr>
      <w:tr w:rsidR="00611651" w:rsidTr="30B466D0" w14:paraId="5D536EEC" w14:textId="77777777">
        <w:tc>
          <w:tcPr>
            <w:tcW w:w="4320" w:type="dxa"/>
          </w:tcPr>
          <w:p w:rsidR="00611651" w:rsidP="1D02CF83" w:rsidRDefault="00284C30" w14:paraId="29138106" w14:textId="77777777">
            <w:pPr>
              <w:ind w:left="0"/>
            </w:pPr>
            <w:r>
              <w:t>Territories</w:t>
            </w:r>
          </w:p>
        </w:tc>
        <w:tc>
          <w:tcPr>
            <w:tcW w:w="6480" w:type="dxa"/>
          </w:tcPr>
          <w:p w:rsidR="00611651" w:rsidP="1D02CF83" w:rsidRDefault="00284C30" w14:paraId="6C49912D" w14:textId="77777777">
            <w:pPr>
              <w:ind w:left="0"/>
            </w:pPr>
            <w:r>
              <w:t>ID, Name, Parent, Territory Manager</w:t>
            </w:r>
          </w:p>
        </w:tc>
      </w:tr>
      <w:tr w:rsidR="00611651" w:rsidTr="30B466D0" w14:paraId="6F41E00A" w14:textId="77777777">
        <w:tc>
          <w:tcPr>
            <w:tcW w:w="4320" w:type="dxa"/>
          </w:tcPr>
          <w:p w:rsidR="00611651" w:rsidP="1D02CF83" w:rsidRDefault="00284C30" w14:paraId="7C1AB36A" w14:textId="77777777">
            <w:pPr>
              <w:ind w:left="0"/>
            </w:pPr>
            <w:r>
              <w:t>Time</w:t>
            </w:r>
          </w:p>
        </w:tc>
        <w:tc>
          <w:tcPr>
            <w:tcW w:w="6480" w:type="dxa"/>
          </w:tcPr>
          <w:p w:rsidR="00611651" w:rsidP="1D02CF83" w:rsidRDefault="00284C30" w14:paraId="2761D555" w14:textId="77777777">
            <w:pPr>
              <w:ind w:left="0"/>
            </w:pPr>
            <w:r>
              <w:t>Fiscal periods aligned with customer calendar</w:t>
            </w:r>
          </w:p>
        </w:tc>
      </w:tr>
    </w:tbl>
    <w:p w:rsidR="005655F9" w:rsidP="004C7EC0" w:rsidRDefault="00284C30" w14:paraId="29B8A480" w14:textId="77777777">
      <w:pPr>
        <w:numPr>
          <w:ilvl w:val="0"/>
          <w:numId w:val="4"/>
        </w:numPr>
      </w:pPr>
      <w:r>
        <w:t>Each list item must have a unique ID/code</w:t>
      </w:r>
    </w:p>
    <w:p w:rsidR="005655F9" w:rsidP="004C7EC0" w:rsidRDefault="00284C30" w14:paraId="3A639880" w14:textId="1DB23CFE">
      <w:pPr>
        <w:numPr>
          <w:ilvl w:val="0"/>
          <w:numId w:val="4"/>
        </w:numPr>
      </w:pPr>
      <w:r>
        <w:t>Use parent-child format for hierarchies</w:t>
      </w:r>
      <w:r w:rsidR="0024076F">
        <w:t xml:space="preserve"> and</w:t>
      </w:r>
      <w:r>
        <w:t xml:space="preserve"> load parent items before children</w:t>
      </w:r>
    </w:p>
    <w:p w:rsidR="00611651" w:rsidP="004C7EC0" w:rsidRDefault="00284C30" w14:paraId="4D3CC862" w14:textId="768DD64F">
      <w:pPr>
        <w:numPr>
          <w:ilvl w:val="0"/>
          <w:numId w:val="4"/>
        </w:numPr>
      </w:pPr>
      <w:r>
        <w:t xml:space="preserve">Avoid circular references; </w:t>
      </w:r>
      <w:bookmarkStart w:name="_Int_pnKcZ2cg" w:id="29"/>
      <w:r>
        <w:t>validate</w:t>
      </w:r>
      <w:bookmarkEnd w:id="29"/>
      <w:r>
        <w:t xml:space="preserve"> hierarchy integrity before load</w:t>
      </w:r>
    </w:p>
    <w:p w:rsidR="00611651" w:rsidP="00FF65EE" w:rsidRDefault="00284C30" w14:paraId="2FE02F0B" w14:textId="3FB2FDB7">
      <w:pPr>
        <w:pStyle w:val="3-Header3"/>
      </w:pPr>
      <w:bookmarkStart w:name="_Toc199751308" w:id="30"/>
      <w:r>
        <w:t xml:space="preserve">Data </w:t>
      </w:r>
      <w:r w:rsidR="006C4F9E">
        <w:t xml:space="preserve">prep </w:t>
      </w:r>
      <w:bookmarkEnd w:id="30"/>
      <w:r w:rsidR="006C4F9E">
        <w:t>expectations</w:t>
      </w:r>
    </w:p>
    <w:p w:rsidR="00611651" w:rsidP="1D02CF83" w:rsidRDefault="00284C30" w14:paraId="467991DC" w14:textId="51100942">
      <w:r>
        <w:t xml:space="preserve">An Anaplan-provided Data Preparation Workbook will be shared with the customer prior to project kickoff. This workbook outlines </w:t>
      </w:r>
      <w:r w:rsidR="5719F4A5">
        <w:t>the required</w:t>
      </w:r>
      <w:r>
        <w:t xml:space="preserve"> datasets, file formats, naming conventions, and example structures.</w:t>
      </w:r>
      <w:r>
        <w:br/>
      </w:r>
      <w:r>
        <w:br/>
      </w:r>
      <w:r>
        <w:t xml:space="preserve">⚠️ It is strongly recommended not to begin the model build until all key datasets are confirmed </w:t>
      </w:r>
      <w:r w:rsidR="005655F9">
        <w:t>to be available</w:t>
      </w:r>
      <w:r>
        <w:t xml:space="preserve"> and aligned to spec</w:t>
      </w:r>
      <w:r w:rsidR="005F38B7">
        <w:t>ification</w:t>
      </w:r>
      <w:r>
        <w:t>. Delaying kickoff until the customer is data-ready can significantly reduce rework, missed requirements, and timeline risk.</w:t>
      </w:r>
    </w:p>
    <w:p w:rsidR="00611651" w:rsidP="00072ABD" w:rsidRDefault="00284C30" w14:paraId="40DD8F18" w14:textId="49F4EC12">
      <w:pPr>
        <w:pStyle w:val="2-Header2"/>
      </w:pPr>
      <w:bookmarkStart w:name="_Toc199751309" w:id="31"/>
      <w:bookmarkStart w:name="_Toc218683842" w:id="32"/>
      <w:r>
        <w:t xml:space="preserve">Technical </w:t>
      </w:r>
      <w:bookmarkEnd w:id="31"/>
      <w:r w:rsidR="006C4F9E">
        <w:t>environment</w:t>
      </w:r>
      <w:bookmarkEnd w:id="32"/>
    </w:p>
    <w:p w:rsidR="00611651" w:rsidRDefault="00284C30" w14:paraId="0EC77452" w14:textId="77777777">
      <w:r>
        <w:t>Before implementation begins, confirm that the Anaplan environment is correctly provisioned and ready for the project team. Environment delays often cause avoidable bottlenecks during model build and testing.</w:t>
      </w:r>
    </w:p>
    <w:p w:rsidR="00611651" w:rsidP="30B466D0" w:rsidRDefault="00284C30" w14:paraId="14C63726" w14:textId="21C69F58">
      <w:pPr>
        <w:pStyle w:val="3-Header3"/>
      </w:pPr>
      <w:bookmarkStart w:name="_Toc199751310" w:id="33"/>
      <w:r>
        <w:t xml:space="preserve">Environment </w:t>
      </w:r>
      <w:bookmarkEnd w:id="33"/>
      <w:r w:rsidR="006C4F9E">
        <w:t>checklist</w:t>
      </w:r>
    </w:p>
    <w:tbl>
      <w:tblPr>
        <w:tblStyle w:val="Runbook-Table"/>
        <w:tblW w:w="0" w:type="auto"/>
        <w:tblInd w:w="-5" w:type="dxa"/>
        <w:tblLook w:val="04A0" w:firstRow="1" w:lastRow="0" w:firstColumn="1" w:lastColumn="0" w:noHBand="0" w:noVBand="1"/>
      </w:tblPr>
      <w:tblGrid>
        <w:gridCol w:w="4320"/>
        <w:gridCol w:w="6390"/>
      </w:tblGrid>
      <w:tr w:rsidR="00611651" w:rsidTr="30B466D0" w14:paraId="66207D22"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611651" w:rsidP="00073A7C" w:rsidRDefault="00284C30" w14:paraId="133E599D" w14:textId="77777777">
            <w:pPr>
              <w:ind w:left="170"/>
              <w:jc w:val="center"/>
              <w:rPr>
                <w:color w:val="FFFFFF" w:themeColor="background1"/>
              </w:rPr>
            </w:pPr>
            <w:r w:rsidRPr="00072ABD">
              <w:rPr>
                <w:color w:val="FFFFFF" w:themeColor="background1"/>
              </w:rPr>
              <w:t>Requirement</w:t>
            </w:r>
          </w:p>
        </w:tc>
        <w:tc>
          <w:tcPr>
            <w:tcW w:w="6390" w:type="dxa"/>
          </w:tcPr>
          <w:p w:rsidRPr="00072ABD" w:rsidR="00611651" w:rsidP="00073A7C" w:rsidRDefault="00284C30" w14:paraId="5A00A756" w14:textId="77777777">
            <w:pPr>
              <w:ind w:left="170"/>
              <w:jc w:val="center"/>
              <w:rPr>
                <w:color w:val="FFFFFF" w:themeColor="background1"/>
              </w:rPr>
            </w:pPr>
            <w:r w:rsidRPr="00072ABD">
              <w:rPr>
                <w:color w:val="FFFFFF" w:themeColor="background1"/>
              </w:rPr>
              <w:t>Details</w:t>
            </w:r>
          </w:p>
        </w:tc>
      </w:tr>
      <w:tr w:rsidR="00611651" w:rsidTr="30B466D0" w14:paraId="0A32B4FE" w14:textId="77777777">
        <w:tc>
          <w:tcPr>
            <w:tcW w:w="4320" w:type="dxa"/>
          </w:tcPr>
          <w:p w:rsidR="00611651" w:rsidP="1D02CF83" w:rsidRDefault="00284C30" w14:paraId="076D7AF7" w14:textId="220F3659">
            <w:pPr>
              <w:ind w:left="0"/>
            </w:pPr>
            <w:r>
              <w:t xml:space="preserve">Workspace </w:t>
            </w:r>
            <w:r w:rsidR="005F38B7">
              <w:t>available</w:t>
            </w:r>
          </w:p>
        </w:tc>
        <w:tc>
          <w:tcPr>
            <w:tcW w:w="6390" w:type="dxa"/>
          </w:tcPr>
          <w:p w:rsidR="00611651" w:rsidP="1D02CF83" w:rsidRDefault="00284C30" w14:paraId="0E1301A4" w14:textId="22F12828">
            <w:pPr>
              <w:ind w:left="0"/>
            </w:pPr>
            <w:r>
              <w:t>Confirm target workspace is provisioned with sufficient model capacity</w:t>
            </w:r>
            <w:r w:rsidR="005F38B7">
              <w:t>.</w:t>
            </w:r>
          </w:p>
        </w:tc>
      </w:tr>
      <w:tr w:rsidR="00611651" w:rsidTr="30B466D0" w14:paraId="623E2DB2" w14:textId="77777777">
        <w:tc>
          <w:tcPr>
            <w:tcW w:w="4320" w:type="dxa"/>
          </w:tcPr>
          <w:p w:rsidR="00611651" w:rsidP="1D02CF83" w:rsidRDefault="00284C30" w14:paraId="56562187" w14:textId="50E978B3">
            <w:pPr>
              <w:ind w:left="0"/>
            </w:pPr>
            <w:r>
              <w:t xml:space="preserve">Access </w:t>
            </w:r>
            <w:r w:rsidR="005F38B7">
              <w:t>provisioning complete</w:t>
            </w:r>
          </w:p>
        </w:tc>
        <w:tc>
          <w:tcPr>
            <w:tcW w:w="6390" w:type="dxa"/>
          </w:tcPr>
          <w:p w:rsidR="00611651" w:rsidP="1D02CF83" w:rsidRDefault="00284C30" w14:paraId="41512D28" w14:textId="2721F9C6">
            <w:pPr>
              <w:ind w:left="0"/>
            </w:pPr>
            <w:r>
              <w:t>All core team members (customer and Anaplan/partner) must have appropriate roles assigned, including model builder or workspace admin where required</w:t>
            </w:r>
            <w:r w:rsidR="005F38B7">
              <w:t>.</w:t>
            </w:r>
          </w:p>
        </w:tc>
      </w:tr>
    </w:tbl>
    <w:p w:rsidRPr="00072ABD" w:rsidR="00611651" w:rsidP="00072ABD" w:rsidRDefault="00284C30" w14:paraId="066C0186" w14:textId="3B30BBB5">
      <w:pPr>
        <w:pStyle w:val="3-Header3"/>
      </w:pPr>
      <w:bookmarkStart w:name="_Toc199751311" w:id="34"/>
      <w:r>
        <w:t xml:space="preserve">Integration </w:t>
      </w:r>
      <w:bookmarkEnd w:id="34"/>
      <w:r w:rsidR="006C4F9E">
        <w:t>setup</w:t>
      </w:r>
    </w:p>
    <w:tbl>
      <w:tblPr>
        <w:tblStyle w:val="Runbook-Table"/>
        <w:tblW w:w="0" w:type="auto"/>
        <w:tblInd w:w="-5" w:type="dxa"/>
        <w:tblLook w:val="04A0" w:firstRow="1" w:lastRow="0" w:firstColumn="1" w:lastColumn="0" w:noHBand="0" w:noVBand="1"/>
      </w:tblPr>
      <w:tblGrid>
        <w:gridCol w:w="4320"/>
        <w:gridCol w:w="6390"/>
      </w:tblGrid>
      <w:tr w:rsidR="00611651" w:rsidTr="30B466D0" w14:paraId="598E9D40"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611651" w:rsidP="00073A7C" w:rsidRDefault="00284C30" w14:paraId="78832ED1" w14:textId="77777777">
            <w:pPr>
              <w:ind w:left="170"/>
              <w:jc w:val="center"/>
              <w:rPr>
                <w:color w:val="FFFFFF" w:themeColor="background1"/>
              </w:rPr>
            </w:pPr>
            <w:r w:rsidRPr="00072ABD">
              <w:rPr>
                <w:color w:val="FFFFFF" w:themeColor="background1"/>
              </w:rPr>
              <w:t>System</w:t>
            </w:r>
          </w:p>
        </w:tc>
        <w:tc>
          <w:tcPr>
            <w:tcW w:w="6390" w:type="dxa"/>
          </w:tcPr>
          <w:p w:rsidRPr="00072ABD" w:rsidR="00611651" w:rsidP="00073A7C" w:rsidRDefault="00284C30" w14:paraId="5BA81085" w14:textId="77777777">
            <w:pPr>
              <w:ind w:left="170"/>
              <w:jc w:val="center"/>
              <w:rPr>
                <w:color w:val="FFFFFF" w:themeColor="background1"/>
              </w:rPr>
            </w:pPr>
            <w:r w:rsidRPr="00072ABD">
              <w:rPr>
                <w:color w:val="FFFFFF" w:themeColor="background1"/>
              </w:rPr>
              <w:t>Recommended Integration Method</w:t>
            </w:r>
          </w:p>
        </w:tc>
      </w:tr>
      <w:tr w:rsidR="00611651" w:rsidTr="30B466D0" w14:paraId="2612C22C" w14:textId="77777777">
        <w:trPr>
          <w:trHeight w:val="694"/>
        </w:trPr>
        <w:tc>
          <w:tcPr>
            <w:tcW w:w="4320" w:type="dxa"/>
          </w:tcPr>
          <w:p w:rsidRPr="00072ABD" w:rsidR="00611651" w:rsidP="1D02CF83" w:rsidRDefault="00284C30" w14:paraId="4F337F69" w14:textId="6F94A5D8">
            <w:pPr>
              <w:ind w:left="0"/>
            </w:pPr>
            <w:r>
              <w:t>CRM (</w:t>
            </w:r>
            <w:r w:rsidRPr="30B466D0" w:rsidR="004407ED">
              <w:rPr>
                <w:color w:val="0A2F46" w:themeColor="text2"/>
              </w:rPr>
              <w:t>for example</w:t>
            </w:r>
            <w:r>
              <w:t>, Salesforce)</w:t>
            </w:r>
          </w:p>
        </w:tc>
        <w:tc>
          <w:tcPr>
            <w:tcW w:w="6390" w:type="dxa"/>
          </w:tcPr>
          <w:p w:rsidRPr="00072ABD" w:rsidR="00611651" w:rsidP="1D02CF83" w:rsidRDefault="005655F9" w14:paraId="05ABACD9" w14:textId="0FDB68F3">
            <w:pPr>
              <w:ind w:left="0"/>
            </w:pPr>
            <w:r>
              <w:t xml:space="preserve">Anaplan </w:t>
            </w:r>
            <w:proofErr w:type="spellStart"/>
            <w:r>
              <w:t>CloudWorks</w:t>
            </w:r>
            <w:proofErr w:type="spellEnd"/>
            <w:r>
              <w:t>™, MuleSoft, Boomi, or CSV load via Anaplan Connect</w:t>
            </w:r>
            <w:r w:rsidR="00513D9B">
              <w:t xml:space="preserve">, Anaplan Data Orchestrator </w:t>
            </w:r>
          </w:p>
        </w:tc>
      </w:tr>
    </w:tbl>
    <w:p w:rsidR="005F38B7" w:rsidRDefault="005F38B7" w14:paraId="415C16E7" w14:textId="77777777"/>
    <w:p w:rsidR="00611651" w:rsidRDefault="00284C30" w14:paraId="4BF14FA9" w14:textId="4549F580">
      <w:r>
        <w:t xml:space="preserve">⚙️ Tip: </w:t>
      </w:r>
      <w:bookmarkStart w:name="_Int_LOlxJtHd" w:id="35"/>
      <w:r>
        <w:t>Establish</w:t>
      </w:r>
      <w:bookmarkEnd w:id="35"/>
      <w:r>
        <w:t xml:space="preserve"> import/export naming conventions early for traceability. </w:t>
      </w:r>
      <w:r w:rsidRPr="68043C8C" w:rsidR="005655F9">
        <w:rPr>
          <w:color w:val="000000"/>
        </w:rPr>
        <w:t>CloudWorks™</w:t>
      </w:r>
      <w:r>
        <w:t xml:space="preserve"> schedules should be tested during UAT to validate automation readiness.</w:t>
      </w:r>
    </w:p>
    <w:p w:rsidR="005F38B7" w:rsidRDefault="005F38B7" w14:paraId="0796722B" w14:noSpellErr="1" w14:textId="16B496FB"/>
    <w:p w:rsidR="00611651" w:rsidP="30B466D0" w:rsidRDefault="00943382" w14:paraId="59C9097C" w14:textId="06877066">
      <w:pPr>
        <w:pStyle w:val="2-Header2"/>
      </w:pPr>
      <w:bookmarkStart w:name="_Toc199751313" w:id="36"/>
      <w:bookmarkStart w:name="_Toc218683843" w:id="37"/>
      <w:r>
        <w:t>Risk flags to watch for</w:t>
      </w:r>
      <w:bookmarkEnd w:id="36"/>
      <w:bookmarkEnd w:id="37"/>
    </w:p>
    <w:p w:rsidR="00611651" w:rsidRDefault="00284C30" w14:paraId="107DCDAA" w14:textId="5AB32D1A">
      <w:r>
        <w:t xml:space="preserve">Below are common risk indicators observed in past </w:t>
      </w:r>
      <w:r w:rsidR="43E68FE4">
        <w:t>Segmentation and Scoring</w:t>
      </w:r>
      <w:r>
        <w:t xml:space="preserve"> projects. Identifying these early can help avoid missed deadlines, misaligned expectations, and rework during testing or deployment.</w:t>
      </w:r>
    </w:p>
    <w:p w:rsidR="006C4F9E" w:rsidRDefault="006C4F9E" w14:paraId="78C9973E" w14:textId="77777777"/>
    <w:tbl>
      <w:tblPr>
        <w:tblStyle w:val="Runbook-Table"/>
        <w:tblW w:w="0" w:type="auto"/>
        <w:tblInd w:w="-5" w:type="dxa"/>
        <w:tblLook w:val="04A0" w:firstRow="1" w:lastRow="0" w:firstColumn="1" w:lastColumn="0" w:noHBand="0" w:noVBand="1"/>
      </w:tblPr>
      <w:tblGrid>
        <w:gridCol w:w="4320"/>
        <w:gridCol w:w="6390"/>
      </w:tblGrid>
      <w:tr w:rsidRPr="00072ABD" w:rsidR="00611651" w:rsidTr="7B33A797" w14:paraId="33CFDCC9"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1D02CF83" w:rsidRDefault="00284C30" w14:paraId="4547B0A6" w14:textId="77777777">
            <w:pPr>
              <w:jc w:val="center"/>
              <w:rPr>
                <w:color w:val="FFFFFF" w:themeColor="background1"/>
              </w:rPr>
            </w:pPr>
            <w:r w:rsidRPr="1D02CF83">
              <w:rPr>
                <w:color w:val="FFFFFF" w:themeColor="background1"/>
              </w:rPr>
              <w:t>Risk Flag</w:t>
            </w:r>
          </w:p>
        </w:tc>
        <w:tc>
          <w:tcPr>
            <w:cnfStyle w:val="000000000000" w:firstRow="0" w:lastRow="0" w:firstColumn="0" w:lastColumn="0" w:oddVBand="0" w:evenVBand="0" w:oddHBand="0" w:evenHBand="0" w:firstRowFirstColumn="0" w:firstRowLastColumn="0" w:lastRowFirstColumn="0" w:lastRowLastColumn="0"/>
            <w:tcW w:w="6390" w:type="dxa"/>
            <w:tcMar/>
          </w:tcPr>
          <w:p w:rsidRPr="00072ABD" w:rsidR="00611651" w:rsidP="1D02CF83" w:rsidRDefault="00284C30" w14:paraId="6A50AB7D" w14:textId="77777777">
            <w:pPr>
              <w:jc w:val="center"/>
              <w:rPr>
                <w:color w:val="FFFFFF" w:themeColor="background1"/>
              </w:rPr>
            </w:pPr>
            <w:r w:rsidRPr="1D02CF83">
              <w:rPr>
                <w:color w:val="FFFFFF" w:themeColor="background1"/>
              </w:rPr>
              <w:t>Impact</w:t>
            </w:r>
          </w:p>
        </w:tc>
      </w:tr>
      <w:tr w:rsidRPr="00072ABD" w:rsidR="00611651" w:rsidTr="7B33A797" w14:paraId="27133E8C" w14:textId="77777777">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1D02CF83" w:rsidRDefault="00505006" w14:paraId="4855E6F5" w14:textId="2E958827">
            <w:pPr>
              <w:ind w:left="0"/>
            </w:pPr>
            <w:r w:rsidRPr="00505006">
              <w:t>Too many segmentation dimensions introduced upfront</w:t>
            </w:r>
          </w:p>
        </w:tc>
        <w:tc>
          <w:tcPr>
            <w:cnfStyle w:val="000000000000" w:firstRow="0" w:lastRow="0" w:firstColumn="0" w:lastColumn="0" w:oddVBand="0" w:evenVBand="0" w:oddHBand="0" w:evenHBand="0" w:firstRowFirstColumn="0" w:firstRowLastColumn="0" w:lastRowFirstColumn="0" w:lastRowLastColumn="0"/>
            <w:tcW w:w="6390" w:type="dxa"/>
            <w:tcMar/>
          </w:tcPr>
          <w:p w:rsidRPr="00072ABD" w:rsidR="00611651" w:rsidP="1D02CF83" w:rsidRDefault="00505006" w14:paraId="228A19FA" w14:textId="011AB45D">
            <w:pPr>
              <w:ind w:left="0"/>
            </w:pPr>
            <w:r w:rsidRPr="00505006">
              <w:t>Overly complex scoring models slow down configuration, confuse end users, and make it difficult to explain or defend segment outcomes during UAT.</w:t>
            </w:r>
          </w:p>
        </w:tc>
      </w:tr>
      <w:tr w:rsidRPr="00072ABD" w:rsidR="00611651" w:rsidTr="7B33A797" w14:paraId="3DA9B60F" w14:textId="77777777">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1D02CF83" w:rsidRDefault="00284C30" w14:paraId="28535994" w14:textId="4C763457">
            <w:pPr>
              <w:ind w:left="0"/>
            </w:pPr>
            <w:r>
              <w:t xml:space="preserve">Territory hierarchy </w:t>
            </w:r>
            <w:r w:rsidR="2A8C909D">
              <w:t>is not</w:t>
            </w:r>
            <w:r>
              <w:t xml:space="preserve"> available</w:t>
            </w:r>
          </w:p>
        </w:tc>
        <w:tc>
          <w:tcPr>
            <w:cnfStyle w:val="000000000000" w:firstRow="0" w:lastRow="0" w:firstColumn="0" w:lastColumn="0" w:oddVBand="0" w:evenVBand="0" w:oddHBand="0" w:evenHBand="0" w:firstRowFirstColumn="0" w:firstRowLastColumn="0" w:lastRowFirstColumn="0" w:lastRowLastColumn="0"/>
            <w:tcW w:w="6390" w:type="dxa"/>
            <w:tcMar/>
          </w:tcPr>
          <w:p w:rsidRPr="00072ABD" w:rsidR="00611651" w:rsidP="30B466D0" w:rsidRDefault="007C7BE5" w14:paraId="20A038A4" w14:textId="33DD9800">
            <w:pPr>
              <w:ind w:left="0"/>
              <w:rPr>
                <w:color w:val="0A2F46" w:themeColor="text2"/>
              </w:rPr>
            </w:pPr>
            <w:r w:rsidRPr="30B466D0">
              <w:rPr>
                <w:color w:val="0A2F46" w:themeColor="text2"/>
              </w:rPr>
              <w:t>If only the rep/reporting hierarchy is given, it may take more time to build a usable territory structure. This can cause project or sprint delays.</w:t>
            </w:r>
          </w:p>
        </w:tc>
      </w:tr>
      <w:tr w:rsidR="7B33A797" w:rsidTr="7B33A797" w14:paraId="4D6FAA16">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6B17B3A2" w:rsidP="7B33A797" w:rsidRDefault="6B17B3A2" w14:paraId="2C60C371" w14:noSpellErr="1" w14:textId="3B6A95DA">
            <w:pPr>
              <w:ind w:left="0"/>
            </w:pPr>
            <w:r w:rsidR="6B17B3A2">
              <w:rPr/>
              <w:t>Key firmographic or behavioral attributes are missing or unreliable</w:t>
            </w:r>
          </w:p>
        </w:tc>
        <w:tc>
          <w:tcPr>
            <w:cnfStyle w:val="000000000000" w:firstRow="0" w:lastRow="0" w:firstColumn="0" w:lastColumn="0" w:oddVBand="0" w:evenVBand="0" w:oddHBand="0" w:evenHBand="0" w:firstRowFirstColumn="0" w:firstRowLastColumn="0" w:lastRowFirstColumn="0" w:lastRowLastColumn="0"/>
            <w:tcW w:w="6390" w:type="dxa"/>
            <w:tcMar/>
          </w:tcPr>
          <w:p w:rsidR="6B17B3A2" w:rsidP="7B33A797" w:rsidRDefault="6B17B3A2" w14:paraId="22333CCD" w14:noSpellErr="1" w14:textId="4C07B5C5">
            <w:pPr>
              <w:ind w:left="0"/>
            </w:pPr>
            <w:r w:rsidR="6B17B3A2">
              <w:rPr/>
              <w:t>Scoring outputs become arbitrary, forcing manual overrides and undermining trust in the model results.</w:t>
            </w:r>
          </w:p>
        </w:tc>
      </w:tr>
      <w:tr w:rsidR="7B33A797" w:rsidTr="7B33A797" w14:paraId="224F2FFC">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6B17B3A2" w:rsidP="7B33A797" w:rsidRDefault="6B17B3A2" w14:paraId="1FA827EA" w14:noSpellErr="1" w14:textId="4FB8E92D">
            <w:pPr>
              <w:ind w:left="0"/>
            </w:pPr>
            <w:r w:rsidR="6B17B3A2">
              <w:rPr/>
              <w:t>Segmentation objectives are vague or conflicting</w:t>
            </w:r>
          </w:p>
        </w:tc>
        <w:tc>
          <w:tcPr>
            <w:cnfStyle w:val="000000000000" w:firstRow="0" w:lastRow="0" w:firstColumn="0" w:lastColumn="0" w:oddVBand="0" w:evenVBand="0" w:oddHBand="0" w:evenHBand="0" w:firstRowFirstColumn="0" w:firstRowLastColumn="0" w:lastRowFirstColumn="0" w:lastRowLastColumn="0"/>
            <w:tcW w:w="6390" w:type="dxa"/>
            <w:tcMar/>
          </w:tcPr>
          <w:p w:rsidR="6B17B3A2" w:rsidP="7B33A797" w:rsidRDefault="6B17B3A2" w14:paraId="03FC446B" w14:noSpellErr="1" w14:textId="6196F84A">
            <w:pPr>
              <w:ind w:left="0"/>
            </w:pPr>
            <w:r w:rsidR="6B17B3A2">
              <w:rPr/>
              <w:t xml:space="preserve">Teams struggle to agree on what the segments are </w:t>
            </w:r>
            <w:r w:rsidRPr="7B33A797" w:rsidR="6B17B3A2">
              <w:rPr>
                <w:i w:val="1"/>
                <w:iCs w:val="1"/>
              </w:rPr>
              <w:t>for</w:t>
            </w:r>
            <w:r w:rsidR="6B17B3A2">
              <w:rPr/>
              <w:t xml:space="preserve"> (coverage, prioritization, capacity, routing). This leads to constant rule changes, score reweighting, and loss of stakeholder confidence.</w:t>
            </w:r>
          </w:p>
        </w:tc>
      </w:tr>
      <w:tr w:rsidR="7B33A797" w:rsidTr="7B33A797" w14:paraId="321EC85E">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6B17B3A2" w:rsidP="7B33A797" w:rsidRDefault="6B17B3A2" w14:paraId="52954A79" w14:noSpellErr="1" w14:textId="25F43804">
            <w:pPr>
              <w:ind w:left="0"/>
            </w:pPr>
            <w:r w:rsidR="6B17B3A2">
              <w:rPr/>
              <w:t>ICP / UCP definitions are debated during build</w:t>
            </w:r>
          </w:p>
        </w:tc>
        <w:tc>
          <w:tcPr>
            <w:cnfStyle w:val="000000000000" w:firstRow="0" w:lastRow="0" w:firstColumn="0" w:lastColumn="0" w:oddVBand="0" w:evenVBand="0" w:oddHBand="0" w:evenHBand="0" w:firstRowFirstColumn="0" w:firstRowLastColumn="0" w:lastRowFirstColumn="0" w:lastRowLastColumn="0"/>
            <w:tcW w:w="6390" w:type="dxa"/>
            <w:tcMar/>
          </w:tcPr>
          <w:p w:rsidR="6B17B3A2" w:rsidP="7B33A797" w:rsidRDefault="6B17B3A2" w14:paraId="710C4F48" w14:noSpellErr="1" w14:textId="3BCF7A9B">
            <w:pPr>
              <w:ind w:left="0"/>
            </w:pPr>
            <w:r w:rsidR="6B17B3A2">
              <w:rPr/>
              <w:t>Late changes to exclusion rules invalidate earlier testing and force rework of segmentation summaries and outputs</w:t>
            </w:r>
            <w:r w:rsidR="00937B92">
              <w:rPr/>
              <w:t>.</w:t>
            </w:r>
          </w:p>
        </w:tc>
      </w:tr>
      <w:tr w:rsidR="7B33A797" w:rsidTr="7B33A797" w14:paraId="201DD5F6">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6B17B3A2" w:rsidP="7B33A797" w:rsidRDefault="6B17B3A2" w14:paraId="2DA77059" w14:noSpellErr="1" w14:textId="60164D81">
            <w:pPr>
              <w:ind w:left="0"/>
            </w:pPr>
            <w:r w:rsidR="6B17B3A2">
              <w:rPr/>
              <w:t>No owner for ongoing segmentation governance</w:t>
            </w:r>
          </w:p>
        </w:tc>
        <w:tc>
          <w:tcPr>
            <w:cnfStyle w:val="000000000000" w:firstRow="0" w:lastRow="0" w:firstColumn="0" w:lastColumn="0" w:oddVBand="0" w:evenVBand="0" w:oddHBand="0" w:evenHBand="0" w:firstRowFirstColumn="0" w:firstRowLastColumn="0" w:lastRowFirstColumn="0" w:lastRowLastColumn="0"/>
            <w:tcW w:w="6390" w:type="dxa"/>
            <w:tcMar/>
          </w:tcPr>
          <w:p w:rsidR="6B17B3A2" w:rsidP="7B33A797" w:rsidRDefault="6B17B3A2" w14:paraId="450B34FA" w14:noSpellErr="1" w14:textId="64E543C9">
            <w:pPr>
              <w:ind w:left="0"/>
            </w:pPr>
            <w:r w:rsidR="6B17B3A2">
              <w:rPr/>
              <w:t>Post-go-live changes (new attributes, score tuning, rule updates) are unmanaged, leading to model sprawl and inconsistent usage.</w:t>
            </w:r>
          </w:p>
        </w:tc>
      </w:tr>
      <w:tr w:rsidR="7B33A797" w:rsidTr="7B33A797" w14:paraId="228995B7">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00284C30" w:rsidP="7B33A797" w:rsidRDefault="00284C30" w14:paraId="586F6E6B" w14:textId="053EDFC0">
            <w:pPr>
              <w:ind w:left="0"/>
            </w:pPr>
            <w:r w:rsidR="00284C30">
              <w:rPr/>
              <w:t xml:space="preserve">Customer lacks Anaplan </w:t>
            </w:r>
            <w:proofErr w:type="spellStart"/>
            <w:r w:rsidRPr="7B33A797" w:rsidR="47E464F1">
              <w:rPr>
                <w:color w:val="0A2F46" w:themeColor="text2" w:themeTint="FF" w:themeShade="FF"/>
              </w:rPr>
              <w:t>CoE</w:t>
            </w:r>
            <w:proofErr w:type="spellEnd"/>
            <w:r w:rsidR="00284C30">
              <w:rPr/>
              <w:t xml:space="preserve"> or model owner</w:t>
            </w:r>
          </w:p>
        </w:tc>
        <w:tc>
          <w:tcPr>
            <w:cnfStyle w:val="000000000000" w:firstRow="0" w:lastRow="0" w:firstColumn="0" w:lastColumn="0" w:oddVBand="0" w:evenVBand="0" w:oddHBand="0" w:evenHBand="0" w:firstRowFirstColumn="0" w:firstRowLastColumn="0" w:lastRowFirstColumn="0" w:lastRowLastColumn="0"/>
            <w:tcW w:w="6390" w:type="dxa"/>
            <w:tcMar/>
          </w:tcPr>
          <w:p w:rsidR="00284C30" w:rsidP="7B33A797" w:rsidRDefault="00284C30" w14:paraId="26706984" w14:noSpellErr="1" w14:textId="662620BF">
            <w:pPr>
              <w:ind w:left="0"/>
            </w:pPr>
            <w:r w:rsidR="00284C30">
              <w:rPr/>
              <w:t>Increases delivery risk and post-go-live support load</w:t>
            </w:r>
            <w:r w:rsidR="00937B92">
              <w:rPr/>
              <w:t>.</w:t>
            </w:r>
          </w:p>
        </w:tc>
      </w:tr>
      <w:tr w:rsidR="7B33A797" w:rsidTr="7B33A797" w14:paraId="6C5B4D3B">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00893764" w:rsidP="7B33A797" w:rsidRDefault="00893764" w14:paraId="757EAB3C" w14:noSpellErr="1" w14:textId="132A39A6">
            <w:pPr>
              <w:ind w:left="0"/>
            </w:pPr>
            <w:r w:rsidR="00893764">
              <w:rPr/>
              <w:t>CRM export requirements are undefined</w:t>
            </w:r>
          </w:p>
        </w:tc>
        <w:tc>
          <w:tcPr>
            <w:cnfStyle w:val="000000000000" w:firstRow="0" w:lastRow="0" w:firstColumn="0" w:lastColumn="0" w:oddVBand="0" w:evenVBand="0" w:oddHBand="0" w:evenHBand="0" w:firstRowFirstColumn="0" w:firstRowLastColumn="0" w:lastRowFirstColumn="0" w:lastRowLastColumn="0"/>
            <w:tcW w:w="6390" w:type="dxa"/>
            <w:tcMar/>
          </w:tcPr>
          <w:p w:rsidR="00893764" w:rsidP="7B33A797" w:rsidRDefault="00893764" w14:paraId="76E5EA44" w14:noSpellErr="1" w14:textId="4AD566CE">
            <w:pPr>
              <w:ind w:left="0"/>
            </w:pPr>
            <w:r w:rsidR="00893764">
              <w:rPr/>
              <w:t>Delays in mapping segment and score outputs back to CRM fields block adoption by sales and customer success teams.</w:t>
            </w:r>
          </w:p>
        </w:tc>
      </w:tr>
      <w:tr w:rsidR="7B33A797" w:rsidTr="7B33A797" w14:paraId="1415E5BF">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00893764" w:rsidP="7B33A797" w:rsidRDefault="00893764" w14:paraId="6AB1C9A9" w14:noSpellErr="1" w14:textId="1C821576">
            <w:pPr>
              <w:ind w:left="0"/>
            </w:pPr>
            <w:r w:rsidR="00893764">
              <w:rPr/>
              <w:t>Segmentation results are not tied to downstream actions</w:t>
            </w:r>
          </w:p>
        </w:tc>
        <w:tc>
          <w:tcPr>
            <w:cnfStyle w:val="000000000000" w:firstRow="0" w:lastRow="0" w:firstColumn="0" w:lastColumn="0" w:oddVBand="0" w:evenVBand="0" w:oddHBand="0" w:evenHBand="0" w:firstRowFirstColumn="0" w:firstRowLastColumn="0" w:lastRowFirstColumn="0" w:lastRowLastColumn="0"/>
            <w:tcW w:w="6390" w:type="dxa"/>
            <w:tcMar/>
          </w:tcPr>
          <w:p w:rsidR="00893764" w:rsidP="7B33A797" w:rsidRDefault="00893764" w14:paraId="5229A58C" w14:noSpellErr="1" w14:textId="214A9A7D">
            <w:pPr>
              <w:ind w:left="0"/>
            </w:pPr>
            <w:r w:rsidR="00893764">
              <w:rPr/>
              <w:t>Without clear linkage to territory planning, capacity planning, or coverage decisions, the app is perceived as “interesting but optional.”</w:t>
            </w:r>
          </w:p>
        </w:tc>
      </w:tr>
      <w:tr w:rsidRPr="00072ABD" w:rsidR="00611651" w:rsidTr="7B33A797" w14:paraId="43CE751F" w14:textId="77777777">
        <w:trPr>
          <w:trHeight w:val="759"/>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7B33A797" w:rsidRDefault="7A2EEBA2" w14:paraId="32BA260E" w14:textId="7A001F10">
            <w:pPr>
              <w:ind w:left="0"/>
              <w:rPr>
                <w:color w:val="auto"/>
              </w:rPr>
            </w:pPr>
            <w:r w:rsidRPr="7B33A797" w:rsidR="0805FF76">
              <w:rPr>
                <w:color w:val="auto"/>
              </w:rPr>
              <w:t xml:space="preserve">Wallet size </w:t>
            </w:r>
            <w:bookmarkStart w:name="_Int_KuTJpNJ1" w:id="38"/>
            <w:r w:rsidRPr="7B33A797" w:rsidR="0805FF76">
              <w:rPr>
                <w:color w:val="auto"/>
              </w:rPr>
              <w:t>methodolo</w:t>
            </w:r>
            <w:r w:rsidRPr="7B33A797" w:rsidR="0805FF76">
              <w:rPr>
                <w:color w:val="auto"/>
              </w:rPr>
              <w:t>gy</w:t>
            </w:r>
            <w:bookmarkEnd w:id="38"/>
            <w:r w:rsidRPr="7B33A797" w:rsidR="0805FF76">
              <w:rPr>
                <w:color w:val="auto"/>
              </w:rPr>
              <w:t xml:space="preserve"> not </w:t>
            </w:r>
            <w:r w:rsidRPr="7B33A797" w:rsidR="0805FF76">
              <w:rPr>
                <w:color w:val="auto"/>
              </w:rPr>
              <w:t>fin</w:t>
            </w:r>
            <w:r w:rsidRPr="7B33A797" w:rsidR="0805FF76">
              <w:rPr>
                <w:color w:val="auto"/>
              </w:rPr>
              <w:t>alized</w:t>
            </w:r>
            <w:r w:rsidRPr="7B33A797" w:rsidR="0805FF76">
              <w:rPr>
                <w:color w:val="auto"/>
              </w:rPr>
              <w:t xml:space="preserve"> before segmentation design</w:t>
            </w:r>
            <w:r w:rsidRPr="7B33A797" w:rsidR="3F54A868">
              <w:rPr>
                <w:color w:val="auto"/>
              </w:rPr>
              <w:t xml:space="preserve"> (If Applicable</w:t>
            </w:r>
            <w:r w:rsidRPr="7B33A797" w:rsidR="75B47A70">
              <w:rPr>
                <w:color w:val="auto"/>
              </w:rPr>
              <w:t xml:space="preserve"> – this </w:t>
            </w:r>
            <w:r w:rsidRPr="7B33A797" w:rsidR="75B47A70">
              <w:rPr>
                <w:color w:val="auto"/>
              </w:rPr>
              <w:t>portion</w:t>
            </w:r>
            <w:r w:rsidRPr="7B33A797" w:rsidR="75B47A70">
              <w:rPr>
                <w:color w:val="auto"/>
              </w:rPr>
              <w:t xml:space="preserve"> of the application is optional to use</w:t>
            </w:r>
            <w:r w:rsidRPr="7B33A797" w:rsidR="3F54A868">
              <w:rPr>
                <w:color w:val="auto"/>
              </w:rPr>
              <w:t>)</w:t>
            </w:r>
          </w:p>
        </w:tc>
        <w:tc>
          <w:tcPr>
            <w:cnfStyle w:val="000000000000" w:firstRow="0" w:lastRow="0" w:firstColumn="0" w:lastColumn="0" w:oddVBand="0" w:evenVBand="0" w:oddHBand="0" w:evenHBand="0" w:firstRowFirstColumn="0" w:firstRowLastColumn="0" w:lastRowFirstColumn="0" w:lastRowLastColumn="0"/>
            <w:tcW w:w="6390" w:type="dxa"/>
            <w:tcMar/>
          </w:tcPr>
          <w:p w:rsidRPr="00072ABD" w:rsidR="00611651" w:rsidP="7B33A797" w:rsidRDefault="7A2EEBA2" w14:paraId="2A52C14D" w14:textId="4814CE3F">
            <w:pPr>
              <w:ind w:left="0"/>
              <w:rPr>
                <w:color w:val="auto"/>
              </w:rPr>
            </w:pPr>
            <w:r w:rsidRPr="7B33A797" w:rsidR="0805FF76">
              <w:rPr>
                <w:color w:val="auto"/>
              </w:rPr>
              <w:t>Segments drift after wallet logic changes, requiring downstream recalculation and retesting of segment thresholds.</w:t>
            </w:r>
          </w:p>
        </w:tc>
      </w:tr>
    </w:tbl>
    <w:p w:rsidR="006C4F9E" w:rsidP="00B126F8" w:rsidRDefault="006C4F9E" w14:paraId="765933CD" w14:textId="77777777"/>
    <w:p w:rsidR="00072ABD" w:rsidP="00B126F8" w:rsidRDefault="00284C30" w14:paraId="23CFDAB9" w14:textId="4DC83CFF">
      <w:pPr>
        <w:rPr>
          <w:b/>
          <w:bCs/>
        </w:rPr>
      </w:pPr>
      <w:r>
        <w:t xml:space="preserve">✅ Best </w:t>
      </w:r>
      <w:r w:rsidR="008C3672">
        <w:t>practice</w:t>
      </w:r>
      <w:r>
        <w:t>: Review this checklist during project kickoff. For any flagged items, set clear owners and timelines before moving to model configuration.</w:t>
      </w:r>
      <w:r>
        <w:br/>
      </w:r>
      <w:r>
        <w:br/>
      </w:r>
    </w:p>
    <w:p w:rsidR="00072ABD" w:rsidRDefault="00072ABD" w14:paraId="33BCF1D2" w14:textId="77777777">
      <w:pPr>
        <w:spacing w:after="200"/>
        <w:ind w:left="0"/>
        <w:contextualSpacing w:val="0"/>
        <w:rPr>
          <w:b/>
          <w:bCs/>
        </w:rPr>
      </w:pPr>
      <w:r>
        <w:rPr>
          <w:b/>
          <w:bCs/>
        </w:rPr>
        <w:br w:type="page"/>
      </w:r>
    </w:p>
    <w:p w:rsidR="00B126F8" w:rsidP="00072ABD" w:rsidRDefault="00B126F8" w14:paraId="1D3EED9B" w14:textId="5B9D89C5">
      <w:pPr>
        <w:pStyle w:val="1-Header1"/>
      </w:pPr>
      <w:bookmarkStart w:name="_Toc218683844" w:id="39"/>
      <w:r>
        <w:t xml:space="preserve">Implementation </w:t>
      </w:r>
      <w:r w:rsidR="00937B92">
        <w:t>lifecycle</w:t>
      </w:r>
      <w:bookmarkEnd w:id="39"/>
    </w:p>
    <w:p w:rsidRPr="00893764" w:rsidR="00893764" w:rsidP="00893764" w:rsidRDefault="00893764" w14:paraId="2B7CAE45" w14:textId="50C2F462">
      <w:pPr>
        <w:pStyle w:val="5-NormalwithBulletedList"/>
        <w:numPr>
          <w:ilvl w:val="0"/>
          <w:numId w:val="0"/>
        </w:numPr>
        <w:ind w:left="720"/>
      </w:pPr>
      <w:r w:rsidRPr="00893764">
        <w:t>The Account Segmentation &amp; Scoring implementation follows a structured, phase-based delivery model</w:t>
      </w:r>
      <w:r>
        <w:t xml:space="preserve"> </w:t>
      </w:r>
      <w:r w:rsidRPr="00893764">
        <w:t>designed to accelerate time-to-value while reducing rework and post-go-live risk. While similar to the Territory &amp; Quota Planning lifecycle, this application places heavier emphasis on data readiness, scoring transparency, and governance.</w:t>
      </w:r>
    </w:p>
    <w:p w:rsidRPr="00B126F8" w:rsidR="00B126F8" w:rsidP="30B466D0" w:rsidRDefault="00B126F8" w14:paraId="122E0584" w14:textId="0ABFF35C">
      <w:pPr>
        <w:pStyle w:val="2-Header2"/>
      </w:pPr>
      <w:bookmarkStart w:name="_Toc199751314" w:id="40"/>
      <w:bookmarkStart w:name="_Toc218683845" w:id="41"/>
      <w:r>
        <w:t xml:space="preserve">Foundation &amp; </w:t>
      </w:r>
      <w:bookmarkEnd w:id="40"/>
      <w:r w:rsidR="00937B92">
        <w:t>configuration</w:t>
      </w:r>
      <w:bookmarkEnd w:id="41"/>
    </w:p>
    <w:p w:rsidRPr="00072ABD" w:rsidR="00B126F8" w:rsidP="004C7EC0" w:rsidRDefault="00B126F8" w14:paraId="0A9640E5" w14:textId="77777777">
      <w:pPr>
        <w:pStyle w:val="3-Header3"/>
        <w:numPr>
          <w:ilvl w:val="0"/>
          <w:numId w:val="10"/>
        </w:numPr>
      </w:pPr>
      <w:bookmarkStart w:name="_Toc199751315" w:id="42"/>
      <w:r w:rsidRPr="00072ABD">
        <w:t>Goals</w:t>
      </w:r>
      <w:bookmarkEnd w:id="42"/>
    </w:p>
    <w:p w:rsidRPr="00893764" w:rsidR="00893764" w:rsidP="00893764" w:rsidRDefault="00893764" w14:paraId="0FF1F69A" w14:textId="63EE013E">
      <w:pPr>
        <w:pStyle w:val="5-NormalwithBulletedList"/>
        <w:numPr>
          <w:ilvl w:val="0"/>
          <w:numId w:val="17"/>
        </w:numPr>
      </w:pPr>
      <w:bookmarkStart w:name="_Toc199751316" w:id="43"/>
      <w:r>
        <w:t xml:space="preserve">Confirm segmentation </w:t>
      </w:r>
      <w:bookmarkStart w:name="_Int_QeWWWw92" w:id="44"/>
      <w:r>
        <w:t>objectives</w:t>
      </w:r>
      <w:bookmarkEnd w:id="44"/>
      <w:r>
        <w:t xml:space="preserve"> and success criteria</w:t>
      </w:r>
    </w:p>
    <w:p w:rsidRPr="00893764" w:rsidR="00893764" w:rsidP="00893764" w:rsidRDefault="00893764" w14:paraId="508E2007" w14:textId="15203D4A">
      <w:pPr>
        <w:pStyle w:val="5-NormalwithBulletedList"/>
        <w:numPr>
          <w:ilvl w:val="0"/>
          <w:numId w:val="17"/>
        </w:numPr>
      </w:pPr>
      <w:r w:rsidRPr="00893764">
        <w:t>Validate data availability and attribute quality</w:t>
      </w:r>
    </w:p>
    <w:p w:rsidRPr="00893764" w:rsidR="00893764" w:rsidP="00893764" w:rsidRDefault="00893764" w14:paraId="776F7B37" w14:textId="34761C08">
      <w:pPr>
        <w:pStyle w:val="5-NormalwithBulletedList"/>
        <w:numPr>
          <w:ilvl w:val="0"/>
          <w:numId w:val="17"/>
        </w:numPr>
      </w:pPr>
      <w:r w:rsidRPr="00893764">
        <w:t>Complete guided setup and generate the base model and UX</w:t>
      </w:r>
    </w:p>
    <w:p w:rsidRPr="00B126F8" w:rsidR="00B126F8" w:rsidP="00072ABD" w:rsidRDefault="00B126F8" w14:paraId="55C767D3" w14:textId="77777777">
      <w:pPr>
        <w:pStyle w:val="3-Header3"/>
      </w:pPr>
      <w:r w:rsidRPr="00B126F8">
        <w:t>Key Activities</w:t>
      </w:r>
      <w:bookmarkEnd w:id="43"/>
    </w:p>
    <w:p w:rsidRPr="001E3763" w:rsidR="001E3763" w:rsidP="001E3763" w:rsidRDefault="001E3763" w14:paraId="1714F290" w14:textId="200A5EF6">
      <w:pPr>
        <w:pStyle w:val="5-NormalwithBulletedList"/>
        <w:numPr>
          <w:ilvl w:val="0"/>
          <w:numId w:val="18"/>
        </w:numPr>
      </w:pPr>
      <w:bookmarkStart w:name="_Toc199751317" w:id="45"/>
      <w:r w:rsidRPr="001E3763">
        <w:t>Conduct foundation kickoff workshop</w:t>
      </w:r>
    </w:p>
    <w:p w:rsidRPr="001E3763" w:rsidR="001E3763" w:rsidP="001E3763" w:rsidRDefault="001E3763" w14:paraId="19AA3DA1" w14:textId="131B9A45">
      <w:pPr>
        <w:pStyle w:val="5-NormalwithBulletedList"/>
        <w:numPr>
          <w:ilvl w:val="0"/>
          <w:numId w:val="18"/>
        </w:numPr>
      </w:pPr>
      <w:r w:rsidRPr="001E3763">
        <w:t>Align on:</w:t>
      </w:r>
    </w:p>
    <w:p w:rsidRPr="001E3763" w:rsidR="001E3763" w:rsidP="001E3763" w:rsidRDefault="001E3763" w14:paraId="330B0F9F" w14:textId="77777777">
      <w:pPr>
        <w:pStyle w:val="5-NormalwithBulletedList"/>
        <w:numPr>
          <w:ilvl w:val="1"/>
          <w:numId w:val="18"/>
        </w:numPr>
      </w:pPr>
      <w:r w:rsidRPr="001E3763">
        <w:t>Segmentation purpose (coverage, prioritization, routing, reporting)</w:t>
      </w:r>
    </w:p>
    <w:p w:rsidRPr="001E3763" w:rsidR="001E3763" w:rsidP="001E3763" w:rsidRDefault="001E3763" w14:paraId="4A632133" w14:textId="77777777">
      <w:pPr>
        <w:pStyle w:val="5-NormalwithBulletedList"/>
        <w:numPr>
          <w:ilvl w:val="1"/>
          <w:numId w:val="18"/>
        </w:numPr>
      </w:pPr>
      <w:r w:rsidRPr="001E3763">
        <w:t>Rule-based vs score-based segmentation approach</w:t>
      </w:r>
    </w:p>
    <w:p w:rsidRPr="001E3763" w:rsidR="001E3763" w:rsidP="001E3763" w:rsidRDefault="001E3763" w14:paraId="57FD8495" w14:textId="77777777">
      <w:pPr>
        <w:pStyle w:val="5-NormalwithBulletedList"/>
        <w:numPr>
          <w:ilvl w:val="1"/>
          <w:numId w:val="18"/>
        </w:numPr>
      </w:pPr>
      <w:r w:rsidRPr="001E3763">
        <w:t>Wallet size methodology and ICP/UCP definitions</w:t>
      </w:r>
    </w:p>
    <w:p w:rsidRPr="001E3763" w:rsidR="001E3763" w:rsidP="001E3763" w:rsidRDefault="001E3763" w14:paraId="33D426EA" w14:textId="54C674F5">
      <w:pPr>
        <w:pStyle w:val="5-NormalwithBulletedList"/>
        <w:numPr>
          <w:ilvl w:val="0"/>
          <w:numId w:val="18"/>
        </w:numPr>
      </w:pPr>
      <w:r w:rsidRPr="001E3763">
        <w:t>Validate source data availability and attribute completeness</w:t>
      </w:r>
    </w:p>
    <w:p w:rsidRPr="001E3763" w:rsidR="001E3763" w:rsidP="001E3763" w:rsidRDefault="001E3763" w14:paraId="6CE5B03A" w14:textId="579C551B">
      <w:pPr>
        <w:pStyle w:val="5-NormalwithBulletedList"/>
        <w:numPr>
          <w:ilvl w:val="0"/>
          <w:numId w:val="18"/>
        </w:numPr>
      </w:pPr>
      <w:r w:rsidRPr="001E3763">
        <w:t>Complete guided setup using the Configurator application</w:t>
      </w:r>
    </w:p>
    <w:p w:rsidRPr="001E3763" w:rsidR="001E3763" w:rsidP="001E3763" w:rsidRDefault="001E3763" w14:paraId="42A69D60" w14:textId="0A0D2F26">
      <w:pPr>
        <w:pStyle w:val="5-NormalwithBulletedList"/>
        <w:numPr>
          <w:ilvl w:val="0"/>
          <w:numId w:val="18"/>
        </w:numPr>
      </w:pPr>
      <w:r w:rsidRPr="001E3763">
        <w:t xml:space="preserve">Define initial UX navigation and persona strategy (Admin, </w:t>
      </w:r>
      <w:proofErr w:type="spellStart"/>
      <w:r w:rsidRPr="001E3763">
        <w:t>RevOps</w:t>
      </w:r>
      <w:proofErr w:type="spellEnd"/>
      <w:r w:rsidRPr="001E3763">
        <w:t>, Leadership)</w:t>
      </w:r>
    </w:p>
    <w:p w:rsidRPr="00072ABD" w:rsidR="00B126F8" w:rsidP="00072ABD" w:rsidRDefault="00B126F8" w14:paraId="2EB091FE" w14:textId="77777777">
      <w:pPr>
        <w:pStyle w:val="3-Header3"/>
      </w:pPr>
      <w:r w:rsidRPr="00072ABD">
        <w:t>Outputs</w:t>
      </w:r>
      <w:bookmarkEnd w:id="45"/>
    </w:p>
    <w:p w:rsidRPr="00B126F8" w:rsidR="00B126F8" w:rsidP="004C7EC0" w:rsidRDefault="00B126F8" w14:paraId="46DD7B9D" w14:textId="1C5EA805">
      <w:pPr>
        <w:pStyle w:val="5-NormalwithBulletedList"/>
        <w:numPr>
          <w:ilvl w:val="0"/>
          <w:numId w:val="18"/>
        </w:numPr>
      </w:pPr>
      <w:r>
        <w:t>Data</w:t>
      </w:r>
      <w:r w:rsidR="71281CBC">
        <w:t xml:space="preserve"> </w:t>
      </w:r>
      <w:r>
        <w:t xml:space="preserve">readiness </w:t>
      </w:r>
      <w:r w:rsidR="001E3763">
        <w:t>confirmed and documented</w:t>
      </w:r>
    </w:p>
    <w:p w:rsidRPr="00B126F8" w:rsidR="00B126F8" w:rsidP="004C7EC0" w:rsidRDefault="001E3763" w14:paraId="39DC14AC" w14:textId="77DADC1A">
      <w:pPr>
        <w:pStyle w:val="5-NormalwithBulletedList"/>
        <w:numPr>
          <w:ilvl w:val="0"/>
          <w:numId w:val="18"/>
        </w:numPr>
      </w:pPr>
      <w:r>
        <w:t>Segmentation design decisions finalized</w:t>
      </w:r>
    </w:p>
    <w:p w:rsidRPr="00B126F8" w:rsidR="00B126F8" w:rsidP="004C7EC0" w:rsidRDefault="001E3763" w14:paraId="4B11CDC5" w14:textId="64470E31">
      <w:pPr>
        <w:pStyle w:val="5-NormalwithBulletedList"/>
        <w:numPr>
          <w:ilvl w:val="0"/>
          <w:numId w:val="18"/>
        </w:numPr>
      </w:pPr>
      <w:r>
        <w:t>Guided Setup configurator inputs completed</w:t>
      </w:r>
    </w:p>
    <w:p w:rsidR="00B126F8" w:rsidP="004C7EC0" w:rsidRDefault="00B126F8" w14:paraId="050FDCC1" w14:textId="77777777">
      <w:pPr>
        <w:pStyle w:val="5-NormalwithBulletedList"/>
        <w:numPr>
          <w:ilvl w:val="0"/>
          <w:numId w:val="18"/>
        </w:numPr>
      </w:pPr>
      <w:r>
        <w:t>Integration requirements captured</w:t>
      </w:r>
    </w:p>
    <w:p w:rsidRPr="00B126F8" w:rsidR="001E3763" w:rsidP="004C7EC0" w:rsidRDefault="001E3763" w14:paraId="195BF124" w14:textId="4F452AC2">
      <w:pPr>
        <w:pStyle w:val="5-NormalwithBulletedList"/>
        <w:numPr>
          <w:ilvl w:val="0"/>
          <w:numId w:val="18"/>
        </w:numPr>
      </w:pPr>
      <w:r>
        <w:t>Model and baseline UX app generated</w:t>
      </w:r>
    </w:p>
    <w:p w:rsidRPr="00072ABD" w:rsidR="00B126F8" w:rsidP="00072ABD" w:rsidRDefault="00B126F8" w14:paraId="4C9497F4" w14:textId="77777777">
      <w:pPr>
        <w:pStyle w:val="3-Header3"/>
      </w:pPr>
      <w:bookmarkStart w:name="_Toc199751318" w:id="46"/>
      <w:r w:rsidRPr="00072ABD">
        <w:t>Recommended Sessions with Customer</w:t>
      </w:r>
      <w:bookmarkEnd w:id="46"/>
    </w:p>
    <w:tbl>
      <w:tblPr>
        <w:tblStyle w:val="Runbook-Table"/>
        <w:tblW w:w="0" w:type="auto"/>
        <w:tblInd w:w="0" w:type="dxa"/>
        <w:tblLook w:val="04A0" w:firstRow="1" w:lastRow="0" w:firstColumn="1" w:lastColumn="0" w:noHBand="0" w:noVBand="1"/>
      </w:tblPr>
      <w:tblGrid>
        <w:gridCol w:w="4495"/>
        <w:gridCol w:w="6210"/>
      </w:tblGrid>
      <w:tr w:rsidRPr="00B126F8" w:rsidR="00B126F8" w:rsidTr="30B466D0" w14:paraId="23C69F28" w14:textId="77777777">
        <w:trPr>
          <w:cnfStyle w:val="100000000000" w:firstRow="1" w:lastRow="0" w:firstColumn="0" w:lastColumn="0" w:oddVBand="0" w:evenVBand="0" w:oddHBand="0" w:evenHBand="0" w:firstRowFirstColumn="0" w:firstRowLastColumn="0" w:lastRowFirstColumn="0" w:lastRowLastColumn="0"/>
        </w:trPr>
        <w:tc>
          <w:tcPr>
            <w:tcW w:w="4495" w:type="dxa"/>
            <w:hideMark/>
          </w:tcPr>
          <w:p w:rsidRPr="00072ABD" w:rsidR="00B126F8" w:rsidP="00073A7C" w:rsidRDefault="00B126F8" w14:paraId="7B963C2F" w14:textId="77777777">
            <w:pPr>
              <w:spacing w:after="200" w:line="276" w:lineRule="auto"/>
              <w:ind w:left="150"/>
              <w:jc w:val="center"/>
              <w:rPr>
                <w:color w:val="FFFFFF" w:themeColor="background1"/>
              </w:rPr>
            </w:pPr>
            <w:r w:rsidRPr="00072ABD">
              <w:rPr>
                <w:color w:val="FFFFFF" w:themeColor="background1"/>
              </w:rPr>
              <w:t>Session</w:t>
            </w:r>
          </w:p>
        </w:tc>
        <w:tc>
          <w:tcPr>
            <w:tcW w:w="6210" w:type="dxa"/>
            <w:hideMark/>
          </w:tcPr>
          <w:p w:rsidRPr="00072ABD" w:rsidR="00B126F8" w:rsidP="00073A7C" w:rsidRDefault="00B126F8" w14:paraId="4D8FE164"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30B466D0" w14:paraId="0C2AD3E3" w14:textId="77777777">
        <w:trPr>
          <w:trHeight w:val="708"/>
        </w:trPr>
        <w:tc>
          <w:tcPr>
            <w:tcW w:w="4495" w:type="dxa"/>
            <w:hideMark/>
          </w:tcPr>
          <w:p w:rsidRPr="00072ABD" w:rsidR="00B126F8" w:rsidP="1D02CF83" w:rsidRDefault="00B126F8" w14:paraId="15D4959B" w14:textId="5CDBBEBD">
            <w:pPr>
              <w:ind w:left="0"/>
            </w:pPr>
            <w:r>
              <w:t xml:space="preserve">Kickoff &amp; </w:t>
            </w:r>
            <w:r w:rsidR="001E3763">
              <w:t>Segmentation</w:t>
            </w:r>
            <w:r>
              <w:t xml:space="preserve"> </w:t>
            </w:r>
            <w:r w:rsidR="001E3763">
              <w:t>A</w:t>
            </w:r>
            <w:r>
              <w:t>lignment</w:t>
            </w:r>
          </w:p>
        </w:tc>
        <w:tc>
          <w:tcPr>
            <w:tcW w:w="6210" w:type="dxa"/>
            <w:hideMark/>
          </w:tcPr>
          <w:p w:rsidRPr="00072ABD" w:rsidR="00B126F8" w:rsidP="001E3763" w:rsidRDefault="001E3763" w14:paraId="177C0725" w14:textId="143FAE22">
            <w:pPr>
              <w:ind w:left="0"/>
            </w:pPr>
            <w:r>
              <w:t>Establish a shared understanding of why segmentation exists. Lock decision ownership and escalation paths.  Preventing late-stage changes to core segmentation logic</w:t>
            </w:r>
          </w:p>
        </w:tc>
      </w:tr>
      <w:tr w:rsidRPr="00B126F8" w:rsidR="002E5C9E" w:rsidTr="30B466D0" w14:paraId="68C6B98C" w14:textId="77777777">
        <w:trPr>
          <w:trHeight w:val="708"/>
        </w:trPr>
        <w:tc>
          <w:tcPr>
            <w:tcW w:w="4495" w:type="dxa"/>
          </w:tcPr>
          <w:p w:rsidRPr="00072ABD" w:rsidR="002E5C9E" w:rsidP="1D02CF83" w:rsidRDefault="001E3763" w14:paraId="79C859E4" w14:textId="27150AF6">
            <w:pPr>
              <w:ind w:left="0"/>
            </w:pPr>
            <w:r w:rsidRPr="001E3763">
              <w:t>Data Readiness &amp; Attribute Validation Workshop</w:t>
            </w:r>
          </w:p>
        </w:tc>
        <w:tc>
          <w:tcPr>
            <w:tcW w:w="6210" w:type="dxa"/>
          </w:tcPr>
          <w:p w:rsidRPr="00072ABD" w:rsidR="002E5C9E" w:rsidP="001E3763" w:rsidRDefault="001E3763" w14:paraId="162D73F8" w14:textId="2B6AC0F7">
            <w:pPr>
              <w:ind w:left="0"/>
            </w:pPr>
            <w:r>
              <w:t>Confirm that required attributes are usable for scoring, not just present. Identify data gaps early to avoid rework</w:t>
            </w:r>
          </w:p>
        </w:tc>
      </w:tr>
      <w:tr w:rsidRPr="00B126F8" w:rsidR="002E5C9E" w:rsidTr="30B466D0" w14:paraId="28197029" w14:textId="77777777">
        <w:trPr>
          <w:trHeight w:val="708"/>
        </w:trPr>
        <w:tc>
          <w:tcPr>
            <w:tcW w:w="4495" w:type="dxa"/>
            <w:hideMark/>
          </w:tcPr>
          <w:p w:rsidRPr="00072ABD" w:rsidR="002E5C9E" w:rsidP="1D02CF83" w:rsidRDefault="001E3763" w14:paraId="620F5CD7" w14:textId="0F2D77C3">
            <w:pPr>
              <w:ind w:left="0"/>
            </w:pPr>
            <w:r w:rsidRPr="001E3763">
              <w:t>Segmentation Design &amp; Scoring Framework Session</w:t>
            </w:r>
          </w:p>
        </w:tc>
        <w:tc>
          <w:tcPr>
            <w:tcW w:w="6210" w:type="dxa"/>
            <w:hideMark/>
          </w:tcPr>
          <w:p w:rsidRPr="001E3763" w:rsidR="001E3763" w:rsidP="001E3763" w:rsidRDefault="001E3763" w14:paraId="68F3EBDA" w14:textId="5D0B45FC">
            <w:pPr>
              <w:ind w:left="0"/>
            </w:pPr>
            <w:r w:rsidRPr="001E3763">
              <w:t>Translate strategy into executable segmentation logic</w:t>
            </w:r>
            <w:r>
              <w:t xml:space="preserve">. </w:t>
            </w:r>
            <w:r w:rsidRPr="001E3763">
              <w:t>Ensure segmentation results are explainable to business users</w:t>
            </w:r>
          </w:p>
          <w:p w:rsidRPr="00072ABD" w:rsidR="002E5C9E" w:rsidP="1D02CF83" w:rsidRDefault="002E5C9E" w14:paraId="026998D9" w14:textId="6B7DE9C2">
            <w:pPr>
              <w:ind w:left="0"/>
            </w:pPr>
          </w:p>
        </w:tc>
      </w:tr>
      <w:tr w:rsidRPr="00B126F8" w:rsidR="002E5C9E" w:rsidTr="30B466D0" w14:paraId="4060FD2F" w14:textId="77777777">
        <w:trPr>
          <w:trHeight w:val="708"/>
        </w:trPr>
        <w:tc>
          <w:tcPr>
            <w:tcW w:w="4495" w:type="dxa"/>
            <w:hideMark/>
          </w:tcPr>
          <w:p w:rsidRPr="00072ABD" w:rsidR="002E5C9E" w:rsidP="1D02CF83" w:rsidRDefault="001E3763" w14:paraId="72F098A1" w14:textId="0BE60FCB">
            <w:pPr>
              <w:ind w:left="0"/>
            </w:pPr>
            <w:r w:rsidRPr="001E3763">
              <w:t>Wallet Size &amp; Dependency Alignment Session</w:t>
            </w:r>
          </w:p>
        </w:tc>
        <w:tc>
          <w:tcPr>
            <w:tcW w:w="6210" w:type="dxa"/>
            <w:hideMark/>
          </w:tcPr>
          <w:p w:rsidRPr="00072ABD" w:rsidR="002E5C9E" w:rsidP="001E3763" w:rsidRDefault="001E3763" w14:paraId="131C5120" w14:textId="5A6A0FBC">
            <w:pPr>
              <w:ind w:left="0"/>
            </w:pPr>
            <w:r>
              <w:t>Lock wallet-size logic before finalizing segmentation thresholds. Prevent downstream recalculation and retesting.</w:t>
            </w:r>
          </w:p>
        </w:tc>
      </w:tr>
      <w:tr w:rsidRPr="00B126F8" w:rsidR="002E5C9E" w:rsidTr="30B466D0" w14:paraId="11EB9658" w14:textId="77777777">
        <w:trPr>
          <w:trHeight w:val="708"/>
        </w:trPr>
        <w:tc>
          <w:tcPr>
            <w:tcW w:w="4495" w:type="dxa"/>
            <w:hideMark/>
          </w:tcPr>
          <w:p w:rsidRPr="00072ABD" w:rsidR="002E5C9E" w:rsidP="1D02CF83" w:rsidRDefault="001E3763" w14:paraId="63DDD5A1" w14:textId="295605C6">
            <w:pPr>
              <w:ind w:left="0"/>
            </w:pPr>
            <w:r w:rsidRPr="001E3763">
              <w:t>Guided Setup &amp; Configurator Readiness Review</w:t>
            </w:r>
          </w:p>
        </w:tc>
        <w:tc>
          <w:tcPr>
            <w:tcW w:w="6210" w:type="dxa"/>
            <w:hideMark/>
          </w:tcPr>
          <w:p w:rsidR="001E3763" w:rsidP="001E3763" w:rsidRDefault="001E3763" w14:paraId="5857B965" w14:textId="63184DC6">
            <w:pPr>
              <w:ind w:left="0"/>
            </w:pPr>
            <w:r>
              <w:t xml:space="preserve">Validate readiness to generate the model and UX application. </w:t>
            </w:r>
          </w:p>
          <w:p w:rsidRPr="00072ABD" w:rsidR="002E5C9E" w:rsidP="001E3763" w:rsidRDefault="001E3763" w14:paraId="50596E5C" w14:textId="387049BC">
            <w:pPr>
              <w:ind w:left="0"/>
            </w:pPr>
            <w:r>
              <w:t>Catch misalignment before configuration is executed</w:t>
            </w:r>
          </w:p>
        </w:tc>
      </w:tr>
      <w:tr w:rsidRPr="00B126F8" w:rsidR="002E5C9E" w:rsidTr="30B466D0" w14:paraId="5E6AB8E7" w14:textId="77777777">
        <w:trPr>
          <w:trHeight w:val="708"/>
        </w:trPr>
        <w:tc>
          <w:tcPr>
            <w:tcW w:w="4495" w:type="dxa"/>
          </w:tcPr>
          <w:p w:rsidRPr="00072ABD" w:rsidR="002E5C9E" w:rsidP="1D02CF83" w:rsidRDefault="002E5C9E" w14:paraId="3570CC47" w14:textId="05E36EB2">
            <w:pPr>
              <w:ind w:left="0"/>
            </w:pPr>
            <w:r>
              <w:t xml:space="preserve">Data </w:t>
            </w:r>
            <w:r w:rsidR="1C0B04C0">
              <w:t>r</w:t>
            </w:r>
            <w:r>
              <w:t xml:space="preserve">eadiness </w:t>
            </w:r>
            <w:r w:rsidR="1C0B04C0">
              <w:t>f</w:t>
            </w:r>
            <w:r>
              <w:t>ollow-up</w:t>
            </w:r>
          </w:p>
        </w:tc>
        <w:tc>
          <w:tcPr>
            <w:tcW w:w="6210" w:type="dxa"/>
          </w:tcPr>
          <w:p w:rsidRPr="00072ABD" w:rsidR="002E5C9E" w:rsidP="1D02CF83" w:rsidRDefault="002E5C9E" w14:paraId="4359930A" w14:textId="0CA79C11">
            <w:pPr>
              <w:ind w:left="0"/>
            </w:pPr>
            <w:r>
              <w:t xml:space="preserve">Complete </w:t>
            </w:r>
            <w:r w:rsidR="1C0B04C0">
              <w:t>d</w:t>
            </w:r>
            <w:r>
              <w:t xml:space="preserve">ata </w:t>
            </w:r>
            <w:r w:rsidR="1C0B04C0">
              <w:t>r</w:t>
            </w:r>
            <w:r>
              <w:t xml:space="preserve">eadiness </w:t>
            </w:r>
          </w:p>
        </w:tc>
      </w:tr>
      <w:tr w:rsidRPr="00B126F8" w:rsidR="002E5C9E" w:rsidTr="30B466D0" w14:paraId="0ECF3254" w14:textId="77777777">
        <w:trPr>
          <w:trHeight w:val="708"/>
        </w:trPr>
        <w:tc>
          <w:tcPr>
            <w:tcW w:w="4495" w:type="dxa"/>
          </w:tcPr>
          <w:p w:rsidRPr="00072ABD" w:rsidR="002E5C9E" w:rsidP="1D02CF83" w:rsidRDefault="002E5C9E" w14:paraId="6B55D4DA" w14:textId="6B4FED3C">
            <w:pPr>
              <w:ind w:left="0"/>
            </w:pPr>
            <w:r>
              <w:t xml:space="preserve">Configurator </w:t>
            </w:r>
            <w:r w:rsidR="1C0B04C0">
              <w:t>p</w:t>
            </w:r>
            <w:r>
              <w:t>layback /</w:t>
            </w:r>
            <w:r w:rsidR="1C0B04C0">
              <w:t xml:space="preserve"> r</w:t>
            </w:r>
            <w:r>
              <w:t>eview</w:t>
            </w:r>
          </w:p>
        </w:tc>
        <w:tc>
          <w:tcPr>
            <w:tcW w:w="6210" w:type="dxa"/>
          </w:tcPr>
          <w:p w:rsidRPr="00072ABD" w:rsidR="002E5C9E" w:rsidP="1D02CF83" w:rsidRDefault="002E5C9E" w14:paraId="56D39A31" w14:textId="3F08B933">
            <w:pPr>
              <w:ind w:left="0"/>
            </w:pPr>
            <w:r>
              <w:t>Demonstrate generated structure and confirm alignment with planning assumptions.</w:t>
            </w:r>
          </w:p>
        </w:tc>
      </w:tr>
      <w:tr w:rsidRPr="00B126F8" w:rsidR="002E5C9E" w:rsidTr="30B466D0" w14:paraId="2425B922" w14:textId="77777777">
        <w:trPr>
          <w:trHeight w:val="708"/>
        </w:trPr>
        <w:tc>
          <w:tcPr>
            <w:tcW w:w="4495" w:type="dxa"/>
          </w:tcPr>
          <w:p w:rsidRPr="00072ABD" w:rsidR="002E5C9E" w:rsidP="1D02CF83" w:rsidRDefault="002E5C9E" w14:paraId="43D0BD40" w14:textId="617F0161">
            <w:pPr>
              <w:ind w:left="0"/>
            </w:pPr>
            <w:r>
              <w:t xml:space="preserve">Sprint </w:t>
            </w:r>
            <w:r w:rsidR="1C0B04C0">
              <w:t>p</w:t>
            </w:r>
            <w:r>
              <w:t>lanning</w:t>
            </w:r>
          </w:p>
        </w:tc>
        <w:tc>
          <w:tcPr>
            <w:tcW w:w="6210" w:type="dxa"/>
          </w:tcPr>
          <w:p w:rsidRPr="00072ABD" w:rsidR="002E5C9E" w:rsidP="1D02CF83" w:rsidRDefault="002E5C9E" w14:paraId="39F9184B" w14:textId="521E6169">
            <w:pPr>
              <w:ind w:left="0"/>
            </w:pPr>
            <w:r>
              <w:t>Prioritize backlog, agree on sprint scope, and set acceptance criteria.</w:t>
            </w:r>
          </w:p>
        </w:tc>
      </w:tr>
    </w:tbl>
    <w:p w:rsidR="00B126F8" w:rsidP="00072ABD" w:rsidRDefault="00B126F8" w14:paraId="4DCCCBD9" w14:textId="77777777">
      <w:pPr>
        <w:ind w:left="0"/>
      </w:pPr>
    </w:p>
    <w:p w:rsidRPr="00072ABD" w:rsidR="00B126F8" w:rsidP="00072ABD" w:rsidRDefault="00B126F8" w14:paraId="44B53114" w14:textId="6EEAB67F">
      <w:pPr>
        <w:pStyle w:val="2-Header2"/>
      </w:pPr>
      <w:bookmarkStart w:name="_Toc199751319" w:id="47"/>
      <w:bookmarkStart w:name="_Toc218683846" w:id="48"/>
      <w:r>
        <w:t>Model Readiness</w:t>
      </w:r>
      <w:bookmarkEnd w:id="47"/>
      <w:bookmarkEnd w:id="48"/>
    </w:p>
    <w:p w:rsidRPr="00B126F8" w:rsidR="00B126F8" w:rsidP="004C7EC0" w:rsidRDefault="00B126F8" w14:paraId="76289FA8" w14:textId="77777777">
      <w:pPr>
        <w:pStyle w:val="3-Header3"/>
        <w:numPr>
          <w:ilvl w:val="0"/>
          <w:numId w:val="11"/>
        </w:numPr>
      </w:pPr>
      <w:bookmarkStart w:name="_Toc199751320" w:id="49"/>
      <w:r w:rsidRPr="00B126F8">
        <w:t>Goals</w:t>
      </w:r>
      <w:bookmarkEnd w:id="49"/>
    </w:p>
    <w:p w:rsidRPr="000D0155" w:rsidR="000D0155" w:rsidP="000D0155" w:rsidRDefault="000D0155" w14:paraId="66D57045" w14:textId="7192D407">
      <w:pPr>
        <w:pStyle w:val="5-NormalwithBulletedList"/>
        <w:numPr>
          <w:ilvl w:val="0"/>
          <w:numId w:val="17"/>
        </w:numPr>
        <w:rPr>
          <w:lang w:eastAsia="zh-TW"/>
        </w:rPr>
      </w:pPr>
      <w:bookmarkStart w:name="_Toc199751321" w:id="50"/>
      <w:r w:rsidRPr="000D0155">
        <w:rPr>
          <w:lang w:eastAsia="zh-TW"/>
        </w:rPr>
        <w:t>Validate generated structure and dimensional integrity</w:t>
      </w:r>
    </w:p>
    <w:p w:rsidRPr="000D0155" w:rsidR="000D0155" w:rsidP="000D0155" w:rsidRDefault="000D0155" w14:paraId="2540E88D" w14:textId="7C195EA9">
      <w:pPr>
        <w:pStyle w:val="5-NormalwithBulletedList"/>
        <w:numPr>
          <w:ilvl w:val="0"/>
          <w:numId w:val="17"/>
        </w:numPr>
        <w:rPr>
          <w:lang w:eastAsia="zh-TW"/>
        </w:rPr>
      </w:pPr>
      <w:r w:rsidRPr="000D0155">
        <w:rPr>
          <w:lang w:eastAsia="zh-TW"/>
        </w:rPr>
        <w:t>Load and reconcile test data</w:t>
      </w:r>
    </w:p>
    <w:p w:rsidRPr="000D0155" w:rsidR="000D0155" w:rsidP="000D0155" w:rsidRDefault="000D0155" w14:paraId="462628C3" w14:textId="3F8E64F7">
      <w:pPr>
        <w:pStyle w:val="5-NormalwithBulletedList"/>
        <w:numPr>
          <w:ilvl w:val="0"/>
          <w:numId w:val="17"/>
        </w:numPr>
        <w:rPr>
          <w:lang w:eastAsia="zh-TW"/>
        </w:rPr>
      </w:pPr>
      <w:r w:rsidRPr="000D0155">
        <w:rPr>
          <w:lang w:eastAsia="zh-TW"/>
        </w:rPr>
        <w:t>Confirm security and access patterns</w:t>
      </w:r>
    </w:p>
    <w:p w:rsidRPr="00072ABD" w:rsidR="00B126F8" w:rsidP="00072ABD" w:rsidRDefault="00B126F8" w14:paraId="09F91620" w14:textId="77777777">
      <w:pPr>
        <w:pStyle w:val="3-Header3"/>
      </w:pPr>
      <w:r w:rsidRPr="00072ABD">
        <w:t>Key Activities</w:t>
      </w:r>
      <w:bookmarkEnd w:id="50"/>
    </w:p>
    <w:p w:rsidRPr="000D0155" w:rsidR="000D0155" w:rsidP="000D0155" w:rsidRDefault="000D0155" w14:paraId="6608520B" w14:textId="4657B85C">
      <w:pPr>
        <w:pStyle w:val="5-NormalwithBulletedList"/>
        <w:numPr>
          <w:ilvl w:val="0"/>
          <w:numId w:val="17"/>
        </w:numPr>
        <w:rPr>
          <w:lang w:eastAsia="zh-TW"/>
        </w:rPr>
      </w:pPr>
      <w:bookmarkStart w:name="_Toc199751322" w:id="51"/>
      <w:r w:rsidRPr="000D0155">
        <w:rPr>
          <w:lang w:eastAsia="zh-TW"/>
        </w:rPr>
        <w:t>Review generated lists, modules, and naming conventions</w:t>
      </w:r>
    </w:p>
    <w:p w:rsidRPr="000D0155" w:rsidR="000D0155" w:rsidP="000D0155" w:rsidRDefault="000D0155" w14:paraId="6840669B" w14:textId="1CBD859D">
      <w:pPr>
        <w:pStyle w:val="5-NormalwithBulletedList"/>
        <w:numPr>
          <w:ilvl w:val="0"/>
          <w:numId w:val="17"/>
        </w:numPr>
        <w:rPr>
          <w:lang w:eastAsia="zh-TW"/>
        </w:rPr>
      </w:pPr>
      <w:r w:rsidRPr="000D0155">
        <w:rPr>
          <w:lang w:eastAsia="zh-TW"/>
        </w:rPr>
        <w:t>Validate account hierarchy, parent-child relationships, and rollups</w:t>
      </w:r>
    </w:p>
    <w:p w:rsidRPr="000D0155" w:rsidR="000D0155" w:rsidP="000D0155" w:rsidRDefault="000D0155" w14:paraId="09AD36C2" w14:textId="4B698B52">
      <w:pPr>
        <w:pStyle w:val="5-NormalwithBulletedList"/>
        <w:numPr>
          <w:ilvl w:val="0"/>
          <w:numId w:val="17"/>
        </w:numPr>
        <w:rPr>
          <w:lang w:eastAsia="zh-TW"/>
        </w:rPr>
      </w:pPr>
      <w:r w:rsidRPr="000D0155">
        <w:rPr>
          <w:lang w:eastAsia="zh-TW"/>
        </w:rPr>
        <w:t>Load test or customer data and reconcile:</w:t>
      </w:r>
    </w:p>
    <w:p w:rsidRPr="000D0155" w:rsidR="000D0155" w:rsidP="000D0155" w:rsidRDefault="000D0155" w14:paraId="551A59E9" w14:textId="77777777">
      <w:pPr>
        <w:pStyle w:val="5-NormalwithBulletedList"/>
        <w:numPr>
          <w:ilvl w:val="1"/>
          <w:numId w:val="17"/>
        </w:numPr>
        <w:rPr>
          <w:lang w:eastAsia="zh-TW"/>
        </w:rPr>
      </w:pPr>
      <w:r w:rsidRPr="000D0155">
        <w:rPr>
          <w:lang w:eastAsia="zh-TW"/>
        </w:rPr>
        <w:t>Account counts</w:t>
      </w:r>
    </w:p>
    <w:p w:rsidRPr="000D0155" w:rsidR="000D0155" w:rsidP="000D0155" w:rsidRDefault="000D0155" w14:paraId="6EF82AA4" w14:textId="77777777">
      <w:pPr>
        <w:pStyle w:val="5-NormalwithBulletedList"/>
        <w:numPr>
          <w:ilvl w:val="1"/>
          <w:numId w:val="17"/>
        </w:numPr>
        <w:rPr>
          <w:lang w:eastAsia="zh-TW"/>
        </w:rPr>
      </w:pPr>
      <w:r w:rsidRPr="000D0155">
        <w:rPr>
          <w:lang w:eastAsia="zh-TW"/>
        </w:rPr>
        <w:t>Wallet size calculations</w:t>
      </w:r>
    </w:p>
    <w:p w:rsidRPr="000D0155" w:rsidR="000D0155" w:rsidP="000D0155" w:rsidRDefault="000D0155" w14:paraId="4188BE1A" w14:textId="77777777">
      <w:pPr>
        <w:pStyle w:val="5-NormalwithBulletedList"/>
        <w:numPr>
          <w:ilvl w:val="1"/>
          <w:numId w:val="17"/>
        </w:numPr>
        <w:rPr>
          <w:lang w:eastAsia="zh-TW"/>
        </w:rPr>
      </w:pPr>
      <w:r w:rsidRPr="000D0155">
        <w:rPr>
          <w:lang w:eastAsia="zh-TW"/>
        </w:rPr>
        <w:t>Preliminary segment distribution</w:t>
      </w:r>
    </w:p>
    <w:p w:rsidRPr="000D0155" w:rsidR="000D0155" w:rsidP="000D0155" w:rsidRDefault="000D0155" w14:paraId="35F1D445" w14:textId="317F5921">
      <w:pPr>
        <w:pStyle w:val="5-NormalwithBulletedList"/>
        <w:numPr>
          <w:ilvl w:val="0"/>
          <w:numId w:val="17"/>
        </w:numPr>
        <w:rPr>
          <w:lang w:eastAsia="zh-TW"/>
        </w:rPr>
      </w:pPr>
      <w:r w:rsidRPr="000D0155">
        <w:rPr>
          <w:lang w:eastAsia="zh-TW"/>
        </w:rPr>
        <w:t>Validate time settings and scenario configuration</w:t>
      </w:r>
    </w:p>
    <w:p w:rsidRPr="000D0155" w:rsidR="000D0155" w:rsidP="000D0155" w:rsidRDefault="000D0155" w14:paraId="19693954" w14:textId="7D15F48F">
      <w:pPr>
        <w:pStyle w:val="5-NormalwithBulletedList"/>
        <w:numPr>
          <w:ilvl w:val="0"/>
          <w:numId w:val="17"/>
        </w:numPr>
        <w:rPr>
          <w:lang w:eastAsia="zh-TW"/>
        </w:rPr>
      </w:pPr>
      <w:r w:rsidRPr="000D0155">
        <w:rPr>
          <w:lang w:eastAsia="zh-TW"/>
        </w:rPr>
        <w:t>Configure user roles and selective access</w:t>
      </w:r>
    </w:p>
    <w:p w:rsidR="00B126F8" w:rsidP="00072ABD" w:rsidRDefault="00B126F8" w14:paraId="16B91520" w14:textId="77777777">
      <w:pPr>
        <w:pStyle w:val="3-Header3"/>
      </w:pPr>
      <w:r w:rsidRPr="00072ABD">
        <w:t>Outputs</w:t>
      </w:r>
      <w:bookmarkEnd w:id="51"/>
    </w:p>
    <w:p w:rsidRPr="000D0155" w:rsidR="000D0155" w:rsidP="000D0155" w:rsidRDefault="000D0155" w14:paraId="474B7E59" w14:textId="6D1DFDCA">
      <w:pPr>
        <w:pStyle w:val="5-NormalwithBulletedList"/>
        <w:numPr>
          <w:ilvl w:val="0"/>
          <w:numId w:val="17"/>
        </w:numPr>
        <w:rPr>
          <w:lang w:eastAsia="zh-TW"/>
        </w:rPr>
      </w:pPr>
      <w:r w:rsidRPr="000D0155">
        <w:rPr>
          <w:lang w:eastAsia="zh-TW"/>
        </w:rPr>
        <w:t>Model structure validated</w:t>
      </w:r>
    </w:p>
    <w:p w:rsidRPr="000D0155" w:rsidR="000D0155" w:rsidP="000D0155" w:rsidRDefault="000D0155" w14:paraId="363B0036" w14:textId="517A2FDE">
      <w:pPr>
        <w:pStyle w:val="5-NormalwithBulletedList"/>
        <w:numPr>
          <w:ilvl w:val="0"/>
          <w:numId w:val="17"/>
        </w:numPr>
        <w:rPr>
          <w:lang w:eastAsia="zh-TW"/>
        </w:rPr>
      </w:pPr>
      <w:r w:rsidRPr="000D0155">
        <w:rPr>
          <w:lang w:eastAsia="zh-TW"/>
        </w:rPr>
        <w:t>Test data loaded and reconciled</w:t>
      </w:r>
    </w:p>
    <w:p w:rsidRPr="000D0155" w:rsidR="000D0155" w:rsidP="000D0155" w:rsidRDefault="000D0155" w14:paraId="1083F654" w14:textId="3FCC3FB9">
      <w:pPr>
        <w:pStyle w:val="5-NormalwithBulletedList"/>
        <w:numPr>
          <w:ilvl w:val="0"/>
          <w:numId w:val="17"/>
        </w:numPr>
        <w:rPr>
          <w:lang w:eastAsia="zh-TW"/>
        </w:rPr>
      </w:pPr>
      <w:r w:rsidRPr="000D0155">
        <w:rPr>
          <w:lang w:eastAsia="zh-TW"/>
        </w:rPr>
        <w:t>Access and security confirmed</w:t>
      </w:r>
    </w:p>
    <w:p w:rsidRPr="000D0155" w:rsidR="000D0155" w:rsidP="000D0155" w:rsidRDefault="000D0155" w14:paraId="318DBEC5" w14:textId="5BD44F37">
      <w:pPr>
        <w:pStyle w:val="5-NormalwithBulletedList"/>
        <w:numPr>
          <w:ilvl w:val="0"/>
          <w:numId w:val="17"/>
        </w:numPr>
        <w:rPr>
          <w:lang w:eastAsia="zh-TW"/>
        </w:rPr>
      </w:pPr>
      <w:r w:rsidRPr="000D0155">
        <w:rPr>
          <w:lang w:eastAsia="zh-TW"/>
        </w:rPr>
        <w:t>Readiness sign-off to begin build extensions</w:t>
      </w:r>
    </w:p>
    <w:p w:rsidRPr="00072ABD" w:rsidR="000D0155" w:rsidP="000D0155" w:rsidRDefault="000D0155" w14:paraId="295AC7D4" w14:textId="77777777">
      <w:pPr>
        <w:pStyle w:val="3-Header3"/>
        <w:numPr>
          <w:ilvl w:val="0"/>
          <w:numId w:val="0"/>
        </w:numPr>
        <w:ind w:left="900"/>
      </w:pPr>
    </w:p>
    <w:p w:rsidRPr="00B126F8" w:rsidR="00B126F8" w:rsidP="00072ABD" w:rsidRDefault="00B126F8" w14:paraId="6A69B8FB" w14:textId="77777777">
      <w:pPr>
        <w:pStyle w:val="3-Header3"/>
      </w:pPr>
      <w:bookmarkStart w:name="_Toc199751323" w:id="52"/>
      <w:r w:rsidRPr="00B126F8">
        <w:t>Recommended Sessions with Customer</w:t>
      </w:r>
      <w:bookmarkEnd w:id="52"/>
    </w:p>
    <w:tbl>
      <w:tblPr>
        <w:tblStyle w:val="Runbook-Table"/>
        <w:tblW w:w="0" w:type="auto"/>
        <w:tblInd w:w="0" w:type="dxa"/>
        <w:tblLook w:val="04A0" w:firstRow="1" w:lastRow="0" w:firstColumn="1" w:lastColumn="0" w:noHBand="0" w:noVBand="1"/>
      </w:tblPr>
      <w:tblGrid>
        <w:gridCol w:w="4320"/>
        <w:gridCol w:w="6295"/>
      </w:tblGrid>
      <w:tr w:rsidRPr="00B126F8" w:rsidR="00B126F8" w:rsidTr="30B466D0" w14:paraId="0F954A01"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74EA6559" w14:textId="77777777">
            <w:pPr>
              <w:spacing w:after="200" w:line="276" w:lineRule="auto"/>
              <w:ind w:left="150"/>
              <w:jc w:val="center"/>
              <w:rPr>
                <w:color w:val="FFFFFF" w:themeColor="background1"/>
              </w:rPr>
            </w:pPr>
            <w:r w:rsidRPr="00072ABD">
              <w:rPr>
                <w:color w:val="FFFFFF" w:themeColor="background1"/>
              </w:rPr>
              <w:t>Session</w:t>
            </w:r>
          </w:p>
        </w:tc>
        <w:tc>
          <w:tcPr>
            <w:tcW w:w="6295" w:type="dxa"/>
            <w:hideMark/>
          </w:tcPr>
          <w:p w:rsidRPr="00072ABD" w:rsidR="00B126F8" w:rsidP="00073A7C" w:rsidRDefault="00B126F8" w14:paraId="5F3F0450"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30B466D0" w14:paraId="3A995727" w14:textId="77777777">
        <w:tc>
          <w:tcPr>
            <w:tcW w:w="4320" w:type="dxa"/>
            <w:hideMark/>
          </w:tcPr>
          <w:p w:rsidRPr="00B126F8" w:rsidR="00B126F8" w:rsidP="1D02CF83" w:rsidRDefault="00B126F8" w14:paraId="13322DBC" w14:textId="41A01658">
            <w:pPr>
              <w:ind w:left="0"/>
            </w:pPr>
            <w:r>
              <w:t>Test</w:t>
            </w:r>
            <w:r w:rsidR="3936182A">
              <w:t xml:space="preserve"> </w:t>
            </w:r>
            <w:r w:rsidR="4059ACBA">
              <w:t>data walkthrough</w:t>
            </w:r>
          </w:p>
        </w:tc>
        <w:tc>
          <w:tcPr>
            <w:tcW w:w="6295" w:type="dxa"/>
            <w:hideMark/>
          </w:tcPr>
          <w:p w:rsidRPr="00B126F8" w:rsidR="00B126F8" w:rsidP="1D02CF83" w:rsidRDefault="00B126F8" w14:paraId="071137E1" w14:textId="6F71E800">
            <w:pPr>
              <w:ind w:left="0"/>
            </w:pPr>
            <w:r>
              <w:t>Show how source data landed in Anaplan, verify mappings</w:t>
            </w:r>
            <w:r w:rsidRPr="30B466D0" w:rsidR="6F28EC4D">
              <w:rPr>
                <w:color w:val="0A2F46" w:themeColor="text2"/>
              </w:rPr>
              <w:t>, and</w:t>
            </w:r>
            <w:r>
              <w:t xml:space="preserve"> address dimensional mismatches.</w:t>
            </w:r>
          </w:p>
        </w:tc>
      </w:tr>
      <w:tr w:rsidRPr="00B126F8" w:rsidR="00B126F8" w:rsidTr="30B466D0" w14:paraId="0F7139EC" w14:textId="77777777">
        <w:tc>
          <w:tcPr>
            <w:tcW w:w="4320" w:type="dxa"/>
            <w:hideMark/>
          </w:tcPr>
          <w:p w:rsidRPr="00B126F8" w:rsidR="00B126F8" w:rsidP="1D02CF83" w:rsidRDefault="00B126F8" w14:paraId="27B157A6" w14:textId="19B571C7">
            <w:pPr>
              <w:ind w:left="0"/>
            </w:pPr>
            <w:r>
              <w:t>Model</w:t>
            </w:r>
            <w:r w:rsidR="63987B2C">
              <w:t xml:space="preserve"> </w:t>
            </w:r>
            <w:r w:rsidR="4059ACBA">
              <w:t xml:space="preserve">readiness </w:t>
            </w:r>
            <w:r w:rsidR="002E5C9E">
              <w:t>sign-off</w:t>
            </w:r>
          </w:p>
        </w:tc>
        <w:tc>
          <w:tcPr>
            <w:tcW w:w="6295" w:type="dxa"/>
            <w:hideMark/>
          </w:tcPr>
          <w:p w:rsidRPr="00B126F8" w:rsidR="00B126F8" w:rsidP="1D02CF83" w:rsidRDefault="00B126F8" w14:paraId="597C4508" w14:textId="350E204B">
            <w:pPr>
              <w:ind w:left="0"/>
            </w:pPr>
            <w:r>
              <w:t xml:space="preserve">Joint signoff that </w:t>
            </w:r>
            <w:r w:rsidR="002E5C9E">
              <w:t xml:space="preserve">generated </w:t>
            </w:r>
            <w:r>
              <w:t xml:space="preserve">model and UX </w:t>
            </w:r>
            <w:r w:rsidR="002E5C9E">
              <w:t>app</w:t>
            </w:r>
            <w:r w:rsidR="0CA0C061">
              <w:t>lication</w:t>
            </w:r>
            <w:r w:rsidR="002E5C9E">
              <w:t xml:space="preserve"> is ready</w:t>
            </w:r>
            <w:r>
              <w:t xml:space="preserve"> to start </w:t>
            </w:r>
            <w:r w:rsidR="002E5C9E">
              <w:t>the extension sprints</w:t>
            </w:r>
          </w:p>
        </w:tc>
      </w:tr>
    </w:tbl>
    <w:p w:rsidRPr="00B126F8" w:rsidR="00B126F8" w:rsidP="00B126F8" w:rsidRDefault="00B126F8" w14:paraId="05C7C970" w14:textId="77777777">
      <w:r w:rsidRPr="00B126F8">
        <w:br w:type="page"/>
      </w:r>
    </w:p>
    <w:p w:rsidRPr="00072ABD" w:rsidR="00B126F8" w:rsidP="00FF65EE" w:rsidRDefault="00B126F8" w14:paraId="5C8771BA" w14:textId="74BC4EC5">
      <w:pPr>
        <w:pStyle w:val="2-Header2"/>
      </w:pPr>
      <w:bookmarkStart w:name="_Toc199751324" w:id="53"/>
      <w:bookmarkStart w:name="_Toc218683847" w:id="54"/>
      <w:r>
        <w:t>Build / Sprint</w:t>
      </w:r>
      <w:bookmarkEnd w:id="53"/>
      <w:bookmarkEnd w:id="54"/>
    </w:p>
    <w:p w:rsidRPr="00B126F8" w:rsidR="00B126F8" w:rsidP="004C7EC0" w:rsidRDefault="00B126F8" w14:paraId="5322D492" w14:textId="77777777">
      <w:pPr>
        <w:pStyle w:val="3-Header3"/>
        <w:numPr>
          <w:ilvl w:val="0"/>
          <w:numId w:val="14"/>
        </w:numPr>
      </w:pPr>
      <w:bookmarkStart w:name="_Toc199751325" w:id="55"/>
      <w:r w:rsidRPr="00B126F8">
        <w:t>Goals</w:t>
      </w:r>
      <w:bookmarkEnd w:id="55"/>
    </w:p>
    <w:p w:rsidRPr="00072ABD" w:rsidR="00B126F8" w:rsidP="00F42EC4" w:rsidRDefault="00F42EC4" w14:paraId="7A41C35F" w14:textId="77E7FDEF">
      <w:pPr>
        <w:pStyle w:val="5-NormalwithBulletedList"/>
        <w:numPr>
          <w:ilvl w:val="0"/>
          <w:numId w:val="2"/>
        </w:numPr>
      </w:pPr>
      <w:r>
        <w:t>Configure segmentation logics and scoring models</w:t>
      </w:r>
    </w:p>
    <w:p w:rsidRPr="00072ABD" w:rsidR="00B126F8" w:rsidP="00F42EC4" w:rsidRDefault="00F42EC4" w14:paraId="47F107A7" w14:textId="2CE1C068">
      <w:pPr>
        <w:pStyle w:val="5-NormalwithBulletedList"/>
        <w:numPr>
          <w:ilvl w:val="0"/>
          <w:numId w:val="2"/>
        </w:numPr>
      </w:pPr>
      <w:r>
        <w:t>Build UX workflows for review, override, and analysis</w:t>
      </w:r>
    </w:p>
    <w:p w:rsidRPr="00072ABD" w:rsidR="00B126F8" w:rsidP="00F42EC4" w:rsidRDefault="00F42EC4" w14:paraId="04BF5A21" w14:textId="7E03C28F">
      <w:pPr>
        <w:pStyle w:val="5-NormalwithBulletedList"/>
        <w:numPr>
          <w:ilvl w:val="0"/>
          <w:numId w:val="2"/>
        </w:numPr>
      </w:pPr>
      <w:r>
        <w:t>Iterate with stakeholders to validate outcomes</w:t>
      </w:r>
    </w:p>
    <w:p w:rsidRPr="00072ABD" w:rsidR="00B126F8" w:rsidP="00FF65EE" w:rsidRDefault="00B126F8" w14:paraId="3BF149E7" w14:textId="4677EC24">
      <w:pPr>
        <w:pStyle w:val="3-Header3"/>
      </w:pPr>
      <w:bookmarkStart w:name="_Toc199751326" w:id="56"/>
      <w:r w:rsidRPr="00072ABD">
        <w:t>Key Activities</w:t>
      </w:r>
      <w:bookmarkEnd w:id="56"/>
    </w:p>
    <w:p w:rsidRPr="00072ABD" w:rsidR="00B126F8" w:rsidP="30B466D0" w:rsidRDefault="00CF5268" w14:paraId="32ACF950" w14:textId="666A9310">
      <w:pPr>
        <w:pStyle w:val="5-NormalwithBulletedList"/>
        <w:numPr>
          <w:ilvl w:val="0"/>
          <w:numId w:val="2"/>
        </w:numPr>
      </w:pPr>
      <w:r>
        <w:t>Update/create</w:t>
      </w:r>
      <w:r w:rsidR="00B126F8">
        <w:t xml:space="preserve"> import actions, views, and </w:t>
      </w:r>
      <w:r>
        <w:t xml:space="preserve">Line item </w:t>
      </w:r>
      <w:r w:rsidR="00F42EC4">
        <w:t>formulas</w:t>
      </w:r>
    </w:p>
    <w:p w:rsidRPr="00072ABD" w:rsidR="00B126F8" w:rsidP="30B466D0" w:rsidRDefault="00B126F8" w14:paraId="30E53619" w14:textId="0C1E8EE8">
      <w:pPr>
        <w:pStyle w:val="5-NormalwithBulletedList"/>
        <w:numPr>
          <w:ilvl w:val="0"/>
          <w:numId w:val="2"/>
        </w:numPr>
      </w:pPr>
      <w:r>
        <w:t xml:space="preserve">Extend and validate </w:t>
      </w:r>
      <w:r w:rsidR="00F42EC4">
        <w:t>segmentation</w:t>
      </w:r>
      <w:r>
        <w:t xml:space="preserve"> logic (</w:t>
      </w:r>
      <w:r w:rsidR="00F42EC4">
        <w:t>rule-based</w:t>
      </w:r>
      <w:r>
        <w:t>,</w:t>
      </w:r>
      <w:r w:rsidR="00F42EC4">
        <w:t xml:space="preserve"> score-based</w:t>
      </w:r>
      <w:r>
        <w:t>)</w:t>
      </w:r>
    </w:p>
    <w:p w:rsidRPr="00072ABD" w:rsidR="00B126F8" w:rsidP="30B466D0" w:rsidRDefault="00B126F8" w14:paraId="64593439" w14:textId="3EFA7FE1">
      <w:pPr>
        <w:pStyle w:val="5-NormalwithBulletedList"/>
        <w:numPr>
          <w:ilvl w:val="0"/>
          <w:numId w:val="2"/>
        </w:numPr>
      </w:pPr>
      <w:r>
        <w:t>Develop UX pages for key personas</w:t>
      </w:r>
      <w:r w:rsidR="00CF5268">
        <w:t xml:space="preserve"> and support end-to-end administration processes</w:t>
      </w:r>
    </w:p>
    <w:p w:rsidRPr="00072ABD" w:rsidR="00B126F8" w:rsidP="30B466D0" w:rsidRDefault="00B126F8" w14:paraId="4D355210" w14:textId="77777777">
      <w:pPr>
        <w:pStyle w:val="5-NormalwithBulletedList"/>
        <w:numPr>
          <w:ilvl w:val="0"/>
          <w:numId w:val="2"/>
        </w:numPr>
      </w:pPr>
      <w:r>
        <w:t>Review dashboards with business leads and iterate per sprint</w:t>
      </w:r>
    </w:p>
    <w:p w:rsidRPr="00072ABD" w:rsidR="00B126F8" w:rsidP="00FF65EE" w:rsidRDefault="00B126F8" w14:paraId="119A041C" w14:textId="77777777">
      <w:pPr>
        <w:pStyle w:val="3-Header3"/>
      </w:pPr>
      <w:bookmarkStart w:name="_Toc199751327" w:id="57"/>
      <w:r w:rsidRPr="00072ABD">
        <w:t>Outputs</w:t>
      </w:r>
      <w:bookmarkEnd w:id="57"/>
    </w:p>
    <w:p w:rsidRPr="00072ABD" w:rsidR="00B126F8" w:rsidP="00072ABD" w:rsidRDefault="00CF5268" w14:paraId="5C9C66E9" w14:textId="489F85E1">
      <w:pPr>
        <w:pStyle w:val="5-NormalwithBulletedList"/>
      </w:pPr>
      <w:r w:rsidRPr="00072ABD">
        <w:t>Module extensions</w:t>
      </w:r>
      <w:r w:rsidRPr="00072ABD" w:rsidR="00B126F8">
        <w:t xml:space="preserve"> </w:t>
      </w:r>
      <w:r w:rsidRPr="00072ABD" w:rsidR="005655F9">
        <w:t>and</w:t>
      </w:r>
      <w:r w:rsidRPr="00072ABD" w:rsidR="00B126F8">
        <w:t xml:space="preserve"> </w:t>
      </w:r>
      <w:r w:rsidRPr="00072ABD">
        <w:t>customer-specific functionalities delivered</w:t>
      </w:r>
    </w:p>
    <w:p w:rsidRPr="00072ABD" w:rsidR="00B126F8" w:rsidP="00072ABD" w:rsidRDefault="00B126F8" w14:paraId="7724D015" w14:textId="787C49F1">
      <w:pPr>
        <w:pStyle w:val="5-NormalwithBulletedList"/>
      </w:pPr>
      <w:r w:rsidRPr="00072ABD">
        <w:t xml:space="preserve">Persona UX pages </w:t>
      </w:r>
      <w:r w:rsidRPr="00072ABD" w:rsidR="00CF5268">
        <w:t xml:space="preserve">and landing pages </w:t>
      </w:r>
      <w:r w:rsidRPr="00072ABD">
        <w:t>delivered</w:t>
      </w:r>
    </w:p>
    <w:p w:rsidRPr="00072ABD" w:rsidR="00B126F8" w:rsidP="00072ABD" w:rsidRDefault="00B126F8" w14:paraId="5A4FB4DB" w14:textId="14DF6D87">
      <w:pPr>
        <w:pStyle w:val="5-NormalwithBulletedList"/>
      </w:pPr>
      <w:r w:rsidRPr="00072ABD">
        <w:t>Stakeholder feedback incorporated</w:t>
      </w:r>
      <w:r w:rsidRPr="00072ABD" w:rsidR="00CF5268">
        <w:t xml:space="preserve"> into the UX pages</w:t>
      </w:r>
    </w:p>
    <w:p w:rsidRPr="00072ABD" w:rsidR="00B126F8" w:rsidP="00072ABD" w:rsidRDefault="00CF5268" w14:paraId="3EDA1FE2" w14:textId="42460DCD">
      <w:pPr>
        <w:pStyle w:val="5-NormalwithBulletedList"/>
      </w:pPr>
      <w:r w:rsidRPr="00072ABD">
        <w:t>UAT test script/readiness</w:t>
      </w:r>
    </w:p>
    <w:p w:rsidRPr="00072ABD" w:rsidR="00B126F8" w:rsidP="00FF65EE" w:rsidRDefault="00B126F8" w14:paraId="5105F146" w14:textId="77777777">
      <w:pPr>
        <w:pStyle w:val="3-Header3"/>
      </w:pPr>
      <w:bookmarkStart w:name="_Toc199751328" w:id="58"/>
      <w:r w:rsidRPr="00072ABD">
        <w:t>Recommended Sessions with Customer</w:t>
      </w:r>
      <w:bookmarkEnd w:id="58"/>
    </w:p>
    <w:tbl>
      <w:tblPr>
        <w:tblStyle w:val="Runbook-Table"/>
        <w:tblW w:w="0" w:type="auto"/>
        <w:tblInd w:w="0" w:type="dxa"/>
        <w:tblLook w:val="04A0" w:firstRow="1" w:lastRow="0" w:firstColumn="1" w:lastColumn="0" w:noHBand="0" w:noVBand="1"/>
      </w:tblPr>
      <w:tblGrid>
        <w:gridCol w:w="3077"/>
        <w:gridCol w:w="2480"/>
        <w:gridCol w:w="5058"/>
      </w:tblGrid>
      <w:tr w:rsidRPr="00B126F8" w:rsidR="00CF5268" w:rsidTr="68043C8C" w14:paraId="0E860027" w14:textId="77777777">
        <w:trPr>
          <w:cnfStyle w:val="100000000000" w:firstRow="1" w:lastRow="0" w:firstColumn="0" w:lastColumn="0" w:oddVBand="0" w:evenVBand="0" w:oddHBand="0" w:evenHBand="0" w:firstRowFirstColumn="0" w:firstRowLastColumn="0" w:lastRowFirstColumn="0" w:lastRowLastColumn="0"/>
        </w:trPr>
        <w:tc>
          <w:tcPr>
            <w:tcW w:w="3077" w:type="dxa"/>
            <w:hideMark/>
          </w:tcPr>
          <w:p w:rsidRPr="00072ABD" w:rsidR="00CF5268" w:rsidP="00073A7C" w:rsidRDefault="00CF5268" w14:paraId="6C05F1E7" w14:textId="77777777">
            <w:pPr>
              <w:spacing w:after="200" w:line="276" w:lineRule="auto"/>
              <w:ind w:left="150"/>
              <w:jc w:val="center"/>
              <w:rPr>
                <w:color w:val="FFFFFF" w:themeColor="background1"/>
              </w:rPr>
            </w:pPr>
            <w:r w:rsidRPr="00072ABD">
              <w:rPr>
                <w:color w:val="FFFFFF" w:themeColor="background1"/>
              </w:rPr>
              <w:t>Session</w:t>
            </w:r>
          </w:p>
        </w:tc>
        <w:tc>
          <w:tcPr>
            <w:tcW w:w="2480" w:type="dxa"/>
          </w:tcPr>
          <w:p w:rsidRPr="00072ABD" w:rsidR="00CF5268" w:rsidP="00073A7C" w:rsidRDefault="00CF5268" w14:paraId="49CE6E25" w14:textId="3BE0B7D9">
            <w:pPr>
              <w:ind w:left="150"/>
              <w:jc w:val="center"/>
              <w:rPr>
                <w:color w:val="FFFFFF" w:themeColor="background1"/>
              </w:rPr>
            </w:pPr>
            <w:r w:rsidRPr="00072ABD">
              <w:rPr>
                <w:color w:val="FFFFFF" w:themeColor="background1"/>
              </w:rPr>
              <w:t>Recommended Frequency</w:t>
            </w:r>
          </w:p>
        </w:tc>
        <w:tc>
          <w:tcPr>
            <w:tcW w:w="5058" w:type="dxa"/>
            <w:hideMark/>
          </w:tcPr>
          <w:p w:rsidRPr="00072ABD" w:rsidR="00CF5268" w:rsidP="00073A7C" w:rsidRDefault="00CF5268" w14:paraId="3B1E2534" w14:textId="17F91605">
            <w:pPr>
              <w:spacing w:after="200" w:line="276" w:lineRule="auto"/>
              <w:ind w:left="150"/>
              <w:jc w:val="center"/>
              <w:rPr>
                <w:color w:val="FFFFFF" w:themeColor="background1"/>
              </w:rPr>
            </w:pPr>
            <w:r w:rsidRPr="00072ABD">
              <w:rPr>
                <w:color w:val="FFFFFF" w:themeColor="background1"/>
              </w:rPr>
              <w:t>Purpose</w:t>
            </w:r>
          </w:p>
        </w:tc>
      </w:tr>
      <w:tr w:rsidRPr="00B126F8" w:rsidR="00CF5268" w:rsidTr="68043C8C" w14:paraId="534FBD1C" w14:textId="77777777">
        <w:tc>
          <w:tcPr>
            <w:tcW w:w="3077" w:type="dxa"/>
          </w:tcPr>
          <w:p w:rsidR="00CF5268" w:rsidP="1D02CF83" w:rsidRDefault="00CF5268" w14:paraId="34733509" w14:textId="60B53F85">
            <w:pPr>
              <w:ind w:left="0"/>
            </w:pPr>
            <w:r>
              <w:t xml:space="preserve">Daily </w:t>
            </w:r>
            <w:r w:rsidR="5035F00F">
              <w:t>scrum</w:t>
            </w:r>
          </w:p>
        </w:tc>
        <w:tc>
          <w:tcPr>
            <w:tcW w:w="2480" w:type="dxa"/>
          </w:tcPr>
          <w:p w:rsidR="00CF5268" w:rsidP="1D02CF83" w:rsidRDefault="00CF5268" w14:paraId="18F7805B" w14:textId="6DE69B4E">
            <w:pPr>
              <w:ind w:left="0"/>
            </w:pPr>
            <w:r>
              <w:t>Daily</w:t>
            </w:r>
          </w:p>
        </w:tc>
        <w:tc>
          <w:tcPr>
            <w:tcW w:w="5058" w:type="dxa"/>
          </w:tcPr>
          <w:p w:rsidR="00CF5268" w:rsidP="1D02CF83" w:rsidRDefault="00CF5268" w14:paraId="42C67A54" w14:textId="0F64615A">
            <w:pPr>
              <w:ind w:left="0"/>
            </w:pPr>
            <w:r>
              <w:t>Report on build status/ roadblocks and what will be worked on next</w:t>
            </w:r>
          </w:p>
        </w:tc>
      </w:tr>
      <w:tr w:rsidRPr="00B126F8" w:rsidR="00CF5268" w:rsidTr="68043C8C" w14:paraId="67D6F846" w14:textId="77777777">
        <w:tc>
          <w:tcPr>
            <w:tcW w:w="3077" w:type="dxa"/>
          </w:tcPr>
          <w:p w:rsidRPr="00B126F8" w:rsidR="00CF5268" w:rsidP="1D02CF83" w:rsidRDefault="00CF5268" w14:paraId="6F73EFCE" w14:textId="5894ABC3">
            <w:pPr>
              <w:ind w:left="0"/>
            </w:pPr>
            <w:r>
              <w:t>Working</w:t>
            </w:r>
            <w:r w:rsidR="00F42EC4">
              <w:t>/build</w:t>
            </w:r>
            <w:r>
              <w:t xml:space="preserve"> </w:t>
            </w:r>
            <w:r w:rsidR="5035F00F">
              <w:t xml:space="preserve">session </w:t>
            </w:r>
            <w:r>
              <w:t xml:space="preserve">(Internal) </w:t>
            </w:r>
          </w:p>
        </w:tc>
        <w:tc>
          <w:tcPr>
            <w:tcW w:w="2480" w:type="dxa"/>
          </w:tcPr>
          <w:p w:rsidR="00CF5268" w:rsidP="1D02CF83" w:rsidRDefault="005655F9" w14:paraId="31F0A46F" w14:textId="6938029E">
            <w:pPr>
              <w:ind w:left="0"/>
            </w:pPr>
            <w:r>
              <w:t>2–5</w:t>
            </w:r>
            <w:r w:rsidR="00CF5268">
              <w:t xml:space="preserve"> per week/ increase if needed</w:t>
            </w:r>
          </w:p>
        </w:tc>
        <w:tc>
          <w:tcPr>
            <w:tcW w:w="5058" w:type="dxa"/>
          </w:tcPr>
          <w:p w:rsidRPr="00B126F8" w:rsidR="00CF5268" w:rsidP="1D02CF83" w:rsidRDefault="00CF5268" w14:paraId="4DC3B3D6" w14:textId="6A03E18C">
            <w:pPr>
              <w:ind w:left="0"/>
            </w:pPr>
            <w:r>
              <w:t>Lead by SA to work with MB to tackle the biggest open user story for the sprint.</w:t>
            </w:r>
          </w:p>
        </w:tc>
      </w:tr>
      <w:tr w:rsidRPr="00B126F8" w:rsidR="00CF5268" w:rsidTr="68043C8C" w14:paraId="7A62DC28" w14:textId="77777777">
        <w:tc>
          <w:tcPr>
            <w:tcW w:w="3077" w:type="dxa"/>
          </w:tcPr>
          <w:p w:rsidRPr="00B126F8" w:rsidR="00CF5268" w:rsidP="1D02CF83" w:rsidRDefault="00CF5268" w14:paraId="26FD6626" w14:textId="350E37BC">
            <w:pPr>
              <w:ind w:left="0"/>
            </w:pPr>
            <w:r>
              <w:t xml:space="preserve">Working </w:t>
            </w:r>
            <w:r w:rsidR="5035F00F">
              <w:t xml:space="preserve">session </w:t>
            </w:r>
            <w:r>
              <w:t>(Customer)</w:t>
            </w:r>
          </w:p>
        </w:tc>
        <w:tc>
          <w:tcPr>
            <w:tcW w:w="2480" w:type="dxa"/>
          </w:tcPr>
          <w:p w:rsidR="00CF5268" w:rsidP="1D02CF83" w:rsidRDefault="005655F9" w14:paraId="0B988216" w14:textId="5B620A18">
            <w:pPr>
              <w:ind w:left="0"/>
            </w:pPr>
            <w:r>
              <w:t>2–4</w:t>
            </w:r>
            <w:r w:rsidR="00CF5268">
              <w:t xml:space="preserve"> per week, dependent on customer bandwidth</w:t>
            </w:r>
          </w:p>
        </w:tc>
        <w:tc>
          <w:tcPr>
            <w:tcW w:w="5058" w:type="dxa"/>
          </w:tcPr>
          <w:p w:rsidRPr="00B126F8" w:rsidR="00CF5268" w:rsidP="1D02CF83" w:rsidRDefault="00CF5268" w14:paraId="624489AF" w14:textId="36F9CA03">
            <w:pPr>
              <w:ind w:left="0"/>
            </w:pPr>
            <w:r>
              <w:t>Lead by SA to work with the customer and force the customer to build/interact with the application.</w:t>
            </w:r>
          </w:p>
        </w:tc>
      </w:tr>
      <w:tr w:rsidRPr="00B126F8" w:rsidR="00CF5268" w:rsidTr="68043C8C" w14:paraId="5F61EB06" w14:textId="77777777">
        <w:tc>
          <w:tcPr>
            <w:tcW w:w="3077" w:type="dxa"/>
            <w:hideMark/>
          </w:tcPr>
          <w:p w:rsidRPr="00B126F8" w:rsidR="00CF5268" w:rsidP="1D02CF83" w:rsidRDefault="00CF5268" w14:paraId="1677FF19" w14:textId="6463BAF7">
            <w:pPr>
              <w:ind w:left="0"/>
            </w:pPr>
            <w:r>
              <w:t xml:space="preserve">UX </w:t>
            </w:r>
            <w:r w:rsidR="5035F00F">
              <w:t>persona walkthroughs</w:t>
            </w:r>
          </w:p>
        </w:tc>
        <w:tc>
          <w:tcPr>
            <w:tcW w:w="2480" w:type="dxa"/>
          </w:tcPr>
          <w:p w:rsidRPr="00B126F8" w:rsidR="00CF5268" w:rsidP="1D02CF83" w:rsidRDefault="00CF5268" w14:paraId="014F78F5" w14:textId="63C59E20">
            <w:pPr>
              <w:ind w:left="0"/>
            </w:pPr>
            <w:r>
              <w:t>Ad-hoc</w:t>
            </w:r>
            <w:r w:rsidR="6F28EC4D">
              <w:t>. A</w:t>
            </w:r>
            <w:r>
              <w:t>lign with build status</w:t>
            </w:r>
          </w:p>
        </w:tc>
        <w:tc>
          <w:tcPr>
            <w:tcW w:w="5058" w:type="dxa"/>
            <w:hideMark/>
          </w:tcPr>
          <w:p w:rsidRPr="00B126F8" w:rsidR="00CF5268" w:rsidP="1D02CF83" w:rsidRDefault="00CF5268" w14:paraId="14822213" w14:textId="2A118A8C">
            <w:pPr>
              <w:ind w:left="0"/>
            </w:pPr>
            <w:r>
              <w:t>Demo progress pages for Ops, Managers,</w:t>
            </w:r>
            <w:r w:rsidR="005655F9">
              <w:t xml:space="preserve"> and</w:t>
            </w:r>
            <w:r>
              <w:t xml:space="preserve"> </w:t>
            </w:r>
            <w:r w:rsidR="005655F9">
              <w:t>Execs</w:t>
            </w:r>
            <w:r>
              <w:t xml:space="preserve"> to collect feedback.</w:t>
            </w:r>
          </w:p>
        </w:tc>
      </w:tr>
      <w:tr w:rsidRPr="00B126F8" w:rsidR="00CF5268" w:rsidTr="68043C8C" w14:paraId="6980F010" w14:textId="77777777">
        <w:tc>
          <w:tcPr>
            <w:tcW w:w="3077" w:type="dxa"/>
            <w:hideMark/>
          </w:tcPr>
          <w:p w:rsidRPr="00B126F8" w:rsidR="00CF5268" w:rsidP="1D02CF83" w:rsidRDefault="00CF5268" w14:paraId="4A8220E4" w14:textId="1E6A96FC">
            <w:pPr>
              <w:ind w:left="0"/>
            </w:pPr>
            <w:r>
              <w:t xml:space="preserve">Sprint </w:t>
            </w:r>
            <w:r w:rsidR="00F42EC4">
              <w:t>demo/review</w:t>
            </w:r>
          </w:p>
        </w:tc>
        <w:tc>
          <w:tcPr>
            <w:tcW w:w="2480" w:type="dxa"/>
          </w:tcPr>
          <w:p w:rsidRPr="00B126F8" w:rsidR="00CF5268" w:rsidP="1D02CF83" w:rsidRDefault="00CF5268" w14:paraId="0E47694A" w14:textId="5C99B5BE">
            <w:pPr>
              <w:ind w:left="0"/>
            </w:pPr>
            <w:r>
              <w:t>Once per sprint</w:t>
            </w:r>
          </w:p>
        </w:tc>
        <w:tc>
          <w:tcPr>
            <w:tcW w:w="5058" w:type="dxa"/>
            <w:hideMark/>
          </w:tcPr>
          <w:p w:rsidRPr="00B126F8" w:rsidR="00CF5268" w:rsidP="1D02CF83" w:rsidRDefault="00CF5268" w14:paraId="7D34B140" w14:textId="7937D207">
            <w:pPr>
              <w:ind w:left="0"/>
            </w:pPr>
            <w:r>
              <w:t xml:space="preserve">Show completed sprint work, </w:t>
            </w:r>
            <w:bookmarkStart w:name="_Int_71jpZlNN" w:id="59"/>
            <w:r>
              <w:t>validate</w:t>
            </w:r>
            <w:bookmarkEnd w:id="59"/>
            <w:r>
              <w:t xml:space="preserve"> outputs, and capture </w:t>
            </w:r>
            <w:r w:rsidR="7E5DCE0B">
              <w:t>the following</w:t>
            </w:r>
            <w:r w:rsidR="09569652">
              <w:t xml:space="preserve"> sprint</w:t>
            </w:r>
            <w:r>
              <w:t xml:space="preserve"> adjustments.</w:t>
            </w:r>
          </w:p>
        </w:tc>
      </w:tr>
    </w:tbl>
    <w:p w:rsidRPr="00B126F8" w:rsidR="00B126F8" w:rsidP="00B126F8" w:rsidRDefault="00B126F8" w14:paraId="128693EB" w14:textId="77777777">
      <w:r w:rsidRPr="00B126F8">
        <w:br w:type="page"/>
      </w:r>
    </w:p>
    <w:p w:rsidRPr="00B126F8" w:rsidR="00B126F8" w:rsidP="00072ABD" w:rsidRDefault="00B126F8" w14:paraId="4FE56CBF" w14:textId="44BD787E">
      <w:pPr>
        <w:pStyle w:val="2-Header2"/>
      </w:pPr>
      <w:bookmarkStart w:name="_Toc199751329" w:id="60"/>
      <w:bookmarkStart w:name="_Toc218683848" w:id="61"/>
      <w:r>
        <w:t>User Acceptance Testing</w:t>
      </w:r>
      <w:bookmarkEnd w:id="60"/>
      <w:bookmarkEnd w:id="61"/>
    </w:p>
    <w:p w:rsidRPr="00072ABD" w:rsidR="00B126F8" w:rsidP="004C7EC0" w:rsidRDefault="00B126F8" w14:paraId="2F89B514" w14:textId="77777777">
      <w:pPr>
        <w:pStyle w:val="3-Header3"/>
        <w:numPr>
          <w:ilvl w:val="0"/>
          <w:numId w:val="12"/>
        </w:numPr>
      </w:pPr>
      <w:bookmarkStart w:name="_Toc199751330" w:id="62"/>
      <w:r w:rsidRPr="00072ABD">
        <w:t>Goals</w:t>
      </w:r>
      <w:bookmarkEnd w:id="62"/>
    </w:p>
    <w:p w:rsidRPr="00B126F8" w:rsidR="00B126F8" w:rsidP="00072ABD" w:rsidRDefault="00B126F8" w14:paraId="50F48400" w14:textId="76C63022">
      <w:pPr>
        <w:pStyle w:val="5-NormalwithBulletedList"/>
      </w:pPr>
      <w:r w:rsidRPr="00B126F8">
        <w:t xml:space="preserve">Validate </w:t>
      </w:r>
      <w:r w:rsidR="00CF5268">
        <w:t>end-to-end</w:t>
      </w:r>
      <w:r w:rsidRPr="00B126F8">
        <w:t xml:space="preserve"> workflows and exception handling</w:t>
      </w:r>
    </w:p>
    <w:p w:rsidR="00B126F8" w:rsidP="00072ABD" w:rsidRDefault="00B126F8" w14:paraId="4F78D5A2" w14:textId="52221402">
      <w:pPr>
        <w:pStyle w:val="5-NormalwithBulletedList"/>
      </w:pPr>
      <w:r w:rsidRPr="00B126F8">
        <w:t>Confirm UX usability across roles</w:t>
      </w:r>
      <w:r w:rsidR="00EE57AB">
        <w:t>/personas</w:t>
      </w:r>
    </w:p>
    <w:p w:rsidRPr="00B126F8" w:rsidR="00F42EC4" w:rsidP="00072ABD" w:rsidRDefault="00F42EC4" w14:paraId="759B4D48" w14:textId="0981F570">
      <w:pPr>
        <w:pStyle w:val="5-NormalwithBulletedList"/>
      </w:pPr>
      <w:r>
        <w:t>Secure business sign-off</w:t>
      </w:r>
    </w:p>
    <w:p w:rsidRPr="00072ABD" w:rsidR="00B126F8" w:rsidP="00072ABD" w:rsidRDefault="00B126F8" w14:paraId="7EA9EA4F" w14:textId="77777777">
      <w:pPr>
        <w:pStyle w:val="3-Header3"/>
      </w:pPr>
      <w:bookmarkStart w:name="_Toc199751331" w:id="63"/>
      <w:r w:rsidRPr="00072ABD">
        <w:t>Key Activities</w:t>
      </w:r>
      <w:bookmarkEnd w:id="63"/>
    </w:p>
    <w:p w:rsidRPr="00B126F8" w:rsidR="00B126F8" w:rsidP="00072ABD" w:rsidRDefault="00B126F8" w14:paraId="578ECDE3" w14:textId="11CFEC16">
      <w:pPr>
        <w:pStyle w:val="5-NormalwithBulletedList"/>
      </w:pPr>
      <w:r w:rsidRPr="00B126F8">
        <w:t xml:space="preserve">Conduct </w:t>
      </w:r>
      <w:r w:rsidR="00CF5268">
        <w:t>end-to-end</w:t>
      </w:r>
      <w:r w:rsidRPr="00B126F8">
        <w:t xml:space="preserve"> functional testing with users</w:t>
      </w:r>
    </w:p>
    <w:p w:rsidR="00F42EC4" w:rsidP="00072ABD" w:rsidRDefault="00B126F8" w14:paraId="64E30458" w14:textId="77777777">
      <w:pPr>
        <w:pStyle w:val="5-NormalwithBulletedList"/>
      </w:pPr>
      <w:r w:rsidRPr="00B126F8">
        <w:t>Execute scenario walkthroughs</w:t>
      </w:r>
    </w:p>
    <w:p w:rsidR="00F42EC4" w:rsidP="00F42EC4" w:rsidRDefault="00F42EC4" w14:paraId="071E677B" w14:textId="77777777">
      <w:pPr>
        <w:pStyle w:val="5-NormalwithBulletedList"/>
        <w:numPr>
          <w:ilvl w:val="1"/>
          <w:numId w:val="9"/>
        </w:numPr>
      </w:pPr>
      <w:r>
        <w:t>Rule-based segmentation</w:t>
      </w:r>
    </w:p>
    <w:p w:rsidR="00B126F8" w:rsidP="00F42EC4" w:rsidRDefault="00F42EC4" w14:paraId="1C7D5A9A" w14:textId="65DE1F62">
      <w:pPr>
        <w:pStyle w:val="5-NormalwithBulletedList"/>
        <w:numPr>
          <w:ilvl w:val="1"/>
          <w:numId w:val="9"/>
        </w:numPr>
      </w:pPr>
      <w:r>
        <w:t>Score-based segmentation</w:t>
      </w:r>
    </w:p>
    <w:p w:rsidR="00F42EC4" w:rsidP="00F42EC4" w:rsidRDefault="00F42EC4" w14:paraId="28752668" w14:textId="47C041B5">
      <w:pPr>
        <w:pStyle w:val="5-NormalwithBulletedList"/>
        <w:numPr>
          <w:ilvl w:val="1"/>
          <w:numId w:val="9"/>
        </w:numPr>
      </w:pPr>
      <w:r>
        <w:t>Wallet size impact</w:t>
      </w:r>
    </w:p>
    <w:p w:rsidRPr="00B126F8" w:rsidR="00F42EC4" w:rsidP="00F42EC4" w:rsidRDefault="00F42EC4" w14:paraId="2F2FB8A1" w14:textId="191B2FB3">
      <w:pPr>
        <w:pStyle w:val="5-NormalwithBulletedList"/>
        <w:numPr>
          <w:ilvl w:val="1"/>
          <w:numId w:val="9"/>
        </w:numPr>
      </w:pPr>
      <w:r>
        <w:t>Overrides and edge cases</w:t>
      </w:r>
    </w:p>
    <w:p w:rsidR="00B126F8" w:rsidP="00072ABD" w:rsidRDefault="00B126F8" w14:paraId="10099752" w14:textId="3F4D9DC8">
      <w:pPr>
        <w:pStyle w:val="5-NormalwithBulletedList"/>
      </w:pPr>
      <w:r w:rsidRPr="00B126F8">
        <w:t xml:space="preserve">Validate </w:t>
      </w:r>
      <w:r w:rsidR="00A16E42">
        <w:t>year-over-year comparisons and movement tracking</w:t>
      </w:r>
    </w:p>
    <w:p w:rsidRPr="00B126F8" w:rsidR="00A16E42" w:rsidP="00072ABD" w:rsidRDefault="00A16E42" w14:paraId="76A2809A" w14:textId="41B5B6E8">
      <w:pPr>
        <w:pStyle w:val="5-NormalwithBulletedList"/>
      </w:pPr>
      <w:r>
        <w:t>Confirm CRM export format and values</w:t>
      </w:r>
    </w:p>
    <w:p w:rsidRPr="00B126F8" w:rsidR="00B126F8" w:rsidP="00072ABD" w:rsidRDefault="00B126F8" w14:paraId="5AFEE24E" w14:textId="338CAD52">
      <w:pPr>
        <w:pStyle w:val="5-NormalwithBulletedList"/>
      </w:pPr>
      <w:r w:rsidRPr="00B126F8">
        <w:t>Track issues</w:t>
      </w:r>
      <w:r w:rsidR="00EE57AB">
        <w:t>/defects</w:t>
      </w:r>
      <w:r w:rsidRPr="00B126F8">
        <w:t xml:space="preserve"> and apply fixes</w:t>
      </w:r>
    </w:p>
    <w:p w:rsidRPr="00072ABD" w:rsidR="00B126F8" w:rsidP="00072ABD" w:rsidRDefault="00B126F8" w14:paraId="7F3CA90B" w14:textId="77777777">
      <w:pPr>
        <w:pStyle w:val="3-Header3"/>
      </w:pPr>
      <w:bookmarkStart w:name="_Toc199751332" w:id="64"/>
      <w:r w:rsidRPr="00072ABD">
        <w:t>Outputs</w:t>
      </w:r>
      <w:bookmarkEnd w:id="64"/>
    </w:p>
    <w:p w:rsidRPr="00B126F8" w:rsidR="00B126F8" w:rsidP="00072ABD" w:rsidRDefault="00B126F8" w14:paraId="552DFB9D" w14:textId="7EDF5E3B">
      <w:pPr>
        <w:pStyle w:val="5-NormalwithBulletedList"/>
      </w:pPr>
      <w:r w:rsidRPr="00B126F8">
        <w:t xml:space="preserve">Validated </w:t>
      </w:r>
      <w:r w:rsidR="00A16E42">
        <w:t>segmentation</w:t>
      </w:r>
      <w:r w:rsidRPr="00B126F8">
        <w:t xml:space="preserve"> workflow</w:t>
      </w:r>
    </w:p>
    <w:p w:rsidRPr="00B126F8" w:rsidR="00B126F8" w:rsidP="00072ABD" w:rsidRDefault="00B126F8" w14:paraId="601A902C" w14:textId="0F8278DE">
      <w:pPr>
        <w:pStyle w:val="5-NormalwithBulletedList"/>
      </w:pPr>
      <w:r w:rsidRPr="00B126F8">
        <w:t xml:space="preserve">Approved test scenarios </w:t>
      </w:r>
      <w:r w:rsidRPr="005655F9" w:rsidR="005655F9">
        <w:rPr>
          <w:rFonts w:ascii="Cambria" w:hAnsi="Cambria"/>
          <w:color w:val="000000"/>
        </w:rPr>
        <w:t>and</w:t>
      </w:r>
      <w:r w:rsidRPr="00B126F8">
        <w:t xml:space="preserve"> outputs</w:t>
      </w:r>
    </w:p>
    <w:p w:rsidRPr="00B126F8" w:rsidR="00B126F8" w:rsidP="00072ABD" w:rsidRDefault="00B126F8" w14:paraId="7619D587" w14:textId="77777777">
      <w:pPr>
        <w:pStyle w:val="5-NormalwithBulletedList"/>
      </w:pPr>
      <w:r w:rsidRPr="00B126F8">
        <w:t>UAT feedback log resolved</w:t>
      </w:r>
    </w:p>
    <w:p w:rsidRPr="00B126F8" w:rsidR="00B126F8" w:rsidP="00072ABD" w:rsidRDefault="00B126F8" w14:paraId="58218B4F" w14:textId="5A4061FA">
      <w:pPr>
        <w:pStyle w:val="5-NormalwithBulletedList"/>
      </w:pPr>
      <w:r w:rsidRPr="00B126F8">
        <w:t>QMF logic signed off</w:t>
      </w:r>
      <w:r w:rsidR="00EE57AB">
        <w:br/>
      </w:r>
      <w:r w:rsidR="00EE57AB">
        <w:t>UAT Sign-off</w:t>
      </w:r>
    </w:p>
    <w:p w:rsidRPr="00B126F8" w:rsidR="00B126F8" w:rsidP="00072ABD" w:rsidRDefault="00B126F8" w14:paraId="19EA4BDD" w14:textId="77777777">
      <w:pPr>
        <w:pStyle w:val="3-Header3"/>
      </w:pPr>
      <w:bookmarkStart w:name="_Toc199751333" w:id="65"/>
      <w:r w:rsidRPr="00B126F8">
        <w:t>Recommended Sessions with Customer</w:t>
      </w:r>
      <w:bookmarkEnd w:id="65"/>
    </w:p>
    <w:tbl>
      <w:tblPr>
        <w:tblStyle w:val="Runbook-Table"/>
        <w:tblW w:w="0" w:type="auto"/>
        <w:tblInd w:w="0" w:type="dxa"/>
        <w:tblLook w:val="04A0" w:firstRow="1" w:lastRow="0" w:firstColumn="1" w:lastColumn="0" w:noHBand="0" w:noVBand="1"/>
      </w:tblPr>
      <w:tblGrid>
        <w:gridCol w:w="4320"/>
        <w:gridCol w:w="6385"/>
      </w:tblGrid>
      <w:tr w:rsidRPr="00B126F8" w:rsidR="00B126F8" w:rsidTr="70B66FEC" w14:paraId="525065F1"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4C6D21EB" w14:textId="77777777">
            <w:pPr>
              <w:spacing w:after="200" w:line="276" w:lineRule="auto"/>
              <w:ind w:left="150"/>
              <w:jc w:val="center"/>
              <w:rPr>
                <w:color w:val="FFFFFF" w:themeColor="background1"/>
              </w:rPr>
            </w:pPr>
            <w:r w:rsidRPr="00072ABD">
              <w:rPr>
                <w:color w:val="FFFFFF" w:themeColor="background1"/>
              </w:rPr>
              <w:t>Session</w:t>
            </w:r>
          </w:p>
        </w:tc>
        <w:tc>
          <w:tcPr>
            <w:tcW w:w="6385" w:type="dxa"/>
            <w:hideMark/>
          </w:tcPr>
          <w:p w:rsidRPr="00072ABD" w:rsidR="00B126F8" w:rsidP="00073A7C" w:rsidRDefault="00B126F8" w14:paraId="11BB1CE6"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70B66FEC" w14:paraId="61A7871B" w14:textId="77777777">
        <w:tc>
          <w:tcPr>
            <w:tcW w:w="4320" w:type="dxa"/>
            <w:hideMark/>
          </w:tcPr>
          <w:p w:rsidRPr="00B126F8" w:rsidR="00B126F8" w:rsidP="1D02CF83" w:rsidRDefault="00B126F8" w14:paraId="7163A5D7" w14:textId="77777777">
            <w:pPr>
              <w:ind w:left="0"/>
            </w:pPr>
            <w:r>
              <w:t>UAT Kickoff</w:t>
            </w:r>
          </w:p>
        </w:tc>
        <w:tc>
          <w:tcPr>
            <w:tcW w:w="6385" w:type="dxa"/>
            <w:hideMark/>
          </w:tcPr>
          <w:p w:rsidRPr="00B126F8" w:rsidR="00B126F8" w:rsidP="1D02CF83" w:rsidRDefault="00B126F8" w14:paraId="16DE1A66" w14:textId="77777777">
            <w:pPr>
              <w:ind w:left="0"/>
            </w:pPr>
            <w:r>
              <w:t>Review scripts, roles, success criteria, and schedule for testing.</w:t>
            </w:r>
          </w:p>
        </w:tc>
      </w:tr>
      <w:tr w:rsidRPr="00B126F8" w:rsidR="00B126F8" w:rsidTr="70B66FEC" w14:paraId="40AB66D7" w14:textId="77777777">
        <w:tc>
          <w:tcPr>
            <w:tcW w:w="4320" w:type="dxa"/>
            <w:hideMark/>
          </w:tcPr>
          <w:p w:rsidRPr="00B126F8" w:rsidR="00B126F8" w:rsidP="1D02CF83" w:rsidRDefault="00B126F8" w14:paraId="72F6FEA8" w14:textId="77777777">
            <w:pPr>
              <w:ind w:left="0"/>
            </w:pPr>
            <w:r>
              <w:t>Live Scenario Testing Workshops</w:t>
            </w:r>
          </w:p>
        </w:tc>
        <w:tc>
          <w:tcPr>
            <w:tcW w:w="6385" w:type="dxa"/>
            <w:hideMark/>
          </w:tcPr>
          <w:p w:rsidRPr="00B126F8" w:rsidR="00B126F8" w:rsidP="1D02CF83" w:rsidRDefault="00B126F8" w14:paraId="089469CC" w14:textId="408B0101">
            <w:pPr>
              <w:ind w:left="0"/>
            </w:pPr>
            <w:r>
              <w:t>Facilitate hands</w:t>
            </w:r>
            <w:r w:rsidR="27FC715E">
              <w:t>-</w:t>
            </w:r>
            <w:r>
              <w:t>on testing of real scenarios with business users.</w:t>
            </w:r>
          </w:p>
        </w:tc>
      </w:tr>
      <w:tr w:rsidRPr="00B126F8" w:rsidR="00EE57AB" w:rsidTr="70B66FEC" w14:paraId="30FDD74A" w14:textId="77777777">
        <w:tc>
          <w:tcPr>
            <w:tcW w:w="4320" w:type="dxa"/>
          </w:tcPr>
          <w:p w:rsidRPr="00B126F8" w:rsidR="00EE57AB" w:rsidP="1D02CF83" w:rsidRDefault="00EE57AB" w14:paraId="0E9B2FD4" w14:textId="0284DD12">
            <w:pPr>
              <w:ind w:left="0"/>
            </w:pPr>
            <w:r>
              <w:t>UAT Log Working Session</w:t>
            </w:r>
          </w:p>
        </w:tc>
        <w:tc>
          <w:tcPr>
            <w:tcW w:w="6385" w:type="dxa"/>
          </w:tcPr>
          <w:p w:rsidRPr="00B126F8" w:rsidR="00EE57AB" w:rsidP="1D02CF83" w:rsidRDefault="00EE57AB" w14:paraId="72869B39" w14:textId="36829BBF">
            <w:pPr>
              <w:ind w:left="0"/>
            </w:pPr>
            <w:r>
              <w:t>Review logged defect tracker to align on resolution and assign owners for defects (prioritize defects/enhancements)</w:t>
            </w:r>
          </w:p>
        </w:tc>
      </w:tr>
      <w:tr w:rsidRPr="00B126F8" w:rsidR="00B126F8" w:rsidTr="70B66FEC" w14:paraId="4185D664" w14:textId="77777777">
        <w:tc>
          <w:tcPr>
            <w:tcW w:w="4320" w:type="dxa"/>
            <w:hideMark/>
          </w:tcPr>
          <w:p w:rsidRPr="00B126F8" w:rsidR="00B126F8" w:rsidP="1D02CF83" w:rsidRDefault="00B126F8" w14:paraId="0A9514A2" w14:textId="2BA330E2">
            <w:pPr>
              <w:ind w:left="0"/>
            </w:pPr>
            <w:r>
              <w:t xml:space="preserve">UAT </w:t>
            </w:r>
            <w:r w:rsidR="00EE57AB">
              <w:t>Sign-off</w:t>
            </w:r>
            <w:r>
              <w:t xml:space="preserve"> Review</w:t>
            </w:r>
          </w:p>
        </w:tc>
        <w:tc>
          <w:tcPr>
            <w:tcW w:w="6385" w:type="dxa"/>
            <w:hideMark/>
          </w:tcPr>
          <w:p w:rsidRPr="00B126F8" w:rsidR="00B126F8" w:rsidP="1D02CF83" w:rsidRDefault="00B126F8" w14:paraId="14454C1E" w14:textId="0331084A">
            <w:pPr>
              <w:ind w:left="0"/>
            </w:pPr>
            <w:r>
              <w:t xml:space="preserve">Present testing results and secure </w:t>
            </w:r>
            <w:r w:rsidR="00EE57AB">
              <w:t>go-live</w:t>
            </w:r>
            <w:r>
              <w:t xml:space="preserve"> approval.</w:t>
            </w:r>
          </w:p>
        </w:tc>
      </w:tr>
    </w:tbl>
    <w:p w:rsidRPr="00B126F8" w:rsidR="00B126F8" w:rsidP="00B126F8" w:rsidRDefault="00B126F8" w14:paraId="467E9CB5" w14:textId="77777777">
      <w:r w:rsidRPr="00B126F8">
        <w:br w:type="page"/>
      </w:r>
    </w:p>
    <w:p w:rsidRPr="00072ABD" w:rsidR="00B126F8" w:rsidP="00072ABD" w:rsidRDefault="00B126F8" w14:paraId="024EB88E" w14:textId="332AB59F">
      <w:pPr>
        <w:pStyle w:val="2-Header2"/>
      </w:pPr>
      <w:bookmarkStart w:name="_Toc199751334" w:id="66"/>
      <w:bookmarkStart w:name="_Toc218683849" w:id="67"/>
      <w:r>
        <w:t>Deployment</w:t>
      </w:r>
      <w:bookmarkEnd w:id="66"/>
      <w:bookmarkEnd w:id="67"/>
    </w:p>
    <w:p w:rsidRPr="00072ABD" w:rsidR="00B126F8" w:rsidP="004C7EC0" w:rsidRDefault="00B126F8" w14:paraId="210AC92C" w14:textId="77777777">
      <w:pPr>
        <w:pStyle w:val="3-Header3"/>
        <w:numPr>
          <w:ilvl w:val="0"/>
          <w:numId w:val="13"/>
        </w:numPr>
      </w:pPr>
      <w:bookmarkStart w:name="_Toc199751335" w:id="68"/>
      <w:r w:rsidRPr="00072ABD">
        <w:t>Goals</w:t>
      </w:r>
      <w:bookmarkEnd w:id="68"/>
    </w:p>
    <w:p w:rsidRPr="00B126F8" w:rsidR="00B126F8" w:rsidP="00072ABD" w:rsidRDefault="00A16E42" w14:paraId="35D46F8F" w14:textId="07FEC913">
      <w:pPr>
        <w:pStyle w:val="5-NormalwithBulletedList"/>
      </w:pPr>
      <w:r>
        <w:t>Publish final segments and scores by account</w:t>
      </w:r>
    </w:p>
    <w:p w:rsidR="00B126F8" w:rsidP="00072ABD" w:rsidRDefault="00B126F8" w14:paraId="31C891DF" w14:textId="3A33A519">
      <w:pPr>
        <w:pStyle w:val="5-NormalwithBulletedList"/>
      </w:pPr>
      <w:r w:rsidRPr="00B126F8">
        <w:t xml:space="preserve">Enable admins for </w:t>
      </w:r>
      <w:r w:rsidR="00255762">
        <w:t>AOP planning and In-year management</w:t>
      </w:r>
    </w:p>
    <w:p w:rsidRPr="00B126F8" w:rsidR="00A16E42" w:rsidP="00072ABD" w:rsidRDefault="00A16E42" w14:paraId="17058765" w14:textId="17D1D8D9">
      <w:pPr>
        <w:pStyle w:val="5-NormalwithBulletedList"/>
      </w:pPr>
      <w:r>
        <w:t>Enable admin ownership and steady-state operations</w:t>
      </w:r>
    </w:p>
    <w:p w:rsidRPr="00B126F8" w:rsidR="00B126F8" w:rsidP="00072ABD" w:rsidRDefault="00B126F8" w14:paraId="7690F871" w14:textId="101B6F72">
      <w:pPr>
        <w:pStyle w:val="5-NormalwithBulletedList"/>
      </w:pPr>
      <w:r w:rsidRPr="00B126F8">
        <w:t>Transition to</w:t>
      </w:r>
      <w:r w:rsidRPr="00B126F8" w:rsidR="00EE57AB">
        <w:t xml:space="preserve"> Support</w:t>
      </w:r>
    </w:p>
    <w:p w:rsidRPr="00072ABD" w:rsidR="00B126F8" w:rsidP="00072ABD" w:rsidRDefault="00B126F8" w14:paraId="3297FE7D" w14:textId="77777777">
      <w:pPr>
        <w:pStyle w:val="3-Header3"/>
      </w:pPr>
      <w:bookmarkStart w:name="_Toc199751336" w:id="69"/>
      <w:r w:rsidRPr="00072ABD">
        <w:t>Key Activities</w:t>
      </w:r>
      <w:bookmarkEnd w:id="69"/>
    </w:p>
    <w:p w:rsidRPr="00A16E42" w:rsidR="00A16E42" w:rsidP="00A16E42" w:rsidRDefault="00A16E42" w14:paraId="04945776" w14:textId="708F58B9">
      <w:pPr>
        <w:pStyle w:val="5-NormalwithBulletedList"/>
      </w:pPr>
      <w:bookmarkStart w:name="_Toc199751337" w:id="70"/>
      <w:r w:rsidRPr="00A16E42">
        <w:t>Execute final data loads and validations</w:t>
      </w:r>
    </w:p>
    <w:p w:rsidRPr="00A16E42" w:rsidR="00A16E42" w:rsidP="00A16E42" w:rsidRDefault="00A16E42" w14:paraId="49EC0FB3" w14:textId="4092548C">
      <w:pPr>
        <w:pStyle w:val="5-NormalwithBulletedList"/>
      </w:pPr>
      <w:r w:rsidRPr="00A16E42">
        <w:t>Export approved segments and scores to CRM / downstream systems</w:t>
      </w:r>
    </w:p>
    <w:p w:rsidRPr="00A16E42" w:rsidR="00A16E42" w:rsidP="00A16E42" w:rsidRDefault="00A16E42" w14:paraId="00232AF6" w14:textId="7CE91042">
      <w:pPr>
        <w:pStyle w:val="5-NormalwithBulletedList"/>
      </w:pPr>
      <w:r w:rsidRPr="00A16E42">
        <w:t>Conduct admin enablement:</w:t>
      </w:r>
    </w:p>
    <w:p w:rsidRPr="00A16E42" w:rsidR="00A16E42" w:rsidP="00A16E42" w:rsidRDefault="00A16E42" w14:paraId="6033C62E" w14:textId="77777777">
      <w:pPr>
        <w:pStyle w:val="5-NormalwithBulletedList"/>
        <w:numPr>
          <w:ilvl w:val="1"/>
          <w:numId w:val="9"/>
        </w:numPr>
      </w:pPr>
      <w:r w:rsidRPr="00A16E42">
        <w:t>Updating rules</w:t>
      </w:r>
    </w:p>
    <w:p w:rsidRPr="00A16E42" w:rsidR="00A16E42" w:rsidP="00A16E42" w:rsidRDefault="00A16E42" w14:paraId="3D46B000" w14:textId="77777777">
      <w:pPr>
        <w:pStyle w:val="5-NormalwithBulletedList"/>
        <w:numPr>
          <w:ilvl w:val="1"/>
          <w:numId w:val="9"/>
        </w:numPr>
      </w:pPr>
      <w:r w:rsidRPr="00A16E42">
        <w:t>Adjusting weights</w:t>
      </w:r>
    </w:p>
    <w:p w:rsidRPr="00A16E42" w:rsidR="00A16E42" w:rsidP="00A16E42" w:rsidRDefault="00A16E42" w14:paraId="5BDAB755" w14:textId="77777777">
      <w:pPr>
        <w:pStyle w:val="5-NormalwithBulletedList"/>
        <w:numPr>
          <w:ilvl w:val="1"/>
          <w:numId w:val="9"/>
        </w:numPr>
      </w:pPr>
      <w:r w:rsidRPr="00A16E42">
        <w:t>Managing overrides</w:t>
      </w:r>
    </w:p>
    <w:p w:rsidRPr="00A16E42" w:rsidR="00A16E42" w:rsidP="00A16E42" w:rsidRDefault="00A16E42" w14:paraId="70B80EB8" w14:textId="6E4934E7">
      <w:pPr>
        <w:pStyle w:val="5-NormalwithBulletedList"/>
      </w:pPr>
      <w:r w:rsidRPr="00A16E42">
        <w:t>Execute go-live checklist and communications</w:t>
      </w:r>
    </w:p>
    <w:p w:rsidRPr="00A16E42" w:rsidR="00A16E42" w:rsidP="68043C8C" w:rsidRDefault="00A16E42" w14:paraId="601996B0" w14:textId="35F213B5">
      <w:pPr>
        <w:pStyle w:val="5-NormalwithBulletedList"/>
        <w:numPr>
          <w:ilvl w:val="0"/>
          <w:numId w:val="0"/>
        </w:numPr>
      </w:pPr>
      <w:r>
        <w:t xml:space="preserve">Transition ownership to customer </w:t>
      </w:r>
      <w:bookmarkStart w:name="_Int_GHc6ZVLk" w:id="71"/>
      <w:r>
        <w:t>CoE</w:t>
      </w:r>
      <w:bookmarkEnd w:id="71"/>
    </w:p>
    <w:p w:rsidRPr="00072ABD" w:rsidR="00B126F8" w:rsidP="00072ABD" w:rsidRDefault="00B126F8" w14:paraId="3F2182DD" w14:textId="77777777">
      <w:pPr>
        <w:pStyle w:val="3-Header3"/>
      </w:pPr>
      <w:r w:rsidRPr="00072ABD">
        <w:t>Outputs</w:t>
      </w:r>
      <w:bookmarkEnd w:id="70"/>
    </w:p>
    <w:p w:rsidRPr="00A16E42" w:rsidR="00A16E42" w:rsidP="00A16E42" w:rsidRDefault="00A16E42" w14:paraId="1052328A" w14:textId="5A2E97CA">
      <w:pPr>
        <w:pStyle w:val="ListParagraph"/>
        <w:rPr>
          <w:lang w:eastAsia="zh-TW"/>
        </w:rPr>
      </w:pPr>
      <w:r w:rsidRPr="00A16E42">
        <w:rPr>
          <w:lang w:eastAsia="zh-TW"/>
        </w:rPr>
        <w:t>Segments and scores live in downstream systems</w:t>
      </w:r>
    </w:p>
    <w:p w:rsidRPr="00A16E42" w:rsidR="00A16E42" w:rsidP="00A16E42" w:rsidRDefault="00A16E42" w14:paraId="3C69A10A" w14:textId="2B1DC04C">
      <w:pPr>
        <w:pStyle w:val="ListParagraph"/>
        <w:rPr>
          <w:lang w:eastAsia="zh-TW"/>
        </w:rPr>
      </w:pPr>
      <w:r w:rsidRPr="00A16E42">
        <w:rPr>
          <w:lang w:eastAsia="zh-TW"/>
        </w:rPr>
        <w:t>Admin team trained and enabled</w:t>
      </w:r>
    </w:p>
    <w:p w:rsidRPr="00A16E42" w:rsidR="00A16E42" w:rsidP="00A16E42" w:rsidRDefault="00A16E42" w14:paraId="3B53CC5B" w14:textId="5890190C">
      <w:pPr>
        <w:pStyle w:val="ListParagraph"/>
        <w:rPr>
          <w:lang w:eastAsia="zh-TW"/>
        </w:rPr>
      </w:pPr>
      <w:r w:rsidRPr="00A16E42">
        <w:rPr>
          <w:lang w:eastAsia="zh-TW"/>
        </w:rPr>
        <w:t>Support handoff complete</w:t>
      </w:r>
    </w:p>
    <w:p w:rsidRPr="00B126F8" w:rsidR="00A16E42" w:rsidP="00072ABD" w:rsidRDefault="00A16E42" w14:paraId="2DD03E12" w14:textId="77777777">
      <w:pPr>
        <w:pStyle w:val="5-NormalwithBulletedList"/>
      </w:pPr>
    </w:p>
    <w:p w:rsidRPr="00B126F8" w:rsidR="00B126F8" w:rsidP="00072ABD" w:rsidRDefault="00B126F8" w14:paraId="0EB8E2BB" w14:textId="77777777">
      <w:pPr>
        <w:pStyle w:val="3-Header3"/>
      </w:pPr>
      <w:bookmarkStart w:name="_Toc199751338" w:id="72"/>
      <w:r w:rsidRPr="00B126F8">
        <w:t>Recommended Sessions with Customer</w:t>
      </w:r>
      <w:bookmarkEnd w:id="72"/>
    </w:p>
    <w:tbl>
      <w:tblPr>
        <w:tblStyle w:val="Runbook-Table"/>
        <w:tblW w:w="0" w:type="auto"/>
        <w:tblInd w:w="0" w:type="dxa"/>
        <w:tblLook w:val="04A0" w:firstRow="1" w:lastRow="0" w:firstColumn="1" w:lastColumn="0" w:noHBand="0" w:noVBand="1"/>
      </w:tblPr>
      <w:tblGrid>
        <w:gridCol w:w="4320"/>
        <w:gridCol w:w="6385"/>
      </w:tblGrid>
      <w:tr w:rsidRPr="00B126F8" w:rsidR="00B126F8" w:rsidTr="30B466D0" w14:paraId="2578496C"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65DEEAA3" w14:textId="77777777">
            <w:pPr>
              <w:spacing w:after="200" w:line="276" w:lineRule="auto"/>
              <w:ind w:left="150"/>
              <w:jc w:val="center"/>
              <w:rPr>
                <w:color w:val="FFFFFF" w:themeColor="background1"/>
              </w:rPr>
            </w:pPr>
            <w:r w:rsidRPr="00072ABD">
              <w:rPr>
                <w:color w:val="FFFFFF" w:themeColor="background1"/>
              </w:rPr>
              <w:t>Session</w:t>
            </w:r>
          </w:p>
        </w:tc>
        <w:tc>
          <w:tcPr>
            <w:tcW w:w="6385" w:type="dxa"/>
            <w:hideMark/>
          </w:tcPr>
          <w:p w:rsidRPr="00072ABD" w:rsidR="00B126F8" w:rsidP="00073A7C" w:rsidRDefault="00B126F8" w14:paraId="33DC4CBA"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30B466D0" w14:paraId="5619CE35" w14:textId="77777777">
        <w:tc>
          <w:tcPr>
            <w:tcW w:w="4320" w:type="dxa"/>
            <w:hideMark/>
          </w:tcPr>
          <w:p w:rsidRPr="00B126F8" w:rsidR="00B126F8" w:rsidP="1D02CF83" w:rsidRDefault="00B126F8" w14:paraId="12A58383" w14:textId="4427BEB4">
            <w:pPr>
              <w:ind w:left="0"/>
            </w:pPr>
            <w:r>
              <w:t xml:space="preserve">Admin </w:t>
            </w:r>
            <w:r w:rsidR="000F44D5">
              <w:t>t</w:t>
            </w:r>
            <w:r>
              <w:t>raining</w:t>
            </w:r>
          </w:p>
        </w:tc>
        <w:tc>
          <w:tcPr>
            <w:tcW w:w="6385" w:type="dxa"/>
            <w:hideMark/>
          </w:tcPr>
          <w:p w:rsidRPr="00B126F8" w:rsidR="00B126F8" w:rsidP="1D02CF83" w:rsidRDefault="00EE57AB" w14:paraId="72B2F2CE" w14:textId="29D28BFA">
            <w:pPr>
              <w:ind w:left="0"/>
            </w:pPr>
            <w:r>
              <w:t>Hands-on</w:t>
            </w:r>
            <w:r w:rsidR="00B126F8">
              <w:t xml:space="preserve"> </w:t>
            </w:r>
            <w:r w:rsidR="00A16E42">
              <w:t>training for ongoing management</w:t>
            </w:r>
            <w:r w:rsidR="00B126F8">
              <w:t>.</w:t>
            </w:r>
          </w:p>
        </w:tc>
      </w:tr>
      <w:tr w:rsidRPr="00B126F8" w:rsidR="00B126F8" w:rsidTr="30B466D0" w14:paraId="388D96CA" w14:textId="77777777">
        <w:tc>
          <w:tcPr>
            <w:tcW w:w="4320" w:type="dxa"/>
            <w:hideMark/>
          </w:tcPr>
          <w:p w:rsidRPr="00B126F8" w:rsidR="00B126F8" w:rsidP="1D02CF83" w:rsidRDefault="00B126F8" w14:paraId="3708AD62" w14:textId="53A161EA">
            <w:pPr>
              <w:ind w:left="0"/>
            </w:pPr>
            <w:r>
              <w:t>Go</w:t>
            </w:r>
            <w:r w:rsidR="458161C5">
              <w:t>-l</w:t>
            </w:r>
            <w:r>
              <w:t xml:space="preserve">ive </w:t>
            </w:r>
            <w:r w:rsidR="000F44D5">
              <w:t>r</w:t>
            </w:r>
            <w:r>
              <w:t>eview</w:t>
            </w:r>
          </w:p>
        </w:tc>
        <w:tc>
          <w:tcPr>
            <w:tcW w:w="6385" w:type="dxa"/>
            <w:hideMark/>
          </w:tcPr>
          <w:p w:rsidRPr="00B126F8" w:rsidR="00B126F8" w:rsidP="1D02CF83" w:rsidRDefault="00B126F8" w14:paraId="62F0522E" w14:textId="015ACF87">
            <w:pPr>
              <w:ind w:left="0"/>
            </w:pPr>
            <w:r>
              <w:t>Verify readiness checklist, data integrations, and agree</w:t>
            </w:r>
            <w:r w:rsidR="00EE57AB">
              <w:t xml:space="preserve"> on</w:t>
            </w:r>
            <w:r>
              <w:t xml:space="preserve"> cutover timing.</w:t>
            </w:r>
          </w:p>
        </w:tc>
      </w:tr>
      <w:tr w:rsidRPr="00B126F8" w:rsidR="00B126F8" w:rsidTr="30B466D0" w14:paraId="1E7994E2" w14:textId="77777777">
        <w:tc>
          <w:tcPr>
            <w:tcW w:w="4320" w:type="dxa"/>
            <w:hideMark/>
          </w:tcPr>
          <w:p w:rsidRPr="00B126F8" w:rsidR="00B126F8" w:rsidP="1D02CF83" w:rsidRDefault="00B126F8" w14:paraId="2ADE8253" w14:textId="20EA7C1A">
            <w:pPr>
              <w:ind w:left="0"/>
            </w:pPr>
            <w:r>
              <w:t xml:space="preserve">Transition </w:t>
            </w:r>
            <w:r w:rsidR="000F44D5">
              <w:t>h</w:t>
            </w:r>
            <w:r>
              <w:t>andoff</w:t>
            </w:r>
          </w:p>
        </w:tc>
        <w:tc>
          <w:tcPr>
            <w:tcW w:w="6385" w:type="dxa"/>
            <w:hideMark/>
          </w:tcPr>
          <w:p w:rsidRPr="00B126F8" w:rsidR="00B126F8" w:rsidP="1D02CF83" w:rsidRDefault="00B126F8" w14:paraId="353A73CF" w14:textId="6F442330">
            <w:pPr>
              <w:ind w:left="0"/>
            </w:pPr>
            <w:r>
              <w:t xml:space="preserve">Confirm ownership, support </w:t>
            </w:r>
            <w:r w:rsidR="00A16E42">
              <w:t xml:space="preserve">the model, and outline the </w:t>
            </w:r>
            <w:r>
              <w:t>roadmap for enhancements.</w:t>
            </w:r>
          </w:p>
        </w:tc>
      </w:tr>
    </w:tbl>
    <w:p w:rsidRPr="00B126F8" w:rsidR="00B126F8" w:rsidP="00B126F8" w:rsidRDefault="00B126F8" w14:paraId="39515CEC" w14:textId="77777777"/>
    <w:p w:rsidR="00611651" w:rsidRDefault="00611651" w14:paraId="016693C5" w14:textId="77777777"/>
    <w:p w:rsidR="00CF5F86" w:rsidRDefault="00CF5F86" w14:paraId="0143CE21" w14:textId="77777777"/>
    <w:p w:rsidR="00CF5F86" w:rsidRDefault="00CF5F86" w14:paraId="4F35ABF2" w14:textId="77777777"/>
    <w:p w:rsidR="00013278" w:rsidRDefault="00013278" w14:paraId="7251C5FC" w14:textId="77777777">
      <w:pPr>
        <w:spacing w:after="200"/>
        <w:ind w:left="0"/>
        <w:contextualSpacing w:val="0"/>
        <w:rPr>
          <w:rFonts w:eastAsia="Times New Roman"/>
          <w:b/>
          <w:bCs/>
          <w:color w:val="FF6100" w:themeColor="accent1"/>
        </w:rPr>
      </w:pPr>
      <w:bookmarkStart w:name="_Toc199751339" w:id="73"/>
      <w:r>
        <w:br w:type="page"/>
      </w:r>
    </w:p>
    <w:p w:rsidRPr="00072ABD" w:rsidR="00CF5F86" w:rsidP="00FF65EE" w:rsidRDefault="00EE57AB" w14:paraId="35FA8DF3" w14:textId="291A5594">
      <w:pPr>
        <w:pStyle w:val="1-Header1"/>
      </w:pPr>
      <w:bookmarkStart w:name="_Toc218683850" w:id="74"/>
      <w:r w:rsidRPr="00072ABD">
        <w:t xml:space="preserve">Phase </w:t>
      </w:r>
      <w:r w:rsidRPr="00072ABD" w:rsidR="00CF5F86">
        <w:t>Checklist</w:t>
      </w:r>
      <w:r w:rsidRPr="00072ABD">
        <w:t>s</w:t>
      </w:r>
      <w:bookmarkEnd w:id="73"/>
      <w:bookmarkEnd w:id="74"/>
    </w:p>
    <w:p w:rsidR="00CF5F86" w:rsidP="004C7EC0" w:rsidRDefault="00CF5F86" w14:paraId="68247C71" w14:textId="6B94A60F">
      <w:pPr>
        <w:pStyle w:val="2-Header2"/>
        <w:numPr>
          <w:ilvl w:val="0"/>
          <w:numId w:val="15"/>
        </w:numPr>
      </w:pPr>
      <w:bookmarkStart w:name="_Toc199751340" w:id="75"/>
      <w:bookmarkStart w:name="_Toc218683851" w:id="76"/>
      <w:r>
        <w:t>Pre</w:t>
      </w:r>
      <w:r w:rsidRPr="00FF65EE">
        <w:rPr>
          <w:rFonts w:ascii="Cambria Math" w:hAnsi="Cambria Math" w:cs="Cambria Math"/>
        </w:rPr>
        <w:t>‑</w:t>
      </w:r>
      <w:r>
        <w:t>Project (Customer Readiness)</w:t>
      </w:r>
      <w:bookmarkEnd w:id="75"/>
      <w:bookmarkEnd w:id="76"/>
    </w:p>
    <w:tbl>
      <w:tblPr>
        <w:tblStyle w:val="Runbook-Table"/>
        <w:tblW w:w="0" w:type="auto"/>
        <w:tblInd w:w="-5" w:type="dxa"/>
        <w:tblLook w:val="04A0" w:firstRow="1" w:lastRow="0" w:firstColumn="1" w:lastColumn="0" w:noHBand="0" w:noVBand="1"/>
      </w:tblPr>
      <w:tblGrid>
        <w:gridCol w:w="1728"/>
        <w:gridCol w:w="1728"/>
        <w:gridCol w:w="3472"/>
        <w:gridCol w:w="1728"/>
        <w:gridCol w:w="1728"/>
      </w:tblGrid>
      <w:tr w:rsidR="00CF5F86" w:rsidTr="00BD2A79" w14:paraId="11E6DECA" w14:textId="77777777">
        <w:trPr>
          <w:cnfStyle w:val="100000000000" w:firstRow="1" w:lastRow="0" w:firstColumn="0" w:lastColumn="0" w:oddVBand="0" w:evenVBand="0" w:oddHBand="0" w:evenHBand="0" w:firstRowFirstColumn="0" w:firstRowLastColumn="0" w:lastRowFirstColumn="0" w:lastRowLastColumn="0"/>
        </w:trPr>
        <w:tc>
          <w:tcPr>
            <w:tcW w:w="1728" w:type="dxa"/>
          </w:tcPr>
          <w:p w:rsidRPr="00072ABD" w:rsidR="00CF5F86" w:rsidP="00073A7C" w:rsidRDefault="00CF5F86" w14:paraId="5AC6DABC" w14:textId="77777777">
            <w:pPr>
              <w:ind w:left="170"/>
              <w:jc w:val="center"/>
              <w:rPr>
                <w:color w:val="FFFFFF" w:themeColor="background1"/>
              </w:rPr>
            </w:pPr>
            <w:r w:rsidRPr="00072ABD">
              <w:rPr>
                <w:color w:val="FFFFFF" w:themeColor="background1"/>
              </w:rPr>
              <w:t>Phase / Area</w:t>
            </w:r>
          </w:p>
        </w:tc>
        <w:tc>
          <w:tcPr>
            <w:tcW w:w="1728" w:type="dxa"/>
          </w:tcPr>
          <w:p w:rsidRPr="00072ABD" w:rsidR="00CF5F86" w:rsidP="00073A7C" w:rsidRDefault="00CF5F86" w14:paraId="19C2366A" w14:textId="77777777">
            <w:pPr>
              <w:ind w:left="170"/>
              <w:jc w:val="center"/>
              <w:rPr>
                <w:color w:val="FFFFFF" w:themeColor="background1"/>
              </w:rPr>
            </w:pPr>
            <w:r w:rsidRPr="00072ABD">
              <w:rPr>
                <w:color w:val="FFFFFF" w:themeColor="background1"/>
              </w:rPr>
              <w:t>Checklist Item</w:t>
            </w:r>
          </w:p>
        </w:tc>
        <w:tc>
          <w:tcPr>
            <w:tcW w:w="3472" w:type="dxa"/>
          </w:tcPr>
          <w:p w:rsidRPr="00072ABD" w:rsidR="00CF5F86" w:rsidP="00073A7C" w:rsidRDefault="00CF5F86" w14:paraId="4AAE4B5C" w14:textId="77777777">
            <w:pPr>
              <w:ind w:left="170"/>
              <w:jc w:val="center"/>
              <w:rPr>
                <w:color w:val="FFFFFF" w:themeColor="background1"/>
              </w:rPr>
            </w:pPr>
            <w:r w:rsidRPr="00072ABD">
              <w:rPr>
                <w:color w:val="FFFFFF" w:themeColor="background1"/>
              </w:rPr>
              <w:t>Description / Acceptance Criteria</w:t>
            </w:r>
          </w:p>
        </w:tc>
        <w:tc>
          <w:tcPr>
            <w:tcW w:w="1728" w:type="dxa"/>
          </w:tcPr>
          <w:p w:rsidRPr="00072ABD" w:rsidR="00CF5F86" w:rsidP="00073A7C" w:rsidRDefault="00CF5F86" w14:paraId="1B8DF3DF" w14:textId="77777777">
            <w:pPr>
              <w:ind w:left="170"/>
              <w:jc w:val="center"/>
              <w:rPr>
                <w:color w:val="FFFFFF" w:themeColor="background1"/>
              </w:rPr>
            </w:pPr>
            <w:r w:rsidRPr="00072ABD">
              <w:rPr>
                <w:color w:val="FFFFFF" w:themeColor="background1"/>
              </w:rPr>
              <w:t>Owner</w:t>
            </w:r>
          </w:p>
        </w:tc>
        <w:tc>
          <w:tcPr>
            <w:tcW w:w="1728" w:type="dxa"/>
          </w:tcPr>
          <w:p w:rsidRPr="00072ABD" w:rsidR="00CF5F86" w:rsidP="00073A7C" w:rsidRDefault="00CF5F86" w14:paraId="2FD1779F" w14:textId="77777777">
            <w:pPr>
              <w:ind w:left="170"/>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00CF5F86" w:rsidTr="00BD2A79" w14:paraId="0B06F4F2" w14:textId="77777777">
        <w:tc>
          <w:tcPr>
            <w:tcW w:w="1728" w:type="dxa"/>
          </w:tcPr>
          <w:p w:rsidRPr="00072ABD" w:rsidR="00CF5F86" w:rsidP="1D02CF83" w:rsidRDefault="00CF5F86" w14:paraId="60FD9E8F" w14:textId="340BBA65">
            <w:pPr>
              <w:ind w:left="0"/>
            </w:pPr>
            <w:r>
              <w:t xml:space="preserve">Process </w:t>
            </w:r>
            <w:r w:rsidR="5384A127">
              <w:t>alignment</w:t>
            </w:r>
          </w:p>
        </w:tc>
        <w:tc>
          <w:tcPr>
            <w:tcW w:w="1728" w:type="dxa"/>
          </w:tcPr>
          <w:p w:rsidRPr="00072ABD" w:rsidR="00CF5F86" w:rsidP="1D02CF83" w:rsidRDefault="00BD2A79" w14:paraId="7CB8B01C" w14:textId="01E87C19">
            <w:pPr>
              <w:ind w:left="0"/>
            </w:pPr>
            <w:r w:rsidRPr="00BD2A79">
              <w:t>Segmentation objectives confirmed</w:t>
            </w:r>
          </w:p>
        </w:tc>
        <w:tc>
          <w:tcPr>
            <w:tcW w:w="3472" w:type="dxa"/>
          </w:tcPr>
          <w:p w:rsidRPr="00072ABD" w:rsidR="00CF5F86" w:rsidP="1D02CF83" w:rsidRDefault="00BD2A79" w14:paraId="54490C0B" w14:textId="5D3D8DA4">
            <w:pPr>
              <w:ind w:left="0"/>
            </w:pPr>
            <w:r w:rsidRPr="00BD2A79">
              <w:t>Primary use cases (coverage, prioritization, routing, reporting) documented and approved</w:t>
            </w:r>
          </w:p>
        </w:tc>
        <w:tc>
          <w:tcPr>
            <w:tcW w:w="1728" w:type="dxa"/>
          </w:tcPr>
          <w:p w:rsidRPr="00072ABD" w:rsidR="00CF5F86" w:rsidP="1D02CF83" w:rsidRDefault="00CF5F86" w14:paraId="115FF52A" w14:textId="2B9B6957">
            <w:pPr>
              <w:ind w:left="0"/>
            </w:pPr>
            <w:r>
              <w:t xml:space="preserve">Exec </w:t>
            </w:r>
            <w:r w:rsidR="00F8597E">
              <w:t>sponsor</w:t>
            </w:r>
          </w:p>
        </w:tc>
        <w:tc>
          <w:tcPr>
            <w:tcW w:w="1728" w:type="dxa"/>
          </w:tcPr>
          <w:p w:rsidRPr="00072ABD" w:rsidR="00CF5F86" w:rsidP="1D02CF83" w:rsidRDefault="6980DCFE" w14:paraId="6707E5D2" w14:textId="6E628517">
            <w:pPr>
              <w:ind w:left="0"/>
            </w:pPr>
            <w:r>
              <w:t>T‑</w:t>
            </w:r>
            <w:r w:rsidR="655F8D37">
              <w:t xml:space="preserve">minus </w:t>
            </w:r>
            <w:r>
              <w:t>5 days</w:t>
            </w:r>
          </w:p>
          <w:p w:rsidRPr="00072ABD" w:rsidR="00CF5F86" w:rsidP="1D02CF83" w:rsidRDefault="00CF5F86" w14:paraId="294D06B4" w14:textId="64400A3D">
            <w:pPr>
              <w:ind w:left="0"/>
            </w:pPr>
          </w:p>
        </w:tc>
      </w:tr>
      <w:tr w:rsidR="00CF5F86" w:rsidTr="00BD2A79" w14:paraId="3EDDFDAE" w14:textId="77777777">
        <w:tc>
          <w:tcPr>
            <w:tcW w:w="1728" w:type="dxa"/>
          </w:tcPr>
          <w:p w:rsidRPr="00072ABD" w:rsidR="00CF5F86" w:rsidP="1D02CF83" w:rsidRDefault="00CF5F86" w14:paraId="24EF9B51" w14:textId="4DDD57DD">
            <w:pPr>
              <w:ind w:left="0"/>
            </w:pPr>
            <w:r>
              <w:t xml:space="preserve">Process </w:t>
            </w:r>
            <w:r w:rsidR="5384A127">
              <w:t>alignment</w:t>
            </w:r>
          </w:p>
        </w:tc>
        <w:tc>
          <w:tcPr>
            <w:tcW w:w="1728" w:type="dxa"/>
          </w:tcPr>
          <w:p w:rsidRPr="00072ABD" w:rsidR="00CF5F86" w:rsidP="1D02CF83" w:rsidRDefault="00BD2A79" w14:paraId="17263D22" w14:textId="3B479AFE">
            <w:pPr>
              <w:ind w:left="0"/>
            </w:pPr>
            <w:r w:rsidRPr="00BD2A79">
              <w:t>Segmentation approach locked</w:t>
            </w:r>
          </w:p>
        </w:tc>
        <w:tc>
          <w:tcPr>
            <w:tcW w:w="3472" w:type="dxa"/>
          </w:tcPr>
          <w:p w:rsidRPr="00072ABD" w:rsidR="00CF5F86" w:rsidP="1D02CF83" w:rsidRDefault="00BD2A79" w14:paraId="3103F880" w14:textId="14AEB27D">
            <w:pPr>
              <w:ind w:left="0"/>
            </w:pPr>
            <w:r w:rsidRPr="00BD2A79">
              <w:t>Rule-based, score-based, or hybrid approach agreed</w:t>
            </w:r>
          </w:p>
        </w:tc>
        <w:tc>
          <w:tcPr>
            <w:tcW w:w="1728" w:type="dxa"/>
          </w:tcPr>
          <w:p w:rsidRPr="00072ABD" w:rsidR="00CF5F86" w:rsidP="1D02CF83" w:rsidRDefault="00CF5F86" w14:paraId="0061145B" w14:textId="5A49DA3E">
            <w:pPr>
              <w:ind w:left="0"/>
            </w:pPr>
            <w:proofErr w:type="spellStart"/>
            <w:r>
              <w:t>RevOps</w:t>
            </w:r>
            <w:proofErr w:type="spellEnd"/>
            <w:r>
              <w:t xml:space="preserve"> </w:t>
            </w:r>
            <w:r w:rsidR="00F8597E">
              <w:t>lead</w:t>
            </w:r>
          </w:p>
        </w:tc>
        <w:tc>
          <w:tcPr>
            <w:tcW w:w="1728" w:type="dxa"/>
          </w:tcPr>
          <w:p w:rsidRPr="00072ABD" w:rsidR="00CF5F86" w:rsidP="1D02CF83" w:rsidRDefault="08B1DCB0" w14:paraId="28F301D2" w14:textId="42EE954B">
            <w:pPr>
              <w:ind w:left="0"/>
            </w:pPr>
            <w:r>
              <w:t xml:space="preserve">T-minus </w:t>
            </w:r>
            <w:r w:rsidR="0156DF3B">
              <w:t>5 days</w:t>
            </w:r>
          </w:p>
          <w:p w:rsidRPr="00072ABD" w:rsidR="00CF5F86" w:rsidP="1D02CF83" w:rsidRDefault="00CF5F86" w14:paraId="27568FF9" w14:textId="228FE5DA">
            <w:pPr>
              <w:ind w:left="0"/>
            </w:pPr>
          </w:p>
        </w:tc>
      </w:tr>
      <w:tr w:rsidR="00CF5F86" w:rsidTr="00BD2A79" w14:paraId="784B1185" w14:textId="77777777">
        <w:tc>
          <w:tcPr>
            <w:tcW w:w="1728" w:type="dxa"/>
          </w:tcPr>
          <w:p w:rsidRPr="00072ABD" w:rsidR="00CF5F86" w:rsidP="1D02CF83" w:rsidRDefault="00CF5F86" w14:paraId="6559C33E" w14:textId="0520E270">
            <w:pPr>
              <w:ind w:left="0"/>
            </w:pPr>
            <w:r>
              <w:t xml:space="preserve">Process </w:t>
            </w:r>
            <w:r w:rsidR="5384A127">
              <w:t>alignment</w:t>
            </w:r>
          </w:p>
        </w:tc>
        <w:tc>
          <w:tcPr>
            <w:tcW w:w="1728" w:type="dxa"/>
          </w:tcPr>
          <w:p w:rsidRPr="00072ABD" w:rsidR="00CF5F86" w:rsidP="1D02CF83" w:rsidRDefault="00BD2A79" w14:paraId="3FA402DB" w14:textId="5DEBB580">
            <w:pPr>
              <w:ind w:left="0"/>
            </w:pPr>
            <w:r w:rsidRPr="00BD2A79">
              <w:t>ICP / UCP definitions finalized</w:t>
            </w:r>
          </w:p>
        </w:tc>
        <w:tc>
          <w:tcPr>
            <w:tcW w:w="3472" w:type="dxa"/>
          </w:tcPr>
          <w:p w:rsidRPr="00072ABD" w:rsidR="00CF5F86" w:rsidP="1D02CF83" w:rsidRDefault="00BD2A79" w14:paraId="120E6387" w14:textId="05D325C7">
            <w:pPr>
              <w:ind w:left="0"/>
            </w:pPr>
            <w:r w:rsidRPr="00BD2A79">
              <w:t>Inclusion and exclusion criteria documented</w:t>
            </w:r>
          </w:p>
        </w:tc>
        <w:tc>
          <w:tcPr>
            <w:tcW w:w="1728" w:type="dxa"/>
          </w:tcPr>
          <w:p w:rsidRPr="00072ABD" w:rsidR="00CF5F86" w:rsidP="1D02CF83" w:rsidRDefault="00BD2A79" w14:paraId="4D0CEEF6" w14:textId="1E7B0EA2">
            <w:pPr>
              <w:ind w:left="0"/>
            </w:pPr>
            <w:proofErr w:type="spellStart"/>
            <w:r>
              <w:t>RevOps</w:t>
            </w:r>
            <w:proofErr w:type="spellEnd"/>
            <w:r>
              <w:t xml:space="preserve"> lead</w:t>
            </w:r>
          </w:p>
        </w:tc>
        <w:tc>
          <w:tcPr>
            <w:tcW w:w="1728" w:type="dxa"/>
          </w:tcPr>
          <w:p w:rsidRPr="00072ABD" w:rsidR="00CF5F86" w:rsidP="1D02CF83" w:rsidRDefault="08B1DCB0" w14:paraId="4486D852" w14:textId="6B1E3520">
            <w:pPr>
              <w:ind w:left="0"/>
            </w:pPr>
            <w:r>
              <w:t xml:space="preserve">T-minus </w:t>
            </w:r>
            <w:r w:rsidR="48F7BDC4">
              <w:t>5 days</w:t>
            </w:r>
          </w:p>
          <w:p w:rsidRPr="00072ABD" w:rsidR="00CF5F86" w:rsidP="1D02CF83" w:rsidRDefault="00CF5F86" w14:paraId="043820B2" w14:textId="5301E23C">
            <w:pPr>
              <w:ind w:left="0"/>
            </w:pPr>
          </w:p>
        </w:tc>
      </w:tr>
      <w:tr w:rsidR="00BD2A79" w:rsidTr="00BD2A79" w14:paraId="44038330" w14:textId="77777777">
        <w:tc>
          <w:tcPr>
            <w:tcW w:w="1728" w:type="dxa"/>
          </w:tcPr>
          <w:p w:rsidR="00BD2A79" w:rsidP="1D02CF83" w:rsidRDefault="00BD2A79" w14:paraId="77378447" w14:textId="7216CCA0">
            <w:pPr>
              <w:ind w:left="0"/>
            </w:pPr>
            <w:r>
              <w:t>Process alignment</w:t>
            </w:r>
          </w:p>
        </w:tc>
        <w:tc>
          <w:tcPr>
            <w:tcW w:w="1728" w:type="dxa"/>
          </w:tcPr>
          <w:p w:rsidRPr="00BD2A79" w:rsidR="00BD2A79" w:rsidP="1D02CF83" w:rsidRDefault="00BD2A79" w14:paraId="27DA8A36" w14:textId="13AB36B1">
            <w:pPr>
              <w:ind w:left="0"/>
            </w:pPr>
            <w:r w:rsidRPr="00BD2A79">
              <w:t>Wallet size methodology selected</w:t>
            </w:r>
          </w:p>
        </w:tc>
        <w:tc>
          <w:tcPr>
            <w:tcW w:w="3472" w:type="dxa"/>
          </w:tcPr>
          <w:p w:rsidRPr="00BD2A79" w:rsidR="00BD2A79" w:rsidP="1D02CF83" w:rsidRDefault="00BD2A79" w14:paraId="05F4FB2F" w14:textId="58043CAF">
            <w:pPr>
              <w:ind w:left="0"/>
            </w:pPr>
            <w:r w:rsidRPr="00BD2A79">
              <w:t>Selected method(s) documented; dependencies understood</w:t>
            </w:r>
          </w:p>
        </w:tc>
        <w:tc>
          <w:tcPr>
            <w:tcW w:w="1728" w:type="dxa"/>
          </w:tcPr>
          <w:p w:rsidR="00BD2A79" w:rsidP="1D02CF83" w:rsidRDefault="00BD2A79" w14:paraId="2254EB14" w14:textId="71ED2E12">
            <w:pPr>
              <w:ind w:left="0"/>
            </w:pPr>
            <w:proofErr w:type="spellStart"/>
            <w:r>
              <w:t>RevOps</w:t>
            </w:r>
            <w:proofErr w:type="spellEnd"/>
            <w:r>
              <w:t xml:space="preserve"> lead</w:t>
            </w:r>
          </w:p>
        </w:tc>
        <w:tc>
          <w:tcPr>
            <w:tcW w:w="1728" w:type="dxa"/>
          </w:tcPr>
          <w:p w:rsidRPr="00072ABD" w:rsidR="00BD2A79" w:rsidP="00BD2A79" w:rsidRDefault="00BD2A79" w14:paraId="47276D9C" w14:textId="77777777">
            <w:pPr>
              <w:ind w:left="0"/>
            </w:pPr>
            <w:r>
              <w:t>T-minus 5 days</w:t>
            </w:r>
          </w:p>
          <w:p w:rsidR="00BD2A79" w:rsidP="1D02CF83" w:rsidRDefault="00BD2A79" w14:paraId="2ECB302A" w14:textId="77777777">
            <w:pPr>
              <w:ind w:left="0"/>
            </w:pPr>
          </w:p>
        </w:tc>
      </w:tr>
      <w:tr w:rsidR="00CF5F86" w:rsidTr="00BD2A79" w14:paraId="39536E89" w14:textId="77777777">
        <w:tc>
          <w:tcPr>
            <w:tcW w:w="1728" w:type="dxa"/>
          </w:tcPr>
          <w:p w:rsidRPr="00072ABD" w:rsidR="00CF5F86" w:rsidP="1D02CF83" w:rsidRDefault="00CF5F86" w14:paraId="72EC18BE" w14:textId="0D564B0A">
            <w:pPr>
              <w:ind w:left="0"/>
            </w:pPr>
            <w:r>
              <w:t xml:space="preserve">Data </w:t>
            </w:r>
            <w:r w:rsidR="5384A127">
              <w:t>readiness</w:t>
            </w:r>
          </w:p>
        </w:tc>
        <w:tc>
          <w:tcPr>
            <w:tcW w:w="1728" w:type="dxa"/>
          </w:tcPr>
          <w:p w:rsidRPr="00072ABD" w:rsidR="00CF5F86" w:rsidP="1D02CF83" w:rsidRDefault="00BD2A79" w14:paraId="667E33EC" w14:textId="43D2853E">
            <w:pPr>
              <w:ind w:left="0"/>
            </w:pPr>
            <w:r w:rsidRPr="00BD2A79">
              <w:t>Core account attributes delivered</w:t>
            </w:r>
          </w:p>
        </w:tc>
        <w:tc>
          <w:tcPr>
            <w:tcW w:w="3472" w:type="dxa"/>
          </w:tcPr>
          <w:p w:rsidRPr="00072ABD" w:rsidR="00CF5F86" w:rsidP="1D02CF83" w:rsidRDefault="00BD2A79" w14:paraId="129ACB2A" w14:textId="1E12A413">
            <w:pPr>
              <w:ind w:left="0"/>
            </w:pPr>
            <w:r w:rsidRPr="00BD2A79">
              <w:t xml:space="preserve">Firmographic and behavioral attributes available in flat </w:t>
            </w:r>
            <w:r>
              <w:t xml:space="preserve">CSV </w:t>
            </w:r>
            <w:r w:rsidRPr="00BD2A79">
              <w:t>format</w:t>
            </w:r>
          </w:p>
        </w:tc>
        <w:tc>
          <w:tcPr>
            <w:tcW w:w="1728" w:type="dxa"/>
          </w:tcPr>
          <w:p w:rsidRPr="00072ABD" w:rsidR="00CF5F86" w:rsidP="1D02CF83" w:rsidRDefault="00CF5F86" w14:paraId="5770C959" w14:textId="4C2D2F23">
            <w:pPr>
              <w:ind w:left="0"/>
            </w:pPr>
            <w:r>
              <w:t>IT</w:t>
            </w:r>
          </w:p>
        </w:tc>
        <w:tc>
          <w:tcPr>
            <w:tcW w:w="1728" w:type="dxa"/>
          </w:tcPr>
          <w:p w:rsidRPr="00072ABD" w:rsidR="00CF5F86" w:rsidP="1D02CF83" w:rsidRDefault="08B1DCB0" w14:paraId="1CE932ED" w14:textId="3E7DE88D">
            <w:pPr>
              <w:ind w:left="0"/>
            </w:pPr>
            <w:r>
              <w:t xml:space="preserve">T-minus </w:t>
            </w:r>
            <w:r w:rsidR="2E8EE96F">
              <w:t>5</w:t>
            </w:r>
            <w:r w:rsidR="00CF5F86">
              <w:t> days</w:t>
            </w:r>
          </w:p>
        </w:tc>
      </w:tr>
      <w:tr w:rsidR="00CF5F86" w:rsidTr="00BD2A79" w14:paraId="06A3DA53" w14:textId="77777777">
        <w:tc>
          <w:tcPr>
            <w:tcW w:w="1728" w:type="dxa"/>
          </w:tcPr>
          <w:p w:rsidRPr="00072ABD" w:rsidR="00CF5F86" w:rsidP="1D02CF83" w:rsidRDefault="00CF5F86" w14:paraId="50C45FB3" w14:textId="1E5E4358">
            <w:pPr>
              <w:ind w:left="0"/>
            </w:pPr>
            <w:r>
              <w:t xml:space="preserve">Data </w:t>
            </w:r>
            <w:r w:rsidR="5384A127">
              <w:t>readiness</w:t>
            </w:r>
          </w:p>
        </w:tc>
        <w:tc>
          <w:tcPr>
            <w:tcW w:w="1728" w:type="dxa"/>
          </w:tcPr>
          <w:p w:rsidRPr="00072ABD" w:rsidR="00CF5F86" w:rsidP="1D02CF83" w:rsidRDefault="00BD2A79" w14:paraId="18983F61" w14:textId="2533BBC4">
            <w:pPr>
              <w:ind w:left="0"/>
            </w:pPr>
            <w:r w:rsidRPr="00BD2A79">
              <w:t>Attribute quality validated</w:t>
            </w:r>
          </w:p>
        </w:tc>
        <w:tc>
          <w:tcPr>
            <w:tcW w:w="3472" w:type="dxa"/>
          </w:tcPr>
          <w:p w:rsidRPr="00072ABD" w:rsidR="00CF5F86" w:rsidP="1D02CF83" w:rsidRDefault="00BD2A79" w14:paraId="23C42E8D" w14:textId="6821AB30">
            <w:pPr>
              <w:ind w:left="0"/>
            </w:pPr>
            <w:r w:rsidRPr="00BD2A79">
              <w:t>Completeness and refresh cadence confirmed</w:t>
            </w:r>
          </w:p>
        </w:tc>
        <w:tc>
          <w:tcPr>
            <w:tcW w:w="1728" w:type="dxa"/>
          </w:tcPr>
          <w:p w:rsidRPr="00072ABD" w:rsidR="00CF5F86" w:rsidP="1D02CF83" w:rsidRDefault="00CF5F86" w14:paraId="383AA78C" w14:textId="77777777">
            <w:pPr>
              <w:ind w:left="0"/>
            </w:pPr>
            <w:proofErr w:type="spellStart"/>
            <w:r>
              <w:t>RevOps</w:t>
            </w:r>
            <w:proofErr w:type="spellEnd"/>
          </w:p>
        </w:tc>
        <w:tc>
          <w:tcPr>
            <w:tcW w:w="1728" w:type="dxa"/>
          </w:tcPr>
          <w:p w:rsidRPr="00072ABD" w:rsidR="00CF5F86" w:rsidP="1D02CF83" w:rsidRDefault="08B1DCB0" w14:paraId="3D3A74E9" w14:textId="39B672C7">
            <w:pPr>
              <w:ind w:left="0"/>
            </w:pPr>
            <w:r>
              <w:t xml:space="preserve">T-minus </w:t>
            </w:r>
            <w:r w:rsidR="1033D420">
              <w:t>5</w:t>
            </w:r>
            <w:r w:rsidR="00CF5F86">
              <w:t> days</w:t>
            </w:r>
          </w:p>
        </w:tc>
      </w:tr>
      <w:tr w:rsidR="00CF5F86" w:rsidTr="00BD2A79" w14:paraId="38D39F2A" w14:textId="77777777">
        <w:tc>
          <w:tcPr>
            <w:tcW w:w="1728" w:type="dxa"/>
          </w:tcPr>
          <w:p w:rsidRPr="00072ABD" w:rsidR="00CF5F86" w:rsidP="1D02CF83" w:rsidRDefault="00CF5F86" w14:paraId="56FB6729" w14:textId="12657E6C">
            <w:pPr>
              <w:ind w:left="0"/>
            </w:pPr>
            <w:r>
              <w:t xml:space="preserve">Data </w:t>
            </w:r>
            <w:r w:rsidR="5384A127">
              <w:t>readiness</w:t>
            </w:r>
          </w:p>
        </w:tc>
        <w:tc>
          <w:tcPr>
            <w:tcW w:w="1728" w:type="dxa"/>
          </w:tcPr>
          <w:p w:rsidRPr="00072ABD" w:rsidR="00CF5F86" w:rsidP="1D02CF83" w:rsidRDefault="00BD2A79" w14:paraId="05B174E7" w14:textId="5ADA1D99">
            <w:pPr>
              <w:ind w:left="0"/>
            </w:pPr>
            <w:r w:rsidRPr="00BD2A79">
              <w:t>Account hierarchy delivered</w:t>
            </w:r>
          </w:p>
        </w:tc>
        <w:tc>
          <w:tcPr>
            <w:tcW w:w="3472" w:type="dxa"/>
          </w:tcPr>
          <w:p w:rsidRPr="00072ABD" w:rsidR="00CF5F86" w:rsidP="70B66FEC" w:rsidRDefault="00BD2A79" w14:paraId="03DE6FB4" w14:textId="0F687B4C">
            <w:pPr>
              <w:ind w:left="0"/>
            </w:pPr>
            <w:r w:rsidRPr="00BD2A79">
              <w:t>Parent-child relationships validated; no circular references</w:t>
            </w:r>
          </w:p>
        </w:tc>
        <w:tc>
          <w:tcPr>
            <w:tcW w:w="1728" w:type="dxa"/>
          </w:tcPr>
          <w:p w:rsidRPr="00072ABD" w:rsidR="00CF5F86" w:rsidP="1D02CF83" w:rsidRDefault="00CF5F86" w14:paraId="076FFF32" w14:textId="77777777">
            <w:pPr>
              <w:ind w:left="0"/>
            </w:pPr>
            <w:r>
              <w:t>BI / IT</w:t>
            </w:r>
          </w:p>
        </w:tc>
        <w:tc>
          <w:tcPr>
            <w:tcW w:w="1728" w:type="dxa"/>
          </w:tcPr>
          <w:p w:rsidRPr="00072ABD" w:rsidR="00CF5F86" w:rsidP="1D02CF83" w:rsidRDefault="08B1DCB0" w14:paraId="6E9DDA7B" w14:textId="5C103637">
            <w:pPr>
              <w:ind w:left="0"/>
            </w:pPr>
            <w:r>
              <w:t xml:space="preserve">T-minus </w:t>
            </w:r>
            <w:r w:rsidR="6985F1F0">
              <w:t>5</w:t>
            </w:r>
            <w:r w:rsidR="00CF5F86">
              <w:t> days</w:t>
            </w:r>
          </w:p>
        </w:tc>
      </w:tr>
      <w:tr w:rsidR="00CF5F86" w:rsidTr="00BD2A79" w14:paraId="63476C45" w14:textId="77777777">
        <w:tc>
          <w:tcPr>
            <w:tcW w:w="1728" w:type="dxa"/>
          </w:tcPr>
          <w:p w:rsidRPr="00072ABD" w:rsidR="00CF5F86" w:rsidP="1D02CF83" w:rsidRDefault="00CF5F86" w14:paraId="6009E3CB" w14:textId="634FF353">
            <w:pPr>
              <w:ind w:left="0"/>
            </w:pPr>
            <w:r>
              <w:t xml:space="preserve">Environment &amp; </w:t>
            </w:r>
            <w:r w:rsidR="5384A127">
              <w:t>access</w:t>
            </w:r>
          </w:p>
        </w:tc>
        <w:tc>
          <w:tcPr>
            <w:tcW w:w="1728" w:type="dxa"/>
          </w:tcPr>
          <w:p w:rsidRPr="00072ABD" w:rsidR="00CF5F86" w:rsidP="1D02CF83" w:rsidRDefault="00CF5F86" w14:paraId="7674D5D5" w14:textId="77777777">
            <w:pPr>
              <w:ind w:left="0"/>
            </w:pPr>
            <w:r>
              <w:t>Workspace capacity confirmed</w:t>
            </w:r>
          </w:p>
        </w:tc>
        <w:tc>
          <w:tcPr>
            <w:tcW w:w="3472" w:type="dxa"/>
          </w:tcPr>
          <w:p w:rsidRPr="00072ABD" w:rsidR="00CF5F86" w:rsidP="1D02CF83" w:rsidRDefault="00CF5F86" w14:paraId="7B3C4C94" w14:textId="77777777">
            <w:pPr>
              <w:ind w:left="0"/>
            </w:pPr>
            <w:r>
              <w:t>Workspace ≥ projected model size (+25 % buffer)</w:t>
            </w:r>
          </w:p>
        </w:tc>
        <w:tc>
          <w:tcPr>
            <w:tcW w:w="1728" w:type="dxa"/>
          </w:tcPr>
          <w:p w:rsidRPr="00072ABD" w:rsidR="00CF5F86" w:rsidP="1D02CF83" w:rsidRDefault="00CF5F86" w14:paraId="5352C1E0" w14:textId="471E2382">
            <w:pPr>
              <w:ind w:left="0"/>
            </w:pPr>
            <w:r>
              <w:t xml:space="preserve">Tenant </w:t>
            </w:r>
            <w:r w:rsidR="00F8597E">
              <w:t>admin</w:t>
            </w:r>
          </w:p>
        </w:tc>
        <w:tc>
          <w:tcPr>
            <w:tcW w:w="1728" w:type="dxa"/>
          </w:tcPr>
          <w:p w:rsidRPr="00072ABD" w:rsidR="00CF5F86" w:rsidP="1D02CF83" w:rsidRDefault="08B1DCB0" w14:paraId="28E48ECF" w14:textId="5F04ED0A">
            <w:pPr>
              <w:ind w:left="0"/>
            </w:pPr>
            <w:r>
              <w:t xml:space="preserve">T-minus </w:t>
            </w:r>
            <w:r w:rsidR="00CF5F86">
              <w:t>5 days</w:t>
            </w:r>
          </w:p>
        </w:tc>
      </w:tr>
      <w:tr w:rsidR="00CF5F86" w:rsidTr="00BD2A79" w14:paraId="729BC439" w14:textId="77777777">
        <w:tc>
          <w:tcPr>
            <w:tcW w:w="1728" w:type="dxa"/>
          </w:tcPr>
          <w:p w:rsidRPr="00072ABD" w:rsidR="00CF5F86" w:rsidP="1D02CF83" w:rsidRDefault="00CF5F86" w14:paraId="46118170" w14:textId="07AE7C41">
            <w:pPr>
              <w:ind w:left="0"/>
            </w:pPr>
            <w:r>
              <w:t xml:space="preserve">Environment &amp; </w:t>
            </w:r>
            <w:r w:rsidR="5384A127">
              <w:t>access</w:t>
            </w:r>
          </w:p>
        </w:tc>
        <w:tc>
          <w:tcPr>
            <w:tcW w:w="1728" w:type="dxa"/>
          </w:tcPr>
          <w:p w:rsidRPr="00072ABD" w:rsidR="00CF5F86" w:rsidP="1D02CF83" w:rsidRDefault="00CF5F86" w14:paraId="289F6E85" w14:textId="77777777">
            <w:pPr>
              <w:ind w:left="0"/>
            </w:pPr>
            <w:r>
              <w:t>Project users added</w:t>
            </w:r>
          </w:p>
        </w:tc>
        <w:tc>
          <w:tcPr>
            <w:tcW w:w="3472" w:type="dxa"/>
          </w:tcPr>
          <w:p w:rsidRPr="00072ABD" w:rsidR="00CF5F86" w:rsidP="1D02CF83" w:rsidRDefault="00CF5F86" w14:paraId="075FAD13" w14:textId="254E24E0">
            <w:pPr>
              <w:ind w:left="0"/>
            </w:pPr>
            <w:r>
              <w:t xml:space="preserve">Named users with model‑builder roles </w:t>
            </w:r>
            <w:r w:rsidR="00F541FE">
              <w:t>and</w:t>
            </w:r>
            <w:r>
              <w:t xml:space="preserve"> MFA</w:t>
            </w:r>
          </w:p>
        </w:tc>
        <w:tc>
          <w:tcPr>
            <w:tcW w:w="1728" w:type="dxa"/>
          </w:tcPr>
          <w:p w:rsidRPr="00072ABD" w:rsidR="00CF5F86" w:rsidP="1D02CF83" w:rsidRDefault="00CF5F86" w14:paraId="7C7F73B0" w14:textId="5BBEC589">
            <w:pPr>
              <w:ind w:left="0"/>
            </w:pPr>
            <w:r>
              <w:t xml:space="preserve">Tenant </w:t>
            </w:r>
            <w:r w:rsidR="00F8597E">
              <w:t>admin</w:t>
            </w:r>
          </w:p>
        </w:tc>
        <w:tc>
          <w:tcPr>
            <w:tcW w:w="1728" w:type="dxa"/>
          </w:tcPr>
          <w:p w:rsidRPr="00072ABD" w:rsidR="00CF5F86" w:rsidP="1D02CF83" w:rsidRDefault="08B1DCB0" w14:paraId="40861336" w14:textId="5F4F297C">
            <w:pPr>
              <w:ind w:left="0"/>
            </w:pPr>
            <w:r>
              <w:t xml:space="preserve">T-minus </w:t>
            </w:r>
            <w:r w:rsidR="00CF5F86">
              <w:t>5 days</w:t>
            </w:r>
          </w:p>
        </w:tc>
      </w:tr>
      <w:tr w:rsidR="00CF5F86" w:rsidTr="00BD2A79" w14:paraId="5DD091F7" w14:textId="77777777">
        <w:tc>
          <w:tcPr>
            <w:tcW w:w="1728" w:type="dxa"/>
          </w:tcPr>
          <w:p w:rsidRPr="00072ABD" w:rsidR="00CF5F86" w:rsidP="1D02CF83" w:rsidRDefault="00CF5F86" w14:paraId="5CC3B518" w14:textId="227B8DFC">
            <w:pPr>
              <w:ind w:left="0"/>
            </w:pPr>
            <w:r>
              <w:t xml:space="preserve">Gating </w:t>
            </w:r>
            <w:r w:rsidR="5384A127">
              <w:t>decision</w:t>
            </w:r>
          </w:p>
        </w:tc>
        <w:tc>
          <w:tcPr>
            <w:tcW w:w="1728" w:type="dxa"/>
          </w:tcPr>
          <w:p w:rsidRPr="00072ABD" w:rsidR="00CF5F86" w:rsidP="1D02CF83" w:rsidRDefault="00CF5F86" w14:paraId="5B073342" w14:textId="77777777">
            <w:pPr>
              <w:ind w:left="0"/>
            </w:pPr>
            <w:r>
              <w:t>Kickoff go/no‑go</w:t>
            </w:r>
          </w:p>
        </w:tc>
        <w:tc>
          <w:tcPr>
            <w:tcW w:w="3472" w:type="dxa"/>
          </w:tcPr>
          <w:p w:rsidRPr="00072ABD" w:rsidR="00CF5F86" w:rsidP="1D02CF83" w:rsidRDefault="00CF5F86" w14:paraId="3E464724" w14:textId="7EBFA066">
            <w:pPr>
              <w:ind w:left="0"/>
            </w:pPr>
            <w:r>
              <w:t>All 'T‑</w:t>
            </w:r>
            <w:r w:rsidR="27DF73D0">
              <w:t>minus</w:t>
            </w:r>
            <w:r>
              <w:t>' items complete or risk‑accepted</w:t>
            </w:r>
          </w:p>
        </w:tc>
        <w:tc>
          <w:tcPr>
            <w:tcW w:w="1728" w:type="dxa"/>
          </w:tcPr>
          <w:p w:rsidRPr="00072ABD" w:rsidR="00CF5F86" w:rsidP="1D02CF83" w:rsidRDefault="00CF5F86" w14:paraId="2923F397" w14:textId="77777777">
            <w:pPr>
              <w:ind w:left="0"/>
            </w:pPr>
            <w:r>
              <w:t>PM + Sponsor</w:t>
            </w:r>
          </w:p>
        </w:tc>
        <w:tc>
          <w:tcPr>
            <w:tcW w:w="1728" w:type="dxa"/>
          </w:tcPr>
          <w:p w:rsidRPr="00072ABD" w:rsidR="00CF5F86" w:rsidP="1D02CF83" w:rsidRDefault="00CF5F86" w14:paraId="6344B495" w14:textId="77777777">
            <w:pPr>
              <w:ind w:left="0"/>
            </w:pPr>
            <w:r>
              <w:t>Kick‑off</w:t>
            </w:r>
          </w:p>
        </w:tc>
      </w:tr>
    </w:tbl>
    <w:p w:rsidR="00CF5F86" w:rsidP="00CF5F86" w:rsidRDefault="00CF5F86" w14:paraId="257CA8C4" w14:textId="77777777"/>
    <w:p w:rsidR="00CF5F86" w:rsidP="00CF5F86" w:rsidRDefault="00CF5F86" w14:paraId="3A634098" w14:textId="77777777">
      <w:r>
        <w:br w:type="page"/>
      </w:r>
    </w:p>
    <w:p w:rsidRPr="00072ABD" w:rsidR="00CF5F86" w:rsidP="00FF65EE" w:rsidRDefault="00CF5F86" w14:paraId="0CB1D573" w14:textId="4A75DB6F">
      <w:pPr>
        <w:pStyle w:val="2-Header2"/>
      </w:pPr>
      <w:bookmarkStart w:name="_Toc199751341" w:id="77"/>
      <w:bookmarkStart w:name="_Toc218683852" w:id="78"/>
      <w:r>
        <w:t>Pre</w:t>
      </w:r>
      <w:r w:rsidRPr="68043C8C">
        <w:rPr>
          <w:rFonts w:ascii="Cambria Math" w:hAnsi="Cambria Math" w:cs="Cambria Math"/>
        </w:rPr>
        <w:t>‑</w:t>
      </w:r>
      <w:r>
        <w:t>Go</w:t>
      </w:r>
      <w:r w:rsidRPr="68043C8C">
        <w:rPr>
          <w:rFonts w:ascii="Cambria Math" w:hAnsi="Cambria Math" w:cs="Cambria Math"/>
        </w:rPr>
        <w:t>‑</w:t>
      </w:r>
      <w:r>
        <w:t xml:space="preserve">Live (Build &amp; UAT </w:t>
      </w:r>
      <w:r w:rsidR="00F8597E">
        <w:t>complete</w:t>
      </w:r>
      <w:r>
        <w:t>)</w:t>
      </w:r>
      <w:bookmarkEnd w:id="77"/>
      <w:bookmarkEnd w:id="78"/>
    </w:p>
    <w:tbl>
      <w:tblPr>
        <w:tblStyle w:val="Runbook-Table"/>
        <w:tblW w:w="10800" w:type="dxa"/>
        <w:tblInd w:w="-5" w:type="dxa"/>
        <w:tblLook w:val="04A0" w:firstRow="1" w:lastRow="0" w:firstColumn="1" w:lastColumn="0" w:noHBand="0" w:noVBand="1"/>
      </w:tblPr>
      <w:tblGrid>
        <w:gridCol w:w="1751"/>
        <w:gridCol w:w="1890"/>
        <w:gridCol w:w="2350"/>
        <w:gridCol w:w="1728"/>
        <w:gridCol w:w="3081"/>
      </w:tblGrid>
      <w:tr w:rsidR="00F8597E" w:rsidTr="30B466D0" w14:paraId="4B48DAC5" w14:textId="77777777">
        <w:trPr>
          <w:cnfStyle w:val="100000000000" w:firstRow="1" w:lastRow="0" w:firstColumn="0" w:lastColumn="0" w:oddVBand="0" w:evenVBand="0" w:oddHBand="0" w:evenHBand="0" w:firstRowFirstColumn="0" w:firstRowLastColumn="0" w:lastRowFirstColumn="0" w:lastRowLastColumn="0"/>
        </w:trPr>
        <w:tc>
          <w:tcPr>
            <w:tcW w:w="1751" w:type="dxa"/>
          </w:tcPr>
          <w:p w:rsidRPr="00072ABD" w:rsidR="00CF5F86" w:rsidP="00073A7C" w:rsidRDefault="00CF5F86" w14:paraId="1D56422B" w14:textId="77777777">
            <w:pPr>
              <w:ind w:left="170"/>
              <w:jc w:val="center"/>
              <w:rPr>
                <w:color w:val="FFFFFF" w:themeColor="background1"/>
              </w:rPr>
            </w:pPr>
            <w:r w:rsidRPr="00072ABD">
              <w:rPr>
                <w:color w:val="FFFFFF" w:themeColor="background1"/>
              </w:rPr>
              <w:t>Phase / Area</w:t>
            </w:r>
          </w:p>
        </w:tc>
        <w:tc>
          <w:tcPr>
            <w:tcW w:w="1890" w:type="dxa"/>
          </w:tcPr>
          <w:p w:rsidRPr="00072ABD" w:rsidR="00CF5F86" w:rsidP="00073A7C" w:rsidRDefault="00CF5F86" w14:paraId="1135379A" w14:textId="77777777">
            <w:pPr>
              <w:ind w:left="170"/>
              <w:jc w:val="center"/>
              <w:rPr>
                <w:color w:val="FFFFFF" w:themeColor="background1"/>
              </w:rPr>
            </w:pPr>
            <w:r w:rsidRPr="00072ABD">
              <w:rPr>
                <w:color w:val="FFFFFF" w:themeColor="background1"/>
              </w:rPr>
              <w:t>Checklist Item</w:t>
            </w:r>
          </w:p>
        </w:tc>
        <w:tc>
          <w:tcPr>
            <w:tcW w:w="2350" w:type="dxa"/>
          </w:tcPr>
          <w:p w:rsidRPr="00072ABD" w:rsidR="00CF5F86" w:rsidP="00073A7C" w:rsidRDefault="00CF5F86" w14:paraId="41A2C977" w14:textId="77777777">
            <w:pPr>
              <w:ind w:left="170"/>
              <w:jc w:val="center"/>
              <w:rPr>
                <w:color w:val="FFFFFF" w:themeColor="background1"/>
              </w:rPr>
            </w:pPr>
            <w:r w:rsidRPr="00072ABD">
              <w:rPr>
                <w:color w:val="FFFFFF" w:themeColor="background1"/>
              </w:rPr>
              <w:t>Description / Acceptance Criteria</w:t>
            </w:r>
          </w:p>
        </w:tc>
        <w:tc>
          <w:tcPr>
            <w:tcW w:w="1728" w:type="dxa"/>
          </w:tcPr>
          <w:p w:rsidRPr="00072ABD" w:rsidR="00CF5F86" w:rsidP="00073A7C" w:rsidRDefault="00CF5F86" w14:paraId="1D17AEC1" w14:textId="77777777">
            <w:pPr>
              <w:ind w:left="170"/>
              <w:jc w:val="center"/>
              <w:rPr>
                <w:color w:val="FFFFFF" w:themeColor="background1"/>
              </w:rPr>
            </w:pPr>
            <w:r w:rsidRPr="00072ABD">
              <w:rPr>
                <w:color w:val="FFFFFF" w:themeColor="background1"/>
              </w:rPr>
              <w:t>Owner</w:t>
            </w:r>
          </w:p>
        </w:tc>
        <w:tc>
          <w:tcPr>
            <w:tcW w:w="3081" w:type="dxa"/>
          </w:tcPr>
          <w:p w:rsidRPr="00072ABD" w:rsidR="00CF5F86" w:rsidP="00073A7C" w:rsidRDefault="00CF5F86" w14:paraId="3097D165" w14:textId="77777777">
            <w:pPr>
              <w:ind w:left="170"/>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00CF5F86" w:rsidTr="30B466D0" w14:paraId="40607819" w14:textId="77777777">
        <w:tc>
          <w:tcPr>
            <w:tcW w:w="1751" w:type="dxa"/>
          </w:tcPr>
          <w:p w:rsidR="00CF5F86" w:rsidP="1D02CF83" w:rsidRDefault="00CF5F86" w14:paraId="44FD918E" w14:textId="0EF67BFB">
            <w:pPr>
              <w:ind w:left="0"/>
            </w:pPr>
            <w:r>
              <w:t xml:space="preserve">Model </w:t>
            </w:r>
            <w:r w:rsidR="27DF73D0">
              <w:t>readiness</w:t>
            </w:r>
          </w:p>
        </w:tc>
        <w:tc>
          <w:tcPr>
            <w:tcW w:w="1890" w:type="dxa"/>
          </w:tcPr>
          <w:p w:rsidR="00CF5F86" w:rsidP="1D02CF83" w:rsidRDefault="00CF5F86" w14:paraId="4EC5D432" w14:textId="4FB168F2">
            <w:pPr>
              <w:ind w:left="0"/>
            </w:pPr>
            <w:r>
              <w:t>Time settings validated</w:t>
            </w:r>
          </w:p>
        </w:tc>
        <w:tc>
          <w:tcPr>
            <w:tcW w:w="2350" w:type="dxa"/>
          </w:tcPr>
          <w:p w:rsidR="00CF5F86" w:rsidP="1D02CF83" w:rsidRDefault="00CF5F86" w14:paraId="166A5350" w14:textId="77777777">
            <w:pPr>
              <w:ind w:left="0"/>
            </w:pPr>
            <w:r>
              <w:t>Current period, FY start, time ranges match calendar</w:t>
            </w:r>
          </w:p>
        </w:tc>
        <w:tc>
          <w:tcPr>
            <w:tcW w:w="1728" w:type="dxa"/>
          </w:tcPr>
          <w:p w:rsidR="00CF5F86" w:rsidP="1D02CF83" w:rsidRDefault="00CF5F86" w14:paraId="080AF30A" w14:textId="623C31C7">
            <w:pPr>
              <w:ind w:left="0"/>
            </w:pPr>
            <w:r>
              <w:t xml:space="preserve">Model </w:t>
            </w:r>
            <w:r w:rsidR="00F8597E">
              <w:t>owner</w:t>
            </w:r>
          </w:p>
        </w:tc>
        <w:tc>
          <w:tcPr>
            <w:tcW w:w="3081" w:type="dxa"/>
          </w:tcPr>
          <w:p w:rsidR="00CF5F86" w:rsidP="1D02CF83" w:rsidRDefault="739A1194" w14:paraId="271A8B58" w14:textId="3AEC846E">
            <w:pPr>
              <w:ind w:left="0"/>
            </w:pPr>
            <w:r>
              <w:t>Deployment – 5 days</w:t>
            </w:r>
          </w:p>
        </w:tc>
      </w:tr>
      <w:tr w:rsidR="00CF5F86" w:rsidTr="30B466D0" w14:paraId="34E03204" w14:textId="77777777">
        <w:tc>
          <w:tcPr>
            <w:tcW w:w="1751" w:type="dxa"/>
          </w:tcPr>
          <w:p w:rsidR="00CF5F86" w:rsidP="1D02CF83" w:rsidRDefault="00CF5F86" w14:paraId="4FEC3BB6" w14:textId="03BAC38B">
            <w:pPr>
              <w:ind w:left="0"/>
            </w:pPr>
            <w:r>
              <w:t xml:space="preserve">Model </w:t>
            </w:r>
            <w:r w:rsidR="27DF73D0">
              <w:t>readiness</w:t>
            </w:r>
          </w:p>
        </w:tc>
        <w:tc>
          <w:tcPr>
            <w:tcW w:w="1890" w:type="dxa"/>
          </w:tcPr>
          <w:p w:rsidR="00CF5F86" w:rsidP="1D02CF83" w:rsidRDefault="00CF5F86" w14:paraId="34BB8CC9" w14:textId="7DBA557E">
            <w:pPr>
              <w:ind w:left="0"/>
            </w:pPr>
            <w:r>
              <w:t xml:space="preserve">Lists </w:t>
            </w:r>
            <w:r w:rsidR="00F541FE">
              <w:t>and</w:t>
            </w:r>
            <w:r>
              <w:t xml:space="preserve"> hierarchies locked</w:t>
            </w:r>
          </w:p>
        </w:tc>
        <w:tc>
          <w:tcPr>
            <w:tcW w:w="2350" w:type="dxa"/>
          </w:tcPr>
          <w:p w:rsidR="00CF5F86" w:rsidP="1D02CF83" w:rsidRDefault="00CF5F86" w14:paraId="1A14C26E" w14:textId="77777777">
            <w:pPr>
              <w:ind w:left="0"/>
            </w:pPr>
            <w:r>
              <w:t>No orphan members, code/parent integrity verified</w:t>
            </w:r>
          </w:p>
        </w:tc>
        <w:tc>
          <w:tcPr>
            <w:tcW w:w="1728" w:type="dxa"/>
          </w:tcPr>
          <w:p w:rsidR="00CF5F86" w:rsidP="1D02CF83" w:rsidRDefault="00CF5F86" w14:paraId="2973AD69" w14:textId="21ADA257">
            <w:pPr>
              <w:ind w:left="0"/>
            </w:pPr>
            <w:r>
              <w:t xml:space="preserve">Model </w:t>
            </w:r>
            <w:r w:rsidR="00F8597E">
              <w:t>builder</w:t>
            </w:r>
          </w:p>
        </w:tc>
        <w:tc>
          <w:tcPr>
            <w:tcW w:w="3081" w:type="dxa"/>
          </w:tcPr>
          <w:p w:rsidR="00CF5F86" w:rsidP="1D02CF83" w:rsidRDefault="3932BCFA" w14:paraId="5F08E67F" w14:textId="3AEC846E">
            <w:pPr>
              <w:ind w:left="0"/>
            </w:pPr>
            <w:r>
              <w:t>Deployment – 5 days</w:t>
            </w:r>
          </w:p>
          <w:p w:rsidR="00CF5F86" w:rsidP="1D02CF83" w:rsidRDefault="00CF5F86" w14:paraId="55D05881" w14:textId="746AC37E">
            <w:pPr>
              <w:ind w:left="0"/>
            </w:pPr>
          </w:p>
        </w:tc>
      </w:tr>
      <w:tr w:rsidR="00CF5F86" w:rsidTr="30B466D0" w14:paraId="19EA6739" w14:textId="77777777">
        <w:tc>
          <w:tcPr>
            <w:tcW w:w="1751" w:type="dxa"/>
          </w:tcPr>
          <w:p w:rsidR="00CF5F86" w:rsidP="1D02CF83" w:rsidRDefault="00CF5F86" w14:paraId="17EBA589" w14:textId="74BB5949">
            <w:pPr>
              <w:ind w:left="0"/>
            </w:pPr>
            <w:r>
              <w:t xml:space="preserve">Model </w:t>
            </w:r>
            <w:r w:rsidR="27DF73D0">
              <w:t>readiness</w:t>
            </w:r>
          </w:p>
        </w:tc>
        <w:tc>
          <w:tcPr>
            <w:tcW w:w="1890" w:type="dxa"/>
          </w:tcPr>
          <w:p w:rsidR="00CF5F86" w:rsidP="1D02CF83" w:rsidRDefault="00CF5F86" w14:paraId="463A49B1" w14:textId="0B422DB4">
            <w:pPr>
              <w:ind w:left="0"/>
            </w:pPr>
            <w:r>
              <w:t>UX &amp; DCA reviewed</w:t>
            </w:r>
          </w:p>
        </w:tc>
        <w:tc>
          <w:tcPr>
            <w:tcW w:w="2350" w:type="dxa"/>
          </w:tcPr>
          <w:p w:rsidR="00CF5F86" w:rsidP="1D02CF83" w:rsidRDefault="00CF5F86" w14:paraId="4529EBBC" w14:textId="77777777">
            <w:pPr>
              <w:ind w:left="0"/>
            </w:pPr>
            <w:r>
              <w:t>Navigation, role‑based access, DCA rules tested</w:t>
            </w:r>
          </w:p>
        </w:tc>
        <w:tc>
          <w:tcPr>
            <w:tcW w:w="1728" w:type="dxa"/>
          </w:tcPr>
          <w:p w:rsidR="00CF5F86" w:rsidP="1D02CF83" w:rsidRDefault="00CF5F86" w14:paraId="74455C5E" w14:textId="79D81562">
            <w:pPr>
              <w:ind w:left="0"/>
            </w:pPr>
            <w:proofErr w:type="spellStart"/>
            <w:r>
              <w:t>RevOps</w:t>
            </w:r>
            <w:proofErr w:type="spellEnd"/>
            <w:r>
              <w:t xml:space="preserve"> </w:t>
            </w:r>
            <w:r w:rsidR="00F8597E">
              <w:t>lead</w:t>
            </w:r>
          </w:p>
        </w:tc>
        <w:tc>
          <w:tcPr>
            <w:tcW w:w="3081" w:type="dxa"/>
          </w:tcPr>
          <w:p w:rsidR="00CF5F86" w:rsidP="1D02CF83" w:rsidRDefault="0E493E03" w14:paraId="5177DE30" w14:textId="3AEC846E">
            <w:pPr>
              <w:ind w:left="0"/>
            </w:pPr>
            <w:r>
              <w:t>Deployment – 5 days</w:t>
            </w:r>
          </w:p>
          <w:p w:rsidR="00CF5F86" w:rsidP="1D02CF83" w:rsidRDefault="00CF5F86" w14:paraId="23F57085" w14:textId="277D1769">
            <w:pPr>
              <w:ind w:left="0"/>
            </w:pPr>
          </w:p>
        </w:tc>
      </w:tr>
      <w:tr w:rsidR="00CF5F86" w:rsidTr="30B466D0" w14:paraId="53505913" w14:textId="77777777">
        <w:tc>
          <w:tcPr>
            <w:tcW w:w="1751" w:type="dxa"/>
          </w:tcPr>
          <w:p w:rsidR="00CF5F86" w:rsidP="1D02CF83" w:rsidRDefault="00CF5F86" w14:paraId="6BA70194" w14:textId="77777777">
            <w:pPr>
              <w:ind w:left="0"/>
            </w:pPr>
            <w:r>
              <w:t>Integration</w:t>
            </w:r>
          </w:p>
        </w:tc>
        <w:tc>
          <w:tcPr>
            <w:tcW w:w="1890" w:type="dxa"/>
          </w:tcPr>
          <w:p w:rsidR="00CF5F86" w:rsidP="1D02CF83" w:rsidRDefault="3F331BD8" w14:paraId="00F47219" w14:textId="03D02B2E">
            <w:pPr>
              <w:ind w:left="0"/>
            </w:pPr>
            <w:r>
              <w:t xml:space="preserve">Data </w:t>
            </w:r>
            <w:r w:rsidR="27DF73D0">
              <w:t>i</w:t>
            </w:r>
            <w:r>
              <w:t>ntegration</w:t>
            </w:r>
            <w:r w:rsidR="00CF5F86">
              <w:t xml:space="preserve"> schedules tested</w:t>
            </w:r>
          </w:p>
        </w:tc>
        <w:tc>
          <w:tcPr>
            <w:tcW w:w="2350" w:type="dxa"/>
          </w:tcPr>
          <w:p w:rsidR="00CF5F86" w:rsidP="1D02CF83" w:rsidRDefault="00CF5F86" w14:paraId="3CC9C8C7" w14:textId="77777777">
            <w:pPr>
              <w:ind w:left="0"/>
            </w:pPr>
            <w:r>
              <w:t>Inbound/outbound jobs run without error</w:t>
            </w:r>
          </w:p>
        </w:tc>
        <w:tc>
          <w:tcPr>
            <w:tcW w:w="1728" w:type="dxa"/>
          </w:tcPr>
          <w:p w:rsidR="00CF5F86" w:rsidP="1D02CF83" w:rsidRDefault="00CF5F86" w14:paraId="24284DC4" w14:textId="529D4B7F">
            <w:pPr>
              <w:ind w:left="0"/>
            </w:pPr>
            <w:r>
              <w:t xml:space="preserve">IT / Model </w:t>
            </w:r>
            <w:r w:rsidR="00F8597E">
              <w:t>owner</w:t>
            </w:r>
          </w:p>
        </w:tc>
        <w:tc>
          <w:tcPr>
            <w:tcW w:w="3081" w:type="dxa"/>
          </w:tcPr>
          <w:p w:rsidR="00CF5F86" w:rsidP="1D02CF83" w:rsidRDefault="44D90182" w14:paraId="15327EF7" w14:textId="23371F2B">
            <w:pPr>
              <w:ind w:left="0"/>
            </w:pPr>
            <w:r>
              <w:t xml:space="preserve">Deployment – </w:t>
            </w:r>
            <w:r w:rsidR="2426D2F7">
              <w:t>3</w:t>
            </w:r>
            <w:r>
              <w:t xml:space="preserve"> days</w:t>
            </w:r>
          </w:p>
          <w:p w:rsidR="00CF5F86" w:rsidP="1D02CF83" w:rsidRDefault="00CF5F86" w14:paraId="393C247B" w14:textId="7429E4C0">
            <w:pPr>
              <w:ind w:left="0"/>
            </w:pPr>
          </w:p>
        </w:tc>
      </w:tr>
      <w:tr w:rsidR="00CF5F86" w:rsidTr="30B466D0" w14:paraId="55BC6A3A" w14:textId="77777777">
        <w:tc>
          <w:tcPr>
            <w:tcW w:w="1751" w:type="dxa"/>
          </w:tcPr>
          <w:p w:rsidR="00CF5F86" w:rsidP="1D02CF83" w:rsidRDefault="00CF5F86" w14:paraId="4C76184D" w14:textId="42AE8FDE">
            <w:pPr>
              <w:ind w:left="0"/>
            </w:pPr>
            <w:r>
              <w:t xml:space="preserve">User </w:t>
            </w:r>
            <w:r w:rsidR="27DF73D0">
              <w:t>acceptance</w:t>
            </w:r>
          </w:p>
        </w:tc>
        <w:tc>
          <w:tcPr>
            <w:tcW w:w="1890" w:type="dxa"/>
          </w:tcPr>
          <w:p w:rsidR="00CF5F86" w:rsidP="1D02CF83" w:rsidRDefault="00CF5F86" w14:paraId="698F191D" w14:textId="116BDBAD">
            <w:pPr>
              <w:ind w:left="0"/>
            </w:pPr>
            <w:r>
              <w:t>End‑to‑end scenarios passed</w:t>
            </w:r>
          </w:p>
        </w:tc>
        <w:tc>
          <w:tcPr>
            <w:tcW w:w="2350" w:type="dxa"/>
          </w:tcPr>
          <w:p w:rsidR="00CF5F86" w:rsidP="1D02CF83" w:rsidRDefault="00CF5F86" w14:paraId="31C350E4" w14:textId="58321A64">
            <w:pPr>
              <w:ind w:left="0"/>
            </w:pPr>
            <w:r>
              <w:t xml:space="preserve">All critical scripts passed </w:t>
            </w:r>
            <w:r w:rsidR="00F541FE">
              <w:t>and</w:t>
            </w:r>
            <w:r>
              <w:t xml:space="preserve"> signed</w:t>
            </w:r>
          </w:p>
        </w:tc>
        <w:tc>
          <w:tcPr>
            <w:tcW w:w="1728" w:type="dxa"/>
          </w:tcPr>
          <w:p w:rsidR="00CF5F86" w:rsidP="1D02CF83" w:rsidRDefault="00CF5F86" w14:paraId="2D030F20" w14:textId="032FDA5D">
            <w:pPr>
              <w:ind w:left="0"/>
            </w:pPr>
            <w:r>
              <w:t xml:space="preserve">UAT </w:t>
            </w:r>
            <w:r w:rsidR="00F8597E">
              <w:t>lead</w:t>
            </w:r>
          </w:p>
        </w:tc>
        <w:tc>
          <w:tcPr>
            <w:tcW w:w="3081" w:type="dxa"/>
          </w:tcPr>
          <w:p w:rsidR="00CF5F86" w:rsidP="1D02CF83" w:rsidRDefault="00CF5F86" w14:paraId="6967FF5C" w14:textId="77777777">
            <w:pPr>
              <w:ind w:left="0"/>
            </w:pPr>
            <w:r>
              <w:t>Go‑/no‑go</w:t>
            </w:r>
          </w:p>
        </w:tc>
      </w:tr>
      <w:tr w:rsidR="00CF5F86" w:rsidTr="30B466D0" w14:paraId="30039F14" w14:textId="77777777">
        <w:tc>
          <w:tcPr>
            <w:tcW w:w="1751" w:type="dxa"/>
          </w:tcPr>
          <w:p w:rsidR="00CF5F86" w:rsidP="1D02CF83" w:rsidRDefault="00CF5F86" w14:paraId="38440BF0" w14:textId="3460F8E1">
            <w:pPr>
              <w:ind w:left="0"/>
            </w:pPr>
            <w:r>
              <w:t xml:space="preserve">User </w:t>
            </w:r>
            <w:r w:rsidR="27DF73D0">
              <w:t>acceptance</w:t>
            </w:r>
          </w:p>
        </w:tc>
        <w:tc>
          <w:tcPr>
            <w:tcW w:w="1890" w:type="dxa"/>
          </w:tcPr>
          <w:p w:rsidR="00CF5F86" w:rsidP="1D02CF83" w:rsidRDefault="00CF5F86" w14:paraId="258ABA00" w14:textId="23143EF7">
            <w:pPr>
              <w:ind w:left="0"/>
            </w:pPr>
            <w:r>
              <w:t>Critical defects closed</w:t>
            </w:r>
          </w:p>
        </w:tc>
        <w:tc>
          <w:tcPr>
            <w:tcW w:w="2350" w:type="dxa"/>
          </w:tcPr>
          <w:p w:rsidR="00CF5F86" w:rsidP="1D02CF83" w:rsidRDefault="00CF5F86" w14:paraId="560E543C" w14:textId="63094EF3">
            <w:pPr>
              <w:ind w:left="0"/>
            </w:pPr>
            <w:r>
              <w:t xml:space="preserve">Sev 1 &amp; 2 items </w:t>
            </w:r>
            <w:r w:rsidR="00F8597E">
              <w:t>resolved,</w:t>
            </w:r>
            <w:r>
              <w:t xml:space="preserve"> or workaround accepted</w:t>
            </w:r>
          </w:p>
        </w:tc>
        <w:tc>
          <w:tcPr>
            <w:tcW w:w="1728" w:type="dxa"/>
          </w:tcPr>
          <w:p w:rsidR="00CF5F86" w:rsidP="1D02CF83" w:rsidRDefault="00CF5F86" w14:paraId="7EC27183" w14:textId="77777777">
            <w:pPr>
              <w:ind w:left="0"/>
            </w:pPr>
            <w:r>
              <w:t>PM + Sponsor</w:t>
            </w:r>
          </w:p>
        </w:tc>
        <w:tc>
          <w:tcPr>
            <w:tcW w:w="3081" w:type="dxa"/>
          </w:tcPr>
          <w:p w:rsidR="00CF5F86" w:rsidP="1D02CF83" w:rsidRDefault="00CF5F86" w14:paraId="0489A821" w14:textId="77777777">
            <w:pPr>
              <w:ind w:left="0"/>
            </w:pPr>
            <w:r>
              <w:t>Go‑/no‑go</w:t>
            </w:r>
          </w:p>
        </w:tc>
      </w:tr>
      <w:tr w:rsidR="00CF5F86" w:rsidTr="30B466D0" w14:paraId="7C628B35" w14:textId="77777777">
        <w:tc>
          <w:tcPr>
            <w:tcW w:w="1751" w:type="dxa"/>
          </w:tcPr>
          <w:p w:rsidR="00CF5F86" w:rsidP="1D02CF83" w:rsidRDefault="00CF5F86" w14:paraId="15FA98BC" w14:textId="1D7191F5">
            <w:pPr>
              <w:ind w:left="0"/>
            </w:pPr>
            <w:r>
              <w:t xml:space="preserve">Admin </w:t>
            </w:r>
            <w:r w:rsidR="27DF73D0">
              <w:t>enablement</w:t>
            </w:r>
          </w:p>
        </w:tc>
        <w:tc>
          <w:tcPr>
            <w:tcW w:w="1890" w:type="dxa"/>
          </w:tcPr>
          <w:p w:rsidR="00CF5F86" w:rsidP="1D02CF83" w:rsidRDefault="00CF5F86" w14:paraId="49C22F4D" w14:textId="1D575429">
            <w:pPr>
              <w:ind w:left="0"/>
            </w:pPr>
            <w:r>
              <w:t>Admin training complete</w:t>
            </w:r>
          </w:p>
        </w:tc>
        <w:tc>
          <w:tcPr>
            <w:tcW w:w="2350" w:type="dxa"/>
          </w:tcPr>
          <w:p w:rsidR="00CF5F86" w:rsidP="1D02CF83" w:rsidRDefault="00AD53F2" w14:paraId="399D6FFE" w14:textId="218E0D96">
            <w:pPr>
              <w:ind w:left="0"/>
            </w:pPr>
            <w:proofErr w:type="spellStart"/>
            <w:r w:rsidRPr="00AD53F2">
              <w:t>CoE</w:t>
            </w:r>
            <w:proofErr w:type="spellEnd"/>
            <w:r w:rsidRPr="00AD53F2">
              <w:t xml:space="preserve"> can update rules and weights</w:t>
            </w:r>
          </w:p>
        </w:tc>
        <w:tc>
          <w:tcPr>
            <w:tcW w:w="1728" w:type="dxa"/>
          </w:tcPr>
          <w:p w:rsidR="00CF5F86" w:rsidP="1D02CF83" w:rsidRDefault="00CF5F86" w14:paraId="67DE4700" w14:textId="77777777">
            <w:pPr>
              <w:ind w:left="0"/>
            </w:pPr>
            <w:r>
              <w:t>Anaplan PS</w:t>
            </w:r>
          </w:p>
        </w:tc>
        <w:tc>
          <w:tcPr>
            <w:tcW w:w="3081" w:type="dxa"/>
          </w:tcPr>
          <w:p w:rsidR="00CF5F86" w:rsidP="1D02CF83" w:rsidRDefault="00CF5F86" w14:paraId="5556C223" w14:textId="0AC405EB">
            <w:pPr>
              <w:ind w:left="0"/>
            </w:pPr>
            <w:r>
              <w:t>UAT‑</w:t>
            </w:r>
            <w:r w:rsidR="517654FC">
              <w:t xml:space="preserve"> 5 </w:t>
            </w:r>
            <w:r w:rsidR="00F8597E">
              <w:t>days</w:t>
            </w:r>
          </w:p>
        </w:tc>
      </w:tr>
      <w:tr w:rsidR="00CF5F86" w:rsidTr="30B466D0" w14:paraId="19AD38EC" w14:textId="77777777">
        <w:tc>
          <w:tcPr>
            <w:tcW w:w="1751" w:type="dxa"/>
          </w:tcPr>
          <w:p w:rsidR="00CF5F86" w:rsidP="1D02CF83" w:rsidRDefault="00CF5F86" w14:paraId="6B836FEE" w14:textId="59C2E8AE">
            <w:pPr>
              <w:ind w:left="0"/>
            </w:pPr>
            <w:r>
              <w:t>Cut</w:t>
            </w:r>
            <w:r w:rsidR="27DF73D0">
              <w:t>o</w:t>
            </w:r>
            <w:r>
              <w:t xml:space="preserve">ver </w:t>
            </w:r>
            <w:r w:rsidR="27DF73D0">
              <w:t>p</w:t>
            </w:r>
            <w:r>
              <w:t>lan</w:t>
            </w:r>
          </w:p>
        </w:tc>
        <w:tc>
          <w:tcPr>
            <w:tcW w:w="1890" w:type="dxa"/>
          </w:tcPr>
          <w:p w:rsidR="00CF5F86" w:rsidP="1D02CF83" w:rsidRDefault="00AD53F2" w14:paraId="2C69EB15" w14:textId="7E28698C">
            <w:pPr>
              <w:ind w:left="0"/>
            </w:pPr>
            <w:r w:rsidRPr="00AD53F2">
              <w:t>Go-live plan approved</w:t>
            </w:r>
          </w:p>
        </w:tc>
        <w:tc>
          <w:tcPr>
            <w:tcW w:w="2350" w:type="dxa"/>
          </w:tcPr>
          <w:p w:rsidR="00CF5F86" w:rsidP="1D02CF83" w:rsidRDefault="00AD53F2" w14:paraId="766C5493" w14:textId="76CBA1F9">
            <w:pPr>
              <w:ind w:left="0"/>
            </w:pPr>
            <w:r w:rsidRPr="00AD53F2">
              <w:t>Data freeze and cutover steps agreed</w:t>
            </w:r>
          </w:p>
        </w:tc>
        <w:tc>
          <w:tcPr>
            <w:tcW w:w="1728" w:type="dxa"/>
          </w:tcPr>
          <w:p w:rsidR="00CF5F86" w:rsidP="1D02CF83" w:rsidRDefault="54DCB983" w14:paraId="34F58456" w14:textId="2B9C1D13">
            <w:pPr>
              <w:ind w:left="0"/>
            </w:pPr>
            <w:r>
              <w:t>SI</w:t>
            </w:r>
            <w:r w:rsidR="00CF5F86">
              <w:t>M + IT</w:t>
            </w:r>
          </w:p>
        </w:tc>
        <w:tc>
          <w:tcPr>
            <w:tcW w:w="3081" w:type="dxa"/>
          </w:tcPr>
          <w:p w:rsidR="00CF5F86" w:rsidP="1D02CF83" w:rsidRDefault="48D229DC" w14:paraId="49E2B7AD" w14:textId="33EE4B11">
            <w:pPr>
              <w:ind w:left="0"/>
            </w:pPr>
            <w:r>
              <w:t>Go‑live‑2 d</w:t>
            </w:r>
            <w:r w:rsidR="00F8597E">
              <w:t>ays</w:t>
            </w:r>
          </w:p>
        </w:tc>
      </w:tr>
      <w:tr w:rsidR="00CF5F86" w:rsidTr="30B466D0" w14:paraId="01580A42" w14:textId="77777777">
        <w:tc>
          <w:tcPr>
            <w:tcW w:w="1751" w:type="dxa"/>
          </w:tcPr>
          <w:p w:rsidR="00CF5F86" w:rsidP="1D02CF83" w:rsidRDefault="00CF5F86" w14:paraId="256D7DBE" w14:textId="2522778E">
            <w:pPr>
              <w:ind w:left="0"/>
            </w:pPr>
            <w:r>
              <w:t>Cut</w:t>
            </w:r>
            <w:r w:rsidR="27DF73D0">
              <w:t>o</w:t>
            </w:r>
            <w:r>
              <w:t xml:space="preserve">ver </w:t>
            </w:r>
            <w:r w:rsidR="27DF73D0">
              <w:t>p</w:t>
            </w:r>
            <w:r>
              <w:t>lan</w:t>
            </w:r>
          </w:p>
        </w:tc>
        <w:tc>
          <w:tcPr>
            <w:tcW w:w="1890" w:type="dxa"/>
          </w:tcPr>
          <w:p w:rsidR="00CF5F86" w:rsidP="1D02CF83" w:rsidRDefault="00CF5F86" w14:paraId="747DAADA" w14:textId="61B0193D">
            <w:pPr>
              <w:ind w:left="0"/>
            </w:pPr>
            <w:r>
              <w:t>Go‑live comms drafted</w:t>
            </w:r>
          </w:p>
        </w:tc>
        <w:tc>
          <w:tcPr>
            <w:tcW w:w="2350" w:type="dxa"/>
          </w:tcPr>
          <w:p w:rsidR="00CF5F86" w:rsidP="1D02CF83" w:rsidRDefault="00CF5F86" w14:paraId="14105C51" w14:textId="77777777">
            <w:pPr>
              <w:ind w:left="0"/>
            </w:pPr>
            <w:r>
              <w:t>Emails and FAQ ready for end users</w:t>
            </w:r>
          </w:p>
        </w:tc>
        <w:tc>
          <w:tcPr>
            <w:tcW w:w="1728" w:type="dxa"/>
          </w:tcPr>
          <w:p w:rsidR="00CF5F86" w:rsidP="1D02CF83" w:rsidRDefault="00CF5F86" w14:paraId="52B25149" w14:textId="0B6858ED">
            <w:pPr>
              <w:ind w:left="0"/>
            </w:pPr>
            <w:proofErr w:type="spellStart"/>
            <w:r>
              <w:t>RevOps</w:t>
            </w:r>
            <w:proofErr w:type="spellEnd"/>
            <w:r>
              <w:t xml:space="preserve"> </w:t>
            </w:r>
            <w:r w:rsidR="00F8597E">
              <w:t>comms</w:t>
            </w:r>
          </w:p>
        </w:tc>
        <w:tc>
          <w:tcPr>
            <w:tcW w:w="3081" w:type="dxa"/>
          </w:tcPr>
          <w:p w:rsidR="00CF5F86" w:rsidP="1D02CF83" w:rsidRDefault="00CF5F86" w14:paraId="1DE550C3" w14:textId="7FBA627A">
            <w:pPr>
              <w:ind w:left="0"/>
            </w:pPr>
            <w:r>
              <w:t>Go‑live‑2 </w:t>
            </w:r>
            <w:r w:rsidR="00F8597E">
              <w:t>days</w:t>
            </w:r>
          </w:p>
        </w:tc>
      </w:tr>
      <w:tr w:rsidR="00CF5F86" w:rsidTr="30B466D0" w14:paraId="5CB3FB10" w14:textId="77777777">
        <w:tc>
          <w:tcPr>
            <w:tcW w:w="1751" w:type="dxa"/>
          </w:tcPr>
          <w:p w:rsidR="00CF5F86" w:rsidP="1D02CF83" w:rsidRDefault="00CF5F86" w14:paraId="298E290B" w14:textId="1521213D">
            <w:pPr>
              <w:ind w:left="0"/>
            </w:pPr>
            <w:r>
              <w:t xml:space="preserve">Gating </w:t>
            </w:r>
            <w:r w:rsidR="27DF73D0">
              <w:t>d</w:t>
            </w:r>
            <w:r>
              <w:t>ecision</w:t>
            </w:r>
          </w:p>
        </w:tc>
        <w:tc>
          <w:tcPr>
            <w:tcW w:w="1890" w:type="dxa"/>
          </w:tcPr>
          <w:p w:rsidR="00CF5F86" w:rsidP="1D02CF83" w:rsidRDefault="00CF5F86" w14:paraId="4DC96523" w14:textId="7B640421">
            <w:pPr>
              <w:ind w:left="0"/>
            </w:pPr>
            <w:r>
              <w:t>Go‑</w:t>
            </w:r>
            <w:r w:rsidR="27DF73D0">
              <w:t>l</w:t>
            </w:r>
            <w:r>
              <w:t>ive approval</w:t>
            </w:r>
          </w:p>
        </w:tc>
        <w:tc>
          <w:tcPr>
            <w:tcW w:w="2350" w:type="dxa"/>
          </w:tcPr>
          <w:p w:rsidR="00CF5F86" w:rsidP="1D02CF83" w:rsidRDefault="00CF5F86" w14:paraId="4239C266" w14:textId="77777777">
            <w:pPr>
              <w:ind w:left="0"/>
            </w:pPr>
            <w:r>
              <w:t>Sponsors sign checklist &amp; risk log</w:t>
            </w:r>
          </w:p>
        </w:tc>
        <w:tc>
          <w:tcPr>
            <w:tcW w:w="1728" w:type="dxa"/>
          </w:tcPr>
          <w:p w:rsidR="00CF5F86" w:rsidP="1D02CF83" w:rsidRDefault="00CF5F86" w14:paraId="3CE39A92" w14:textId="09773EB4">
            <w:pPr>
              <w:ind w:left="0"/>
            </w:pPr>
            <w:r>
              <w:t xml:space="preserve">Exec Sponsor + </w:t>
            </w:r>
            <w:r w:rsidR="39703128">
              <w:t>SIM</w:t>
            </w:r>
          </w:p>
        </w:tc>
        <w:tc>
          <w:tcPr>
            <w:tcW w:w="3081" w:type="dxa"/>
          </w:tcPr>
          <w:p w:rsidR="00CF5F86" w:rsidP="1D02CF83" w:rsidRDefault="00CF5F86" w14:paraId="02ADB2E0" w14:textId="77777777">
            <w:pPr>
              <w:ind w:left="0"/>
            </w:pPr>
            <w:r>
              <w:t>Go‑/no‑go</w:t>
            </w:r>
          </w:p>
        </w:tc>
      </w:tr>
    </w:tbl>
    <w:p w:rsidR="00CF5F86" w:rsidP="00CF5F86" w:rsidRDefault="00CF5F86" w14:paraId="7FB37DC9" w14:textId="77777777"/>
    <w:p w:rsidR="00CF5F86" w:rsidP="00CF5F86" w:rsidRDefault="00CF5F86" w14:paraId="23ED8B39" w14:textId="77777777">
      <w:r>
        <w:br w:type="page"/>
      </w:r>
    </w:p>
    <w:p w:rsidRPr="00072ABD" w:rsidR="00CF5F86" w:rsidP="00FF65EE" w:rsidRDefault="00CF5F86" w14:paraId="1E5C5080" w14:textId="7A69822C">
      <w:pPr>
        <w:pStyle w:val="2-Header2"/>
      </w:pPr>
      <w:bookmarkStart w:name="_Toc199751343" w:id="79"/>
      <w:bookmarkStart w:name="_Toc218683853" w:id="80"/>
      <w:r>
        <w:t>Post</w:t>
      </w:r>
      <w:r w:rsidRPr="68043C8C">
        <w:rPr>
          <w:rFonts w:ascii="Cambria Math" w:hAnsi="Cambria Math" w:cs="Cambria Math"/>
        </w:rPr>
        <w:t>‑</w:t>
      </w:r>
      <w:r>
        <w:t>Go</w:t>
      </w:r>
      <w:r w:rsidRPr="68043C8C">
        <w:rPr>
          <w:rFonts w:ascii="Cambria Math" w:hAnsi="Cambria Math" w:cs="Cambria Math"/>
        </w:rPr>
        <w:t>‑</w:t>
      </w:r>
      <w:r>
        <w:t>Live (</w:t>
      </w:r>
      <w:bookmarkStart w:name="_Int_5MoOT5vi" w:id="81"/>
      <w:r w:rsidR="00F541FE">
        <w:t>HyperCare</w:t>
      </w:r>
      <w:bookmarkEnd w:id="81"/>
      <w:r w:rsidR="3EFA3E50">
        <w:t>/Support</w:t>
      </w:r>
      <w:r>
        <w:t>)</w:t>
      </w:r>
      <w:bookmarkEnd w:id="79"/>
      <w:bookmarkEnd w:id="80"/>
    </w:p>
    <w:tbl>
      <w:tblPr>
        <w:tblStyle w:val="Runbook-Table"/>
        <w:tblW w:w="0" w:type="auto"/>
        <w:tblInd w:w="-5" w:type="dxa"/>
        <w:tblLook w:val="04A0" w:firstRow="1" w:lastRow="0" w:firstColumn="1" w:lastColumn="0" w:noHBand="0" w:noVBand="1"/>
      </w:tblPr>
      <w:tblGrid>
        <w:gridCol w:w="1728"/>
        <w:gridCol w:w="1836"/>
        <w:gridCol w:w="1890"/>
        <w:gridCol w:w="1728"/>
        <w:gridCol w:w="3528"/>
      </w:tblGrid>
      <w:tr w:rsidRPr="00072ABD" w:rsidR="00CF5F86" w:rsidTr="68043C8C" w14:paraId="7EC7365B" w14:textId="77777777">
        <w:trPr>
          <w:cnfStyle w:val="100000000000" w:firstRow="1" w:lastRow="0" w:firstColumn="0" w:lastColumn="0" w:oddVBand="0" w:evenVBand="0" w:oddHBand="0" w:evenHBand="0" w:firstRowFirstColumn="0" w:firstRowLastColumn="0" w:lastRowFirstColumn="0" w:lastRowLastColumn="0"/>
        </w:trPr>
        <w:tc>
          <w:tcPr>
            <w:tcW w:w="1728" w:type="dxa"/>
          </w:tcPr>
          <w:p w:rsidRPr="00072ABD" w:rsidR="00CF5F86" w:rsidP="00072ABD" w:rsidRDefault="00CF5F86" w14:paraId="56890BAD" w14:textId="77777777">
            <w:pPr>
              <w:jc w:val="center"/>
              <w:rPr>
                <w:color w:val="FFFFFF" w:themeColor="background1"/>
              </w:rPr>
            </w:pPr>
            <w:r w:rsidRPr="00072ABD">
              <w:rPr>
                <w:color w:val="FFFFFF" w:themeColor="background1"/>
              </w:rPr>
              <w:t>Phase / Area</w:t>
            </w:r>
          </w:p>
        </w:tc>
        <w:tc>
          <w:tcPr>
            <w:tcW w:w="1836" w:type="dxa"/>
          </w:tcPr>
          <w:p w:rsidRPr="00072ABD" w:rsidR="00CF5F86" w:rsidP="00072ABD" w:rsidRDefault="00CF5F86" w14:paraId="6291C922" w14:textId="77777777">
            <w:pPr>
              <w:jc w:val="center"/>
              <w:rPr>
                <w:color w:val="FFFFFF" w:themeColor="background1"/>
              </w:rPr>
            </w:pPr>
            <w:r w:rsidRPr="00072ABD">
              <w:rPr>
                <w:color w:val="FFFFFF" w:themeColor="background1"/>
              </w:rPr>
              <w:t>Checklist Item</w:t>
            </w:r>
          </w:p>
        </w:tc>
        <w:tc>
          <w:tcPr>
            <w:tcW w:w="1890" w:type="dxa"/>
          </w:tcPr>
          <w:p w:rsidRPr="00072ABD" w:rsidR="00CF5F86" w:rsidP="00072ABD" w:rsidRDefault="00CF5F86" w14:paraId="0DDDFCAA" w14:textId="77777777">
            <w:pPr>
              <w:jc w:val="center"/>
              <w:rPr>
                <w:color w:val="FFFFFF" w:themeColor="background1"/>
              </w:rPr>
            </w:pPr>
            <w:r w:rsidRPr="00072ABD">
              <w:rPr>
                <w:color w:val="FFFFFF" w:themeColor="background1"/>
              </w:rPr>
              <w:t>Description / Acceptance Criteria</w:t>
            </w:r>
          </w:p>
        </w:tc>
        <w:tc>
          <w:tcPr>
            <w:tcW w:w="1728" w:type="dxa"/>
          </w:tcPr>
          <w:p w:rsidRPr="00072ABD" w:rsidR="00CF5F86" w:rsidP="00072ABD" w:rsidRDefault="00CF5F86" w14:paraId="1832BB09" w14:textId="77777777">
            <w:pPr>
              <w:jc w:val="center"/>
              <w:rPr>
                <w:color w:val="FFFFFF" w:themeColor="background1"/>
              </w:rPr>
            </w:pPr>
            <w:r w:rsidRPr="00072ABD">
              <w:rPr>
                <w:color w:val="FFFFFF" w:themeColor="background1"/>
              </w:rPr>
              <w:t>Owner</w:t>
            </w:r>
          </w:p>
        </w:tc>
        <w:tc>
          <w:tcPr>
            <w:tcW w:w="3528" w:type="dxa"/>
          </w:tcPr>
          <w:p w:rsidRPr="00072ABD" w:rsidR="00CF5F86" w:rsidP="00072ABD" w:rsidRDefault="00CF5F86" w14:paraId="6D3E015D" w14:textId="77777777">
            <w:pPr>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Pr="00072ABD" w:rsidR="00CF5F86" w:rsidTr="68043C8C" w14:paraId="2AD812D2" w14:textId="77777777">
        <w:tc>
          <w:tcPr>
            <w:tcW w:w="1728" w:type="dxa"/>
          </w:tcPr>
          <w:p w:rsidRPr="00073A7C" w:rsidR="00CF5F86" w:rsidP="70B66FEC" w:rsidRDefault="4DF08DF4" w14:paraId="68EAC3C0" w14:textId="146B5287">
            <w:pPr>
              <w:ind w:left="0"/>
            </w:pPr>
            <w:r>
              <w:t xml:space="preserve">Backlog </w:t>
            </w:r>
            <w:r w:rsidR="3884E994">
              <w:t>management</w:t>
            </w:r>
          </w:p>
        </w:tc>
        <w:tc>
          <w:tcPr>
            <w:tcW w:w="1836" w:type="dxa"/>
          </w:tcPr>
          <w:p w:rsidRPr="00073A7C" w:rsidR="00CF5F86" w:rsidP="70B66FEC" w:rsidRDefault="2C170354" w14:paraId="11648B46" w14:textId="7AB534AD">
            <w:pPr>
              <w:ind w:left="0"/>
            </w:pPr>
            <w:r>
              <w:t>Backlog from implementation retained</w:t>
            </w:r>
          </w:p>
        </w:tc>
        <w:tc>
          <w:tcPr>
            <w:tcW w:w="1890" w:type="dxa"/>
          </w:tcPr>
          <w:p w:rsidRPr="00073A7C" w:rsidR="00CF5F86" w:rsidP="70B66FEC" w:rsidRDefault="409A33CC" w14:paraId="593FACD5" w14:textId="7120A56A">
            <w:pPr>
              <w:ind w:left="0"/>
            </w:pPr>
            <w:r>
              <w:t xml:space="preserve">Customer </w:t>
            </w:r>
            <w:r w:rsidR="404FF34C">
              <w:t xml:space="preserve">has </w:t>
            </w:r>
            <w:r>
              <w:t xml:space="preserve">the backlog to </w:t>
            </w:r>
            <w:r w:rsidR="0C0058F7">
              <w:t xml:space="preserve">extend </w:t>
            </w:r>
            <w:r>
              <w:t xml:space="preserve">the model with internal </w:t>
            </w:r>
            <w:r w:rsidR="0C0058F7">
              <w:t xml:space="preserve">CoE </w:t>
            </w:r>
            <w:r>
              <w:t>or leverage as phase 2 reference</w:t>
            </w:r>
          </w:p>
        </w:tc>
        <w:tc>
          <w:tcPr>
            <w:tcW w:w="1728" w:type="dxa"/>
          </w:tcPr>
          <w:p w:rsidRPr="00073A7C" w:rsidR="00CF5F86" w:rsidP="70B66FEC" w:rsidRDefault="5F863311" w14:paraId="7AD64E41" w14:textId="53BDC6FA">
            <w:pPr>
              <w:ind w:left="0"/>
            </w:pPr>
            <w:r>
              <w:t>SIM / Customer project lead</w:t>
            </w:r>
          </w:p>
        </w:tc>
        <w:tc>
          <w:tcPr>
            <w:tcW w:w="3528" w:type="dxa"/>
          </w:tcPr>
          <w:p w:rsidRPr="00073A7C" w:rsidR="00CF5F86" w:rsidP="1D02CF83" w:rsidRDefault="00CF5F86" w14:paraId="0A84FC84" w14:textId="77777777">
            <w:pPr>
              <w:ind w:left="0"/>
              <w:rPr>
                <w:color w:val="0A2F46" w:themeColor="text2"/>
                <w:szCs w:val="22"/>
              </w:rPr>
            </w:pPr>
            <w:r>
              <w:t>Day 1‑14</w:t>
            </w:r>
          </w:p>
        </w:tc>
      </w:tr>
      <w:tr w:rsidR="70B66FEC" w:rsidTr="68043C8C" w14:paraId="7828C5DF" w14:textId="77777777">
        <w:trPr>
          <w:trHeight w:val="990"/>
        </w:trPr>
        <w:tc>
          <w:tcPr>
            <w:tcW w:w="1728" w:type="dxa"/>
          </w:tcPr>
          <w:p w:rsidR="70B66FEC" w:rsidP="70B66FEC" w:rsidRDefault="0E352EFD" w14:paraId="7F3BFE5C" w14:textId="74D1F72E">
            <w:pPr>
              <w:ind w:left="0"/>
              <w:rPr>
                <w:color w:val="0A2F46" w:themeColor="text2"/>
              </w:rPr>
            </w:pPr>
            <w:r>
              <w:t xml:space="preserve">Knowledge </w:t>
            </w:r>
            <w:r w:rsidR="3884E994">
              <w:t>transfer</w:t>
            </w:r>
          </w:p>
        </w:tc>
        <w:tc>
          <w:tcPr>
            <w:tcW w:w="1836" w:type="dxa"/>
          </w:tcPr>
          <w:p w:rsidR="70B66FEC" w:rsidP="70B66FEC" w:rsidRDefault="3884E994" w14:paraId="671C1BA9" w14:textId="2C54AC9C">
            <w:pPr>
              <w:ind w:left="0"/>
              <w:rPr>
                <w:color w:val="0A2F46" w:themeColor="text2"/>
              </w:rPr>
            </w:pPr>
            <w:r>
              <w:t xml:space="preserve">CoE </w:t>
            </w:r>
            <w:r w:rsidR="0E352EFD">
              <w:t>self‑perform demo</w:t>
            </w:r>
          </w:p>
        </w:tc>
        <w:tc>
          <w:tcPr>
            <w:tcW w:w="1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D0D87" w:rsidR="00BD0D87" w14:paraId="7D403D9C" w14:textId="77777777">
              <w:trPr>
                <w:tblCellSpacing w:w="15" w:type="dxa"/>
              </w:trPr>
              <w:tc>
                <w:tcPr>
                  <w:tcW w:w="0" w:type="auto"/>
                  <w:vAlign w:val="center"/>
                  <w:hideMark/>
                </w:tcPr>
                <w:p w:rsidRPr="00BD0D87" w:rsidR="00BD0D87" w:rsidP="00BD0D87" w:rsidRDefault="00BD0D87" w14:paraId="5B6CF001" w14:textId="77777777">
                  <w:pPr>
                    <w:spacing w:line="240" w:lineRule="auto"/>
                    <w:ind w:left="0"/>
                    <w:rPr>
                      <w:rFonts w:eastAsia="Times New Roman"/>
                      <w:szCs w:val="20"/>
                    </w:rPr>
                  </w:pPr>
                </w:p>
              </w:tc>
            </w:tr>
          </w:tbl>
          <w:p w:rsidRPr="00BD0D87" w:rsidR="00BD0D87" w:rsidP="00BD0D87" w:rsidRDefault="00BD0D87" w14:paraId="2488956A" w14:textId="77777777">
            <w:pPr>
              <w:ind w:left="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tblGrid>
            <w:tr w:rsidRPr="00BD0D87" w:rsidR="00BD0D87" w14:paraId="6751C0C8" w14:textId="77777777">
              <w:trPr>
                <w:tblCellSpacing w:w="15" w:type="dxa"/>
              </w:trPr>
              <w:tc>
                <w:tcPr>
                  <w:tcW w:w="0" w:type="auto"/>
                  <w:vAlign w:val="center"/>
                  <w:hideMark/>
                </w:tcPr>
                <w:p w:rsidRPr="00BD0D87" w:rsidR="00BD0D87" w:rsidP="00BD0D87" w:rsidRDefault="00BD0D87" w14:paraId="26D8D435" w14:textId="77777777">
                  <w:pPr>
                    <w:spacing w:line="240" w:lineRule="auto"/>
                    <w:ind w:left="0"/>
                    <w:rPr>
                      <w:rFonts w:eastAsia="Times New Roman"/>
                      <w:szCs w:val="20"/>
                    </w:rPr>
                  </w:pPr>
                  <w:r w:rsidRPr="00BD0D87">
                    <w:rPr>
                      <w:rFonts w:eastAsia="Times New Roman"/>
                      <w:szCs w:val="20"/>
                    </w:rPr>
                    <w:t>Can perform updates without PS</w:t>
                  </w:r>
                </w:p>
              </w:tc>
            </w:tr>
          </w:tbl>
          <w:p w:rsidR="70B66FEC" w:rsidP="70B66FEC" w:rsidRDefault="70B66FEC" w14:paraId="36070FBE" w14:textId="3730850C">
            <w:pPr>
              <w:ind w:left="0"/>
              <w:rPr>
                <w:color w:val="0A2F46" w:themeColor="text2"/>
              </w:rPr>
            </w:pPr>
          </w:p>
        </w:tc>
        <w:tc>
          <w:tcPr>
            <w:tcW w:w="1728" w:type="dxa"/>
          </w:tcPr>
          <w:p w:rsidR="70B66FEC" w:rsidP="70B66FEC" w:rsidRDefault="0E352EFD" w14:paraId="4EA296AA" w14:textId="2B2B1FB1">
            <w:pPr>
              <w:ind w:left="0"/>
              <w:rPr>
                <w:color w:val="0A2F46" w:themeColor="text2"/>
              </w:rPr>
            </w:pPr>
            <w:r>
              <w:t xml:space="preserve">PS </w:t>
            </w:r>
            <w:r w:rsidR="006C4F9E">
              <w:t>lead</w:t>
            </w:r>
          </w:p>
        </w:tc>
        <w:tc>
          <w:tcPr>
            <w:tcW w:w="3528" w:type="dxa"/>
          </w:tcPr>
          <w:p w:rsidR="70B66FEC" w:rsidP="70B66FEC" w:rsidRDefault="70B66FEC" w14:paraId="3B415F9C" w14:textId="77777777">
            <w:pPr>
              <w:ind w:left="0"/>
              <w:rPr>
                <w:color w:val="0A2F46" w:themeColor="text2"/>
              </w:rPr>
            </w:pPr>
            <w:r>
              <w:t>Day 5</w:t>
            </w:r>
          </w:p>
        </w:tc>
      </w:tr>
      <w:tr w:rsidRPr="00072ABD" w:rsidR="00CF5F86" w:rsidTr="68043C8C" w14:paraId="796D3976" w14:textId="77777777">
        <w:trPr>
          <w:trHeight w:val="990"/>
        </w:trPr>
        <w:tc>
          <w:tcPr>
            <w:tcW w:w="1728" w:type="dxa"/>
          </w:tcPr>
          <w:p w:rsidRPr="00073A7C" w:rsidR="00CF5F86" w:rsidP="70B66FEC" w:rsidRDefault="74185809" w14:paraId="3E56C4FA" w14:textId="6B904A28">
            <w:pPr>
              <w:ind w:left="0"/>
            </w:pPr>
            <w:r>
              <w:t xml:space="preserve">Project </w:t>
            </w:r>
            <w:r w:rsidR="3884E994">
              <w:t xml:space="preserve">team </w:t>
            </w:r>
            <w:r>
              <w:t>feedback (Survey)</w:t>
            </w:r>
          </w:p>
        </w:tc>
        <w:tc>
          <w:tcPr>
            <w:tcW w:w="1836" w:type="dxa"/>
          </w:tcPr>
          <w:p w:rsidRPr="00073A7C" w:rsidR="00CF5F86" w:rsidP="70B66FEC" w:rsidRDefault="52D34C73" w14:paraId="21CF77A0" w14:textId="420EF075">
            <w:pPr>
              <w:ind w:left="0"/>
            </w:pPr>
            <w:r>
              <w:t>Post-</w:t>
            </w:r>
            <w:r w:rsidR="3884E994">
              <w:t xml:space="preserve">implementation survey </w:t>
            </w:r>
            <w:r>
              <w:t>sent</w:t>
            </w:r>
          </w:p>
        </w:tc>
        <w:tc>
          <w:tcPr>
            <w:tcW w:w="1890" w:type="dxa"/>
          </w:tcPr>
          <w:p w:rsidRPr="00073A7C" w:rsidR="00CF5F86" w:rsidP="1D02CF83" w:rsidRDefault="00CF5F86" w14:paraId="2F2CEF92" w14:textId="0218DE51">
            <w:pPr>
              <w:ind w:left="0"/>
              <w:rPr>
                <w:color w:val="0A2F46" w:themeColor="text2"/>
                <w:szCs w:val="22"/>
              </w:rPr>
            </w:pPr>
            <w:r>
              <w:t xml:space="preserve">Capture pain points </w:t>
            </w:r>
            <w:r w:rsidR="00F541FE">
              <w:t>and</w:t>
            </w:r>
            <w:r>
              <w:t xml:space="preserve"> backlog items</w:t>
            </w:r>
          </w:p>
        </w:tc>
        <w:tc>
          <w:tcPr>
            <w:tcW w:w="1728" w:type="dxa"/>
          </w:tcPr>
          <w:p w:rsidRPr="00073A7C" w:rsidR="00CF5F86" w:rsidP="70B66FEC" w:rsidRDefault="51A4C5BF" w14:paraId="627D7F16" w14:textId="6B3AA88C">
            <w:pPr>
              <w:ind w:left="0"/>
            </w:pPr>
            <w:r>
              <w:t>SIM/CS</w:t>
            </w:r>
          </w:p>
          <w:p w:rsidRPr="00073A7C" w:rsidR="00CF5F86" w:rsidP="70B66FEC" w:rsidRDefault="00CF5F86" w14:paraId="69EF8196" w14:textId="32C40688">
            <w:pPr>
              <w:ind w:left="0"/>
            </w:pPr>
          </w:p>
        </w:tc>
        <w:tc>
          <w:tcPr>
            <w:tcW w:w="3528" w:type="dxa"/>
          </w:tcPr>
          <w:p w:rsidRPr="00073A7C" w:rsidR="00CF5F86" w:rsidP="70B66FEC" w:rsidRDefault="51A4C5BF" w14:paraId="244B579F" w14:textId="7DF09A14">
            <w:pPr>
              <w:ind w:left="0"/>
            </w:pPr>
            <w:r>
              <w:t>Month 1</w:t>
            </w:r>
          </w:p>
        </w:tc>
      </w:tr>
      <w:tr w:rsidR="70B66FEC" w:rsidTr="68043C8C" w14:paraId="0BEC8BB3" w14:textId="77777777">
        <w:trPr>
          <w:trHeight w:val="300"/>
        </w:trPr>
        <w:tc>
          <w:tcPr>
            <w:tcW w:w="1728" w:type="dxa"/>
          </w:tcPr>
          <w:p w:rsidR="197AD185" w:rsidP="70B66FEC" w:rsidRDefault="2EBFDB0C" w14:paraId="13E63765" w14:textId="2A23F02F">
            <w:pPr>
              <w:ind w:left="0"/>
            </w:pPr>
            <w:r>
              <w:t xml:space="preserve">Project </w:t>
            </w:r>
            <w:r w:rsidR="3884E994">
              <w:t xml:space="preserve">team </w:t>
            </w:r>
            <w:r>
              <w:t>feedback (Retro)</w:t>
            </w:r>
          </w:p>
          <w:p w:rsidR="70B66FEC" w:rsidP="70B66FEC" w:rsidRDefault="70B66FEC" w14:paraId="29711A7E" w14:textId="2CD7A427"/>
        </w:tc>
        <w:tc>
          <w:tcPr>
            <w:tcW w:w="1836" w:type="dxa"/>
          </w:tcPr>
          <w:p w:rsidR="642D3AA6" w:rsidP="70B66FEC" w:rsidRDefault="642D3AA6" w14:paraId="44A6DA47" w14:textId="3326B04E">
            <w:pPr>
              <w:ind w:left="0"/>
            </w:pPr>
            <w:r>
              <w:t>Retro discussion on implementation</w:t>
            </w:r>
          </w:p>
        </w:tc>
        <w:tc>
          <w:tcPr>
            <w:tcW w:w="1890" w:type="dxa"/>
          </w:tcPr>
          <w:p w:rsidR="642D3AA6" w:rsidP="70B66FEC" w:rsidRDefault="49B792FB" w14:paraId="43735AEF" w14:textId="6B6C1B2E">
            <w:pPr>
              <w:ind w:left="0"/>
            </w:pPr>
            <w:r>
              <w:t xml:space="preserve">Application </w:t>
            </w:r>
            <w:r w:rsidR="006C4F9E">
              <w:t>p</w:t>
            </w:r>
            <w:r w:rsidR="3884E994">
              <w:t xml:space="preserve">roduct </w:t>
            </w:r>
            <w:r>
              <w:t>team meet</w:t>
            </w:r>
            <w:r w:rsidR="006C4F9E">
              <w:t xml:space="preserve">s </w:t>
            </w:r>
            <w:r>
              <w:t>with the project team for feedback</w:t>
            </w:r>
          </w:p>
        </w:tc>
        <w:tc>
          <w:tcPr>
            <w:tcW w:w="1728" w:type="dxa"/>
          </w:tcPr>
          <w:p w:rsidR="642D3AA6" w:rsidP="70B66FEC" w:rsidRDefault="642D3AA6" w14:paraId="29A94539" w14:textId="6B3AA88C">
            <w:pPr>
              <w:ind w:left="0"/>
            </w:pPr>
            <w:r>
              <w:t>SIM/CS</w:t>
            </w:r>
          </w:p>
        </w:tc>
        <w:tc>
          <w:tcPr>
            <w:tcW w:w="3528" w:type="dxa"/>
          </w:tcPr>
          <w:p w:rsidR="1B2FA037" w:rsidP="70B66FEC" w:rsidRDefault="1B2FA037" w14:paraId="5304DDB4" w14:textId="29ACEF93">
            <w:pPr>
              <w:ind w:left="0"/>
            </w:pPr>
            <w:r>
              <w:t>Month 1-3</w:t>
            </w:r>
          </w:p>
        </w:tc>
      </w:tr>
    </w:tbl>
    <w:p w:rsidR="70B66FEC" w:rsidRDefault="70B66FEC" w14:paraId="72513325" w14:textId="64A6758E"/>
    <w:p w:rsidR="70B66FEC" w:rsidRDefault="70B66FEC" w14:paraId="14A68D04" w14:textId="5B787185"/>
    <w:p w:rsidR="00CF5F86" w:rsidP="1D02CF83" w:rsidRDefault="00CF5F86" w14:paraId="11B21F94" w14:textId="4D4AFE2E">
      <w:pPr>
        <w:ind w:left="0"/>
      </w:pPr>
    </w:p>
    <w:sectPr w:rsidR="00CF5F86" w:rsidSect="00EB429D">
      <w:headerReference w:type="default" r:id="rId15"/>
      <w:footerReference w:type="default" r:id="rId16"/>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19C" w:rsidP="00EB429D" w:rsidRDefault="0069219C" w14:paraId="5B83A52A" w14:textId="77777777">
      <w:pPr>
        <w:spacing w:after="0" w:line="240" w:lineRule="auto"/>
      </w:pPr>
      <w:r>
        <w:separator/>
      </w:r>
    </w:p>
  </w:endnote>
  <w:endnote w:type="continuationSeparator" w:id="0">
    <w:p w:rsidR="0069219C" w:rsidP="00EB429D" w:rsidRDefault="0069219C" w14:paraId="73427A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429D" w:rsidP="00013278" w:rsidRDefault="68043C8C" w14:paraId="767D33F3" w14:textId="5531CCCA">
    <w:pPr>
      <w:pStyle w:val="9-Footer"/>
    </w:pPr>
    <w:r>
      <w:t>Anaplan Account Segmentation and Scoring Application</w:t>
    </w:r>
  </w:p>
  <w:p w:rsidR="00EB429D" w:rsidP="00013278" w:rsidRDefault="00EB429D" w14:paraId="48BFEF3C" w14:textId="580A4AEB">
    <w:pPr>
      <w:pStyle w:val="9-Footer"/>
    </w:pPr>
    <w: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19C" w:rsidP="00EB429D" w:rsidRDefault="0069219C" w14:paraId="1BAA5B4F" w14:textId="77777777">
      <w:pPr>
        <w:spacing w:after="0" w:line="240" w:lineRule="auto"/>
      </w:pPr>
      <w:r>
        <w:separator/>
      </w:r>
    </w:p>
  </w:footnote>
  <w:footnote w:type="continuationSeparator" w:id="0">
    <w:p w:rsidR="0069219C" w:rsidP="00EB429D" w:rsidRDefault="0069219C" w14:paraId="7F0D4F9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8043C8C" w:rsidTr="68043C8C" w14:paraId="48D6A73A" w14:textId="77777777">
      <w:trPr>
        <w:trHeight w:val="300"/>
      </w:trPr>
      <w:tc>
        <w:tcPr>
          <w:tcW w:w="3600" w:type="dxa"/>
        </w:tcPr>
        <w:p w:rsidR="68043C8C" w:rsidP="68043C8C" w:rsidRDefault="68043C8C" w14:paraId="1FFE0E64" w14:textId="2AF3A8FC">
          <w:pPr>
            <w:pStyle w:val="Header"/>
            <w:ind w:left="-115"/>
          </w:pPr>
        </w:p>
      </w:tc>
      <w:tc>
        <w:tcPr>
          <w:tcW w:w="3600" w:type="dxa"/>
        </w:tcPr>
        <w:p w:rsidR="68043C8C" w:rsidP="68043C8C" w:rsidRDefault="68043C8C" w14:paraId="274E6461" w14:textId="2BE5BF63">
          <w:pPr>
            <w:pStyle w:val="Header"/>
            <w:jc w:val="center"/>
          </w:pPr>
        </w:p>
      </w:tc>
      <w:tc>
        <w:tcPr>
          <w:tcW w:w="3600" w:type="dxa"/>
        </w:tcPr>
        <w:p w:rsidR="68043C8C" w:rsidP="68043C8C" w:rsidRDefault="68043C8C" w14:paraId="1B128FC7" w14:textId="79118363">
          <w:pPr>
            <w:pStyle w:val="Header"/>
            <w:ind w:right="-115"/>
            <w:jc w:val="right"/>
          </w:pPr>
        </w:p>
      </w:tc>
    </w:tr>
  </w:tbl>
  <w:p w:rsidR="68043C8C" w:rsidP="68043C8C" w:rsidRDefault="68043C8C" w14:paraId="55587CAF" w14:textId="306C6F3C">
    <w:pPr>
      <w:pStyle w:val="Header"/>
    </w:pPr>
  </w:p>
</w:hdr>
</file>

<file path=word/intelligence2.xml><?xml version="1.0" encoding="utf-8"?>
<int2:intelligence xmlns:int2="http://schemas.microsoft.com/office/intelligence/2020/intelligence" xmlns:oel="http://schemas.microsoft.com/office/2019/extlst">
  <int2:observations>
    <int2:textHash int2:hashCode="2zo/W7gBxPEMXS" int2:id="XZuBobBW">
      <int2:state int2:value="Rejected" int2:type="spell"/>
    </int2:textHash>
    <int2:textHash int2:hashCode="nL+kjY/JQdWBYu" int2:id="HDfNty3s">
      <int2:state int2:value="Rejected" int2:type="AugLoop_Text_Critique"/>
    </int2:textHash>
    <int2:textHash int2:hashCode="8RFRqAgchgKK1H" int2:id="HJMtjTGX">
      <int2:state int2:value="Rejected" int2:type="AugLoop_Text_Critique"/>
    </int2:textHash>
    <int2:textHash int2:hashCode="N2JnxzoWA7lZI/" int2:id="l60vwOi5">
      <int2:state int2:value="Rejected" int2:type="AugLoop_Text_Critique"/>
    </int2:textHash>
    <int2:textHash int2:hashCode="+SVdQd3q60UwWw" int2:id="mN7wu86G">
      <int2:state int2:value="Rejected" int2:type="AugLoop_Text_Critique"/>
    </int2:textHash>
    <int2:textHash int2:hashCode="ZUEIIFw6m5AC3d" int2:id="pkmmwM80">
      <int2:state int2:value="Rejected" int2:type="AugLoop_Text_Critique"/>
    </int2:textHash>
    <int2:textHash int2:hashCode="E70fxRN/UDsKg1" int2:id="ptdLbWyg">
      <int2:state int2:value="Rejected" int2:type="AugLoop_Text_Critique"/>
    </int2:textHash>
    <int2:textHash int2:hashCode="O1wDgQZPbIZrsH" int2:id="xlts2UEg">
      <int2:state int2:value="Rejected" int2:type="AugLoop_Text_Critique"/>
    </int2:textHash>
    <int2:textHash int2:hashCode="lRA3rkMX2s3mCr" int2:id="yUSAGupd">
      <int2:state int2:value="Rejected" int2:type="AugLoop_Text_Critique"/>
    </int2:textHash>
    <int2:bookmark int2:bookmarkName="_Int_pnKcZ2cg" int2:invalidationBookmarkName="" int2:hashCode="4gTSiih09hI3R2" int2:id="I98x5zGr">
      <int2:state int2:value="Rejected" int2:type="style"/>
    </int2:bookmark>
    <int2:bookmark int2:bookmarkName="_Int_7jeOzNZR" int2:invalidationBookmarkName="" int2:hashCode="lqBTkObgEuyAMN" int2:id="IATdkEpU">
      <int2:state int2:value="Rejected" int2:type="style"/>
    </int2:bookmark>
    <int2:bookmark int2:bookmarkName="_Int_LOlxJtHd" int2:invalidationBookmarkName="" int2:hashCode="36Iu5+HCSoDXcp" int2:id="FNU7N32v">
      <int2:state int2:value="Rejected" int2:type="style"/>
    </int2:bookmark>
    <int2:bookmark int2:bookmarkName="_Int_hMqgJOI5" int2:invalidationBookmarkName="" int2:hashCode="6xX40Nbu8SUY24" int2:id="mgVzt0VB">
      <int2:state int2:value="Rejected" int2:type="style"/>
    </int2:bookmark>
    <int2:bookmark int2:bookmarkName="_Int_duOGQ9hi" int2:invalidationBookmarkName="" int2:hashCode="3gT6Din5s14kkF" int2:id="FEtqHBJO">
      <int2:state int2:value="Rejected" int2:type="gram"/>
    </int2:bookmark>
    <int2:bookmark int2:bookmarkName="_Int_GHc6ZVLk" int2:invalidationBookmarkName="" int2:hashCode="atGbOujL0B0g9/" int2:id="6hDAj3r5">
      <int2:state int2:value="Rejected" int2:type="spell"/>
    </int2:bookmark>
    <int2:bookmark int2:bookmarkName="_Int_71jpZlNN" int2:invalidationBookmarkName="" int2:hashCode="4gTSiih09hI3R2" int2:id="3H78nzY0">
      <int2:state int2:value="Rejected" int2:type="style"/>
    </int2:bookmark>
    <int2:bookmark int2:bookmarkName="_Int_KuTJpNJ1" int2:invalidationBookmarkName="" int2:hashCode="XnBZUbOy6FEQ0N" int2:id="npEFrGDG">
      <int2:state int2:value="Rejected" int2:type="style"/>
    </int2:bookmark>
    <int2:bookmark int2:bookmarkName="_Int_WdfeEo76" int2:invalidationBookmarkName="" int2:hashCode="ZqWq1eBJ+3ixyH" int2:id="I7x65Izk">
      <int2:state int2:value="Rejected" int2:type="style"/>
    </int2:bookmark>
    <int2:bookmark int2:bookmarkName="_Int_xA7B04wC" int2:invalidationBookmarkName="" int2:hashCode="m/D4/19di8v/ud" int2:id="4OdNKC4K">
      <int2:state int2:value="Rejected" int2:type="style"/>
    </int2:bookmark>
    <int2:bookmark int2:bookmarkName="_Int_QeWWWw92" int2:invalidationBookmarkName="" int2:hashCode="e3+TZqNgMaC5Vf" int2:id="CI2VutX6">
      <int2:state int2:value="Rejected" int2:type="style"/>
    </int2:bookmark>
    <int2:bookmark int2:bookmarkName="_Int_APxFxFnG" int2:invalidationBookmarkName="" int2:hashCode="fmqXxWQsmD6pjn" int2:id="PN7GByFR">
      <int2:state int2:value="Rejected" int2:type="style"/>
    </int2:bookmark>
    <int2:bookmark int2:bookmarkName="_Int_5MoOT5vi" int2:invalidationBookmarkName="" int2:hashCode="xhjC74tcHnkPCD" int2:id="0U3QVdvn">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00420ACD"/>
    <w:multiLevelType w:val="hybridMultilevel"/>
    <w:tmpl w:val="FFFFFFFF"/>
    <w:lvl w:ilvl="0" w:tplc="73A88D86">
      <w:start w:val="1"/>
      <w:numFmt w:val="upperLetter"/>
      <w:lvlText w:val="%1."/>
      <w:lvlJc w:val="left"/>
      <w:pPr>
        <w:ind w:left="720" w:hanging="360"/>
      </w:pPr>
    </w:lvl>
    <w:lvl w:ilvl="1" w:tplc="C062101E">
      <w:start w:val="1"/>
      <w:numFmt w:val="lowerLetter"/>
      <w:lvlText w:val="%2."/>
      <w:lvlJc w:val="left"/>
      <w:pPr>
        <w:ind w:left="1440" w:hanging="360"/>
      </w:pPr>
    </w:lvl>
    <w:lvl w:ilvl="2" w:tplc="AF1072C2">
      <w:start w:val="1"/>
      <w:numFmt w:val="lowerRoman"/>
      <w:lvlText w:val="%3."/>
      <w:lvlJc w:val="right"/>
      <w:pPr>
        <w:ind w:left="2160" w:hanging="180"/>
      </w:pPr>
    </w:lvl>
    <w:lvl w:ilvl="3" w:tplc="FBAC85BE">
      <w:start w:val="1"/>
      <w:numFmt w:val="decimal"/>
      <w:lvlText w:val="%4."/>
      <w:lvlJc w:val="left"/>
      <w:pPr>
        <w:ind w:left="2880" w:hanging="360"/>
      </w:pPr>
    </w:lvl>
    <w:lvl w:ilvl="4" w:tplc="2A229E6E">
      <w:start w:val="1"/>
      <w:numFmt w:val="lowerLetter"/>
      <w:lvlText w:val="%5."/>
      <w:lvlJc w:val="left"/>
      <w:pPr>
        <w:ind w:left="3600" w:hanging="360"/>
      </w:pPr>
    </w:lvl>
    <w:lvl w:ilvl="5" w:tplc="47C0E26C">
      <w:start w:val="1"/>
      <w:numFmt w:val="lowerRoman"/>
      <w:lvlText w:val="%6."/>
      <w:lvlJc w:val="right"/>
      <w:pPr>
        <w:ind w:left="4320" w:hanging="180"/>
      </w:pPr>
    </w:lvl>
    <w:lvl w:ilvl="6" w:tplc="E08ACB88">
      <w:start w:val="1"/>
      <w:numFmt w:val="decimal"/>
      <w:lvlText w:val="%7."/>
      <w:lvlJc w:val="left"/>
      <w:pPr>
        <w:ind w:left="5040" w:hanging="360"/>
      </w:pPr>
    </w:lvl>
    <w:lvl w:ilvl="7" w:tplc="B54E295E">
      <w:start w:val="1"/>
      <w:numFmt w:val="lowerLetter"/>
      <w:lvlText w:val="%8."/>
      <w:lvlJc w:val="left"/>
      <w:pPr>
        <w:ind w:left="5760" w:hanging="360"/>
      </w:pPr>
    </w:lvl>
    <w:lvl w:ilvl="8" w:tplc="7B1C67B0">
      <w:start w:val="1"/>
      <w:numFmt w:val="lowerRoman"/>
      <w:lvlText w:val="%9."/>
      <w:lvlJc w:val="right"/>
      <w:pPr>
        <w:ind w:left="6480" w:hanging="180"/>
      </w:pPr>
    </w:lvl>
  </w:abstractNum>
  <w:abstractNum w:abstractNumId="10" w15:restartNumberingAfterBreak="0">
    <w:nsid w:val="06E22DAF"/>
    <w:multiLevelType w:val="hybridMultilevel"/>
    <w:tmpl w:val="1B306440"/>
    <w:lvl w:ilvl="0" w:tplc="5150EBBE">
      <w:start w:val="1"/>
      <w:numFmt w:val="bullet"/>
      <w:pStyle w:val="ListParagraph"/>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 w15:restartNumberingAfterBreak="0">
    <w:nsid w:val="0CC75778"/>
    <w:multiLevelType w:val="hybridMultilevel"/>
    <w:tmpl w:val="9F5E871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1DD5303D"/>
    <w:multiLevelType w:val="hybridMultilevel"/>
    <w:tmpl w:val="A0E4F2A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3" w15:restartNumberingAfterBreak="0">
    <w:nsid w:val="1FA7719B"/>
    <w:multiLevelType w:val="hybridMultilevel"/>
    <w:tmpl w:val="3A821844"/>
    <w:lvl w:ilvl="0" w:tplc="68E0E010">
      <w:start w:val="1"/>
      <w:numFmt w:val="upperLetter"/>
      <w:pStyle w:val="2-Head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21331D"/>
    <w:multiLevelType w:val="hybridMultilevel"/>
    <w:tmpl w:val="42B0CB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59622F8"/>
    <w:multiLevelType w:val="multilevel"/>
    <w:tmpl w:val="540A9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B15729A"/>
    <w:multiLevelType w:val="hybridMultilevel"/>
    <w:tmpl w:val="C2E8FB22"/>
    <w:lvl w:ilvl="0" w:tplc="08090001">
      <w:start w:val="1"/>
      <w:numFmt w:val="bullet"/>
      <w:lvlText w:val=""/>
      <w:lvlJc w:val="left"/>
      <w:pPr>
        <w:ind w:left="900" w:hanging="360"/>
      </w:pPr>
      <w:rPr>
        <w:rFonts w:hint="default" w:ascii="Symbol" w:hAnsi="Symbol"/>
      </w:rPr>
    </w:lvl>
    <w:lvl w:ilvl="1" w:tplc="08090003">
      <w:start w:val="1"/>
      <w:numFmt w:val="bullet"/>
      <w:lvlText w:val="o"/>
      <w:lvlJc w:val="left"/>
      <w:pPr>
        <w:ind w:left="1620" w:hanging="360"/>
      </w:pPr>
      <w:rPr>
        <w:rFonts w:hint="default" w:ascii="Courier New" w:hAnsi="Courier New" w:cs="Courier New"/>
      </w:rPr>
    </w:lvl>
    <w:lvl w:ilvl="2" w:tplc="08090005" w:tentative="1">
      <w:start w:val="1"/>
      <w:numFmt w:val="bullet"/>
      <w:lvlText w:val=""/>
      <w:lvlJc w:val="left"/>
      <w:pPr>
        <w:ind w:left="2340" w:hanging="360"/>
      </w:pPr>
      <w:rPr>
        <w:rFonts w:hint="default" w:ascii="Wingdings" w:hAnsi="Wingdings"/>
      </w:rPr>
    </w:lvl>
    <w:lvl w:ilvl="3" w:tplc="08090001" w:tentative="1">
      <w:start w:val="1"/>
      <w:numFmt w:val="bullet"/>
      <w:lvlText w:val=""/>
      <w:lvlJc w:val="left"/>
      <w:pPr>
        <w:ind w:left="3060" w:hanging="360"/>
      </w:pPr>
      <w:rPr>
        <w:rFonts w:hint="default" w:ascii="Symbol" w:hAnsi="Symbol"/>
      </w:rPr>
    </w:lvl>
    <w:lvl w:ilvl="4" w:tplc="08090003" w:tentative="1">
      <w:start w:val="1"/>
      <w:numFmt w:val="bullet"/>
      <w:lvlText w:val="o"/>
      <w:lvlJc w:val="left"/>
      <w:pPr>
        <w:ind w:left="3780" w:hanging="360"/>
      </w:pPr>
      <w:rPr>
        <w:rFonts w:hint="default" w:ascii="Courier New" w:hAnsi="Courier New" w:cs="Courier New"/>
      </w:rPr>
    </w:lvl>
    <w:lvl w:ilvl="5" w:tplc="08090005" w:tentative="1">
      <w:start w:val="1"/>
      <w:numFmt w:val="bullet"/>
      <w:lvlText w:val=""/>
      <w:lvlJc w:val="left"/>
      <w:pPr>
        <w:ind w:left="4500" w:hanging="360"/>
      </w:pPr>
      <w:rPr>
        <w:rFonts w:hint="default" w:ascii="Wingdings" w:hAnsi="Wingdings"/>
      </w:rPr>
    </w:lvl>
    <w:lvl w:ilvl="6" w:tplc="08090001" w:tentative="1">
      <w:start w:val="1"/>
      <w:numFmt w:val="bullet"/>
      <w:lvlText w:val=""/>
      <w:lvlJc w:val="left"/>
      <w:pPr>
        <w:ind w:left="5220" w:hanging="360"/>
      </w:pPr>
      <w:rPr>
        <w:rFonts w:hint="default" w:ascii="Symbol" w:hAnsi="Symbol"/>
      </w:rPr>
    </w:lvl>
    <w:lvl w:ilvl="7" w:tplc="08090003" w:tentative="1">
      <w:start w:val="1"/>
      <w:numFmt w:val="bullet"/>
      <w:lvlText w:val="o"/>
      <w:lvlJc w:val="left"/>
      <w:pPr>
        <w:ind w:left="5940" w:hanging="360"/>
      </w:pPr>
      <w:rPr>
        <w:rFonts w:hint="default" w:ascii="Courier New" w:hAnsi="Courier New" w:cs="Courier New"/>
      </w:rPr>
    </w:lvl>
    <w:lvl w:ilvl="8" w:tplc="08090005" w:tentative="1">
      <w:start w:val="1"/>
      <w:numFmt w:val="bullet"/>
      <w:lvlText w:val=""/>
      <w:lvlJc w:val="left"/>
      <w:pPr>
        <w:ind w:left="6660" w:hanging="360"/>
      </w:pPr>
      <w:rPr>
        <w:rFonts w:hint="default" w:ascii="Wingdings" w:hAnsi="Wingdings"/>
      </w:rPr>
    </w:lvl>
  </w:abstractNum>
  <w:abstractNum w:abstractNumId="17" w15:restartNumberingAfterBreak="0">
    <w:nsid w:val="2BA21B7B"/>
    <w:multiLevelType w:val="multilevel"/>
    <w:tmpl w:val="F4947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60449F"/>
    <w:multiLevelType w:val="hybridMultilevel"/>
    <w:tmpl w:val="8FE01D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1CC1DD3"/>
    <w:multiLevelType w:val="hybridMultilevel"/>
    <w:tmpl w:val="AF6C7192"/>
    <w:lvl w:ilvl="0" w:tplc="08090001">
      <w:start w:val="1"/>
      <w:numFmt w:val="bullet"/>
      <w:lvlText w:val=""/>
      <w:lvlJc w:val="left"/>
      <w:pPr>
        <w:ind w:left="900" w:hanging="360"/>
      </w:pPr>
      <w:rPr>
        <w:rFonts w:hint="default" w:ascii="Symbol" w:hAnsi="Symbol"/>
      </w:rPr>
    </w:lvl>
    <w:lvl w:ilvl="1" w:tplc="08090003">
      <w:start w:val="1"/>
      <w:numFmt w:val="bullet"/>
      <w:lvlText w:val="o"/>
      <w:lvlJc w:val="left"/>
      <w:pPr>
        <w:ind w:left="1620" w:hanging="360"/>
      </w:pPr>
      <w:rPr>
        <w:rFonts w:hint="default" w:ascii="Courier New" w:hAnsi="Courier New" w:cs="Courier New"/>
      </w:rPr>
    </w:lvl>
    <w:lvl w:ilvl="2" w:tplc="08090005" w:tentative="1">
      <w:start w:val="1"/>
      <w:numFmt w:val="bullet"/>
      <w:lvlText w:val=""/>
      <w:lvlJc w:val="left"/>
      <w:pPr>
        <w:ind w:left="2340" w:hanging="360"/>
      </w:pPr>
      <w:rPr>
        <w:rFonts w:hint="default" w:ascii="Wingdings" w:hAnsi="Wingdings"/>
      </w:rPr>
    </w:lvl>
    <w:lvl w:ilvl="3" w:tplc="08090001" w:tentative="1">
      <w:start w:val="1"/>
      <w:numFmt w:val="bullet"/>
      <w:lvlText w:val=""/>
      <w:lvlJc w:val="left"/>
      <w:pPr>
        <w:ind w:left="3060" w:hanging="360"/>
      </w:pPr>
      <w:rPr>
        <w:rFonts w:hint="default" w:ascii="Symbol" w:hAnsi="Symbol"/>
      </w:rPr>
    </w:lvl>
    <w:lvl w:ilvl="4" w:tplc="08090003" w:tentative="1">
      <w:start w:val="1"/>
      <w:numFmt w:val="bullet"/>
      <w:lvlText w:val="o"/>
      <w:lvlJc w:val="left"/>
      <w:pPr>
        <w:ind w:left="3780" w:hanging="360"/>
      </w:pPr>
      <w:rPr>
        <w:rFonts w:hint="default" w:ascii="Courier New" w:hAnsi="Courier New" w:cs="Courier New"/>
      </w:rPr>
    </w:lvl>
    <w:lvl w:ilvl="5" w:tplc="08090005" w:tentative="1">
      <w:start w:val="1"/>
      <w:numFmt w:val="bullet"/>
      <w:lvlText w:val=""/>
      <w:lvlJc w:val="left"/>
      <w:pPr>
        <w:ind w:left="4500" w:hanging="360"/>
      </w:pPr>
      <w:rPr>
        <w:rFonts w:hint="default" w:ascii="Wingdings" w:hAnsi="Wingdings"/>
      </w:rPr>
    </w:lvl>
    <w:lvl w:ilvl="6" w:tplc="08090001" w:tentative="1">
      <w:start w:val="1"/>
      <w:numFmt w:val="bullet"/>
      <w:lvlText w:val=""/>
      <w:lvlJc w:val="left"/>
      <w:pPr>
        <w:ind w:left="5220" w:hanging="360"/>
      </w:pPr>
      <w:rPr>
        <w:rFonts w:hint="default" w:ascii="Symbol" w:hAnsi="Symbol"/>
      </w:rPr>
    </w:lvl>
    <w:lvl w:ilvl="7" w:tplc="08090003" w:tentative="1">
      <w:start w:val="1"/>
      <w:numFmt w:val="bullet"/>
      <w:lvlText w:val="o"/>
      <w:lvlJc w:val="left"/>
      <w:pPr>
        <w:ind w:left="5940" w:hanging="360"/>
      </w:pPr>
      <w:rPr>
        <w:rFonts w:hint="default" w:ascii="Courier New" w:hAnsi="Courier New" w:cs="Courier New"/>
      </w:rPr>
    </w:lvl>
    <w:lvl w:ilvl="8" w:tplc="08090005" w:tentative="1">
      <w:start w:val="1"/>
      <w:numFmt w:val="bullet"/>
      <w:lvlText w:val=""/>
      <w:lvlJc w:val="left"/>
      <w:pPr>
        <w:ind w:left="6660" w:hanging="360"/>
      </w:pPr>
      <w:rPr>
        <w:rFonts w:hint="default" w:ascii="Wingdings" w:hAnsi="Wingdings"/>
      </w:rPr>
    </w:lvl>
  </w:abstractNum>
  <w:abstractNum w:abstractNumId="20" w15:restartNumberingAfterBreak="0">
    <w:nsid w:val="3F613605"/>
    <w:multiLevelType w:val="hybridMultilevel"/>
    <w:tmpl w:val="30E080C6"/>
    <w:lvl w:ilvl="0" w:tplc="FFFFFFFF">
      <w:start w:val="1"/>
      <w:numFmt w:val="lowerRoman"/>
      <w:pStyle w:val="3-Header3"/>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477347C3"/>
    <w:multiLevelType w:val="hybridMultilevel"/>
    <w:tmpl w:val="04C0B18A"/>
    <w:lvl w:ilvl="0" w:tplc="2CD8CFF8">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ABE9EA9"/>
    <w:multiLevelType w:val="hybridMultilevel"/>
    <w:tmpl w:val="FFFFFFFF"/>
    <w:lvl w:ilvl="0" w:tplc="AD10E11C">
      <w:start w:val="1"/>
      <w:numFmt w:val="bullet"/>
      <w:lvlText w:val=""/>
      <w:lvlJc w:val="left"/>
      <w:pPr>
        <w:ind w:left="360" w:hanging="360"/>
      </w:pPr>
      <w:rPr>
        <w:rFonts w:hint="default" w:ascii="Wingdings" w:hAnsi="Wingdings"/>
      </w:rPr>
    </w:lvl>
    <w:lvl w:ilvl="1" w:tplc="75500120">
      <w:start w:val="1"/>
      <w:numFmt w:val="bullet"/>
      <w:lvlText w:val=""/>
      <w:lvlJc w:val="left"/>
      <w:pPr>
        <w:ind w:left="1080" w:hanging="360"/>
      </w:pPr>
      <w:rPr>
        <w:rFonts w:hint="default" w:ascii="Wingdings" w:hAnsi="Wingdings"/>
      </w:rPr>
    </w:lvl>
    <w:lvl w:ilvl="2" w:tplc="6CEE43F4">
      <w:start w:val="1"/>
      <w:numFmt w:val="bullet"/>
      <w:lvlText w:val=""/>
      <w:lvlJc w:val="left"/>
      <w:pPr>
        <w:ind w:left="1800" w:hanging="360"/>
      </w:pPr>
      <w:rPr>
        <w:rFonts w:hint="default" w:ascii="Wingdings" w:hAnsi="Wingdings"/>
      </w:rPr>
    </w:lvl>
    <w:lvl w:ilvl="3" w:tplc="43800F36">
      <w:start w:val="1"/>
      <w:numFmt w:val="bullet"/>
      <w:lvlText w:val=""/>
      <w:lvlJc w:val="left"/>
      <w:pPr>
        <w:ind w:left="2520" w:hanging="360"/>
      </w:pPr>
      <w:rPr>
        <w:rFonts w:hint="default" w:ascii="Wingdings" w:hAnsi="Wingdings"/>
      </w:rPr>
    </w:lvl>
    <w:lvl w:ilvl="4" w:tplc="D3A293FC">
      <w:start w:val="1"/>
      <w:numFmt w:val="bullet"/>
      <w:lvlText w:val=""/>
      <w:lvlJc w:val="left"/>
      <w:pPr>
        <w:ind w:left="3240" w:hanging="360"/>
      </w:pPr>
      <w:rPr>
        <w:rFonts w:hint="default" w:ascii="Wingdings" w:hAnsi="Wingdings"/>
      </w:rPr>
    </w:lvl>
    <w:lvl w:ilvl="5" w:tplc="D07EF0AC">
      <w:start w:val="1"/>
      <w:numFmt w:val="bullet"/>
      <w:lvlText w:val=""/>
      <w:lvlJc w:val="left"/>
      <w:pPr>
        <w:ind w:left="3960" w:hanging="360"/>
      </w:pPr>
      <w:rPr>
        <w:rFonts w:hint="default" w:ascii="Wingdings" w:hAnsi="Wingdings"/>
      </w:rPr>
    </w:lvl>
    <w:lvl w:ilvl="6" w:tplc="962A3BD8">
      <w:start w:val="1"/>
      <w:numFmt w:val="bullet"/>
      <w:lvlText w:val=""/>
      <w:lvlJc w:val="left"/>
      <w:pPr>
        <w:ind w:left="4680" w:hanging="360"/>
      </w:pPr>
      <w:rPr>
        <w:rFonts w:hint="default" w:ascii="Wingdings" w:hAnsi="Wingdings"/>
      </w:rPr>
    </w:lvl>
    <w:lvl w:ilvl="7" w:tplc="359297FC">
      <w:start w:val="1"/>
      <w:numFmt w:val="bullet"/>
      <w:lvlText w:val=""/>
      <w:lvlJc w:val="left"/>
      <w:pPr>
        <w:ind w:left="5400" w:hanging="360"/>
      </w:pPr>
      <w:rPr>
        <w:rFonts w:hint="default" w:ascii="Wingdings" w:hAnsi="Wingdings"/>
      </w:rPr>
    </w:lvl>
    <w:lvl w:ilvl="8" w:tplc="42787CE8">
      <w:start w:val="1"/>
      <w:numFmt w:val="bullet"/>
      <w:lvlText w:val=""/>
      <w:lvlJc w:val="left"/>
      <w:pPr>
        <w:ind w:left="6120" w:hanging="360"/>
      </w:pPr>
      <w:rPr>
        <w:rFonts w:hint="default" w:ascii="Wingdings" w:hAnsi="Wingdings"/>
      </w:rPr>
    </w:lvl>
  </w:abstractNum>
  <w:abstractNum w:abstractNumId="23" w15:restartNumberingAfterBreak="0">
    <w:nsid w:val="4F0712CF"/>
    <w:multiLevelType w:val="hybridMultilevel"/>
    <w:tmpl w:val="ACEED182"/>
    <w:lvl w:ilvl="0" w:tplc="2762226A">
      <w:start w:val="1"/>
      <w:numFmt w:val="decimal"/>
      <w:pStyle w:val="1-Header1"/>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24" w15:restartNumberingAfterBreak="0">
    <w:nsid w:val="5BD0757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E6750CD"/>
    <w:multiLevelType w:val="multilevel"/>
    <w:tmpl w:val="34AAE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440E2A2"/>
    <w:multiLevelType w:val="hybridMultilevel"/>
    <w:tmpl w:val="29ECA598"/>
    <w:lvl w:ilvl="0" w:tplc="352C4BD4">
      <w:start w:val="1"/>
      <w:numFmt w:val="bullet"/>
      <w:lvlText w:val=""/>
      <w:lvlJc w:val="left"/>
      <w:pPr>
        <w:ind w:left="720" w:hanging="360"/>
      </w:pPr>
      <w:rPr>
        <w:rFonts w:hint="default" w:ascii="Symbol" w:hAnsi="Symbol"/>
      </w:rPr>
    </w:lvl>
    <w:lvl w:ilvl="1" w:tplc="7902DE32">
      <w:start w:val="1"/>
      <w:numFmt w:val="bullet"/>
      <w:lvlText w:val="o"/>
      <w:lvlJc w:val="left"/>
      <w:pPr>
        <w:ind w:left="1440" w:hanging="360"/>
      </w:pPr>
      <w:rPr>
        <w:rFonts w:hint="default" w:ascii="Courier New" w:hAnsi="Courier New"/>
      </w:rPr>
    </w:lvl>
    <w:lvl w:ilvl="2" w:tplc="C7685F12">
      <w:start w:val="1"/>
      <w:numFmt w:val="bullet"/>
      <w:lvlText w:val=""/>
      <w:lvlJc w:val="left"/>
      <w:pPr>
        <w:ind w:left="2160" w:hanging="360"/>
      </w:pPr>
      <w:rPr>
        <w:rFonts w:hint="default" w:ascii="Wingdings" w:hAnsi="Wingdings"/>
      </w:rPr>
    </w:lvl>
    <w:lvl w:ilvl="3" w:tplc="B548FB84">
      <w:start w:val="1"/>
      <w:numFmt w:val="bullet"/>
      <w:lvlText w:val=""/>
      <w:lvlJc w:val="left"/>
      <w:pPr>
        <w:ind w:left="2880" w:hanging="360"/>
      </w:pPr>
      <w:rPr>
        <w:rFonts w:hint="default" w:ascii="Symbol" w:hAnsi="Symbol"/>
      </w:rPr>
    </w:lvl>
    <w:lvl w:ilvl="4" w:tplc="AF1E7CEC">
      <w:start w:val="1"/>
      <w:numFmt w:val="bullet"/>
      <w:lvlText w:val="o"/>
      <w:lvlJc w:val="left"/>
      <w:pPr>
        <w:ind w:left="3600" w:hanging="360"/>
      </w:pPr>
      <w:rPr>
        <w:rFonts w:hint="default" w:ascii="Courier New" w:hAnsi="Courier New"/>
      </w:rPr>
    </w:lvl>
    <w:lvl w:ilvl="5" w:tplc="0D54BFB8">
      <w:start w:val="1"/>
      <w:numFmt w:val="bullet"/>
      <w:lvlText w:val=""/>
      <w:lvlJc w:val="left"/>
      <w:pPr>
        <w:ind w:left="4320" w:hanging="360"/>
      </w:pPr>
      <w:rPr>
        <w:rFonts w:hint="default" w:ascii="Wingdings" w:hAnsi="Wingdings"/>
      </w:rPr>
    </w:lvl>
    <w:lvl w:ilvl="6" w:tplc="A72E080E">
      <w:start w:val="1"/>
      <w:numFmt w:val="bullet"/>
      <w:lvlText w:val=""/>
      <w:lvlJc w:val="left"/>
      <w:pPr>
        <w:ind w:left="5040" w:hanging="360"/>
      </w:pPr>
      <w:rPr>
        <w:rFonts w:hint="default" w:ascii="Symbol" w:hAnsi="Symbol"/>
      </w:rPr>
    </w:lvl>
    <w:lvl w:ilvl="7" w:tplc="4282DCB8">
      <w:start w:val="1"/>
      <w:numFmt w:val="bullet"/>
      <w:lvlText w:val="o"/>
      <w:lvlJc w:val="left"/>
      <w:pPr>
        <w:ind w:left="5760" w:hanging="360"/>
      </w:pPr>
      <w:rPr>
        <w:rFonts w:hint="default" w:ascii="Courier New" w:hAnsi="Courier New"/>
      </w:rPr>
    </w:lvl>
    <w:lvl w:ilvl="8" w:tplc="0DE6962C">
      <w:start w:val="1"/>
      <w:numFmt w:val="bullet"/>
      <w:lvlText w:val=""/>
      <w:lvlJc w:val="left"/>
      <w:pPr>
        <w:ind w:left="6480" w:hanging="360"/>
      </w:pPr>
      <w:rPr>
        <w:rFonts w:hint="default" w:ascii="Wingdings" w:hAnsi="Wingdings"/>
      </w:rPr>
    </w:lvl>
  </w:abstractNum>
  <w:abstractNum w:abstractNumId="27" w15:restartNumberingAfterBreak="0">
    <w:nsid w:val="6FA4437A"/>
    <w:multiLevelType w:val="hybridMultilevel"/>
    <w:tmpl w:val="ABC66C8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C4C456E"/>
    <w:multiLevelType w:val="hybridMultilevel"/>
    <w:tmpl w:val="99586D4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7EB7D201"/>
    <w:multiLevelType w:val="hybridMultilevel"/>
    <w:tmpl w:val="829E5E50"/>
    <w:lvl w:ilvl="0" w:tplc="C122D824">
      <w:start w:val="1"/>
      <w:numFmt w:val="bullet"/>
      <w:lvlText w:val=""/>
      <w:lvlJc w:val="left"/>
      <w:pPr>
        <w:ind w:left="720" w:hanging="360"/>
      </w:pPr>
      <w:rPr>
        <w:rFonts w:hint="default" w:ascii="Symbol" w:hAnsi="Symbol"/>
      </w:rPr>
    </w:lvl>
    <w:lvl w:ilvl="1" w:tplc="72DAA492">
      <w:start w:val="1"/>
      <w:numFmt w:val="bullet"/>
      <w:lvlText w:val="o"/>
      <w:lvlJc w:val="left"/>
      <w:pPr>
        <w:ind w:left="1440" w:hanging="360"/>
      </w:pPr>
      <w:rPr>
        <w:rFonts w:hint="default" w:ascii="Courier New" w:hAnsi="Courier New"/>
      </w:rPr>
    </w:lvl>
    <w:lvl w:ilvl="2" w:tplc="19AE924C">
      <w:start w:val="1"/>
      <w:numFmt w:val="bullet"/>
      <w:lvlText w:val=""/>
      <w:lvlJc w:val="left"/>
      <w:pPr>
        <w:ind w:left="2160" w:hanging="360"/>
      </w:pPr>
      <w:rPr>
        <w:rFonts w:hint="default" w:ascii="Wingdings" w:hAnsi="Wingdings"/>
      </w:rPr>
    </w:lvl>
    <w:lvl w:ilvl="3" w:tplc="13C4A7F8">
      <w:start w:val="1"/>
      <w:numFmt w:val="bullet"/>
      <w:lvlText w:val=""/>
      <w:lvlJc w:val="left"/>
      <w:pPr>
        <w:ind w:left="2880" w:hanging="360"/>
      </w:pPr>
      <w:rPr>
        <w:rFonts w:hint="default" w:ascii="Symbol" w:hAnsi="Symbol"/>
      </w:rPr>
    </w:lvl>
    <w:lvl w:ilvl="4" w:tplc="827685EC">
      <w:start w:val="1"/>
      <w:numFmt w:val="bullet"/>
      <w:lvlText w:val="o"/>
      <w:lvlJc w:val="left"/>
      <w:pPr>
        <w:ind w:left="3600" w:hanging="360"/>
      </w:pPr>
      <w:rPr>
        <w:rFonts w:hint="default" w:ascii="Courier New" w:hAnsi="Courier New"/>
      </w:rPr>
    </w:lvl>
    <w:lvl w:ilvl="5" w:tplc="2824578A">
      <w:start w:val="1"/>
      <w:numFmt w:val="bullet"/>
      <w:lvlText w:val=""/>
      <w:lvlJc w:val="left"/>
      <w:pPr>
        <w:ind w:left="4320" w:hanging="360"/>
      </w:pPr>
      <w:rPr>
        <w:rFonts w:hint="default" w:ascii="Wingdings" w:hAnsi="Wingdings"/>
      </w:rPr>
    </w:lvl>
    <w:lvl w:ilvl="6" w:tplc="9AE0FC3E">
      <w:start w:val="1"/>
      <w:numFmt w:val="bullet"/>
      <w:lvlText w:val=""/>
      <w:lvlJc w:val="left"/>
      <w:pPr>
        <w:ind w:left="5040" w:hanging="360"/>
      </w:pPr>
      <w:rPr>
        <w:rFonts w:hint="default" w:ascii="Symbol" w:hAnsi="Symbol"/>
      </w:rPr>
    </w:lvl>
    <w:lvl w:ilvl="7" w:tplc="8C503FD6">
      <w:start w:val="1"/>
      <w:numFmt w:val="bullet"/>
      <w:lvlText w:val="o"/>
      <w:lvlJc w:val="left"/>
      <w:pPr>
        <w:ind w:left="5760" w:hanging="360"/>
      </w:pPr>
      <w:rPr>
        <w:rFonts w:hint="default" w:ascii="Courier New" w:hAnsi="Courier New"/>
      </w:rPr>
    </w:lvl>
    <w:lvl w:ilvl="8" w:tplc="62801E0E">
      <w:start w:val="1"/>
      <w:numFmt w:val="bullet"/>
      <w:lvlText w:val=""/>
      <w:lvlJc w:val="left"/>
      <w:pPr>
        <w:ind w:left="6480" w:hanging="360"/>
      </w:pPr>
      <w:rPr>
        <w:rFonts w:hint="default" w:ascii="Wingdings" w:hAnsi="Wingdings"/>
      </w:rPr>
    </w:lvl>
  </w:abstractNum>
  <w:num w:numId="1" w16cid:durableId="32123387">
    <w:abstractNumId w:val="9"/>
  </w:num>
  <w:num w:numId="2" w16cid:durableId="2021201579">
    <w:abstractNumId w:val="26"/>
  </w:num>
  <w:num w:numId="3" w16cid:durableId="137039108">
    <w:abstractNumId w:val="29"/>
  </w:num>
  <w:num w:numId="4" w16cid:durableId="1746803108">
    <w:abstractNumId w:val="27"/>
  </w:num>
  <w:num w:numId="5" w16cid:durableId="9875898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8602675">
    <w:abstractNumId w:val="23"/>
  </w:num>
  <w:num w:numId="7" w16cid:durableId="1938324279">
    <w:abstractNumId w:val="13"/>
  </w:num>
  <w:num w:numId="8" w16cid:durableId="1312712103">
    <w:abstractNumId w:val="20"/>
  </w:num>
  <w:num w:numId="9" w16cid:durableId="321547182">
    <w:abstractNumId w:val="10"/>
  </w:num>
  <w:num w:numId="10" w16cid:durableId="1940796533">
    <w:abstractNumId w:val="20"/>
  </w:num>
  <w:num w:numId="11" w16cid:durableId="169413771">
    <w:abstractNumId w:val="20"/>
  </w:num>
  <w:num w:numId="12" w16cid:durableId="1149518685">
    <w:abstractNumId w:val="20"/>
  </w:num>
  <w:num w:numId="13" w16cid:durableId="762382961">
    <w:abstractNumId w:val="20"/>
  </w:num>
  <w:num w:numId="14" w16cid:durableId="1836023748">
    <w:abstractNumId w:val="20"/>
  </w:num>
  <w:num w:numId="15" w16cid:durableId="1332485100">
    <w:abstractNumId w:val="13"/>
    <w:lvlOverride w:ilvl="0">
      <w:startOverride w:val="1"/>
    </w:lvlOverride>
  </w:num>
  <w:num w:numId="16" w16cid:durableId="1636521313">
    <w:abstractNumId w:val="18"/>
  </w:num>
  <w:num w:numId="17" w16cid:durableId="1021593899">
    <w:abstractNumId w:val="19"/>
  </w:num>
  <w:num w:numId="18" w16cid:durableId="1520506868">
    <w:abstractNumId w:val="16"/>
  </w:num>
  <w:num w:numId="19" w16cid:durableId="234901896">
    <w:abstractNumId w:val="12"/>
  </w:num>
  <w:num w:numId="20" w16cid:durableId="273828549">
    <w:abstractNumId w:val="22"/>
  </w:num>
  <w:num w:numId="21" w16cid:durableId="239290886">
    <w:abstractNumId w:val="8"/>
  </w:num>
  <w:num w:numId="22" w16cid:durableId="1130705859">
    <w:abstractNumId w:val="6"/>
  </w:num>
  <w:num w:numId="23" w16cid:durableId="1131285302">
    <w:abstractNumId w:val="5"/>
  </w:num>
  <w:num w:numId="24" w16cid:durableId="1455250715">
    <w:abstractNumId w:val="4"/>
  </w:num>
  <w:num w:numId="25" w16cid:durableId="1794903432">
    <w:abstractNumId w:val="7"/>
  </w:num>
  <w:num w:numId="26" w16cid:durableId="205678776">
    <w:abstractNumId w:val="3"/>
  </w:num>
  <w:num w:numId="27" w16cid:durableId="273294411">
    <w:abstractNumId w:val="2"/>
  </w:num>
  <w:num w:numId="28" w16cid:durableId="430052874">
    <w:abstractNumId w:val="1"/>
  </w:num>
  <w:num w:numId="29" w16cid:durableId="626742744">
    <w:abstractNumId w:val="0"/>
  </w:num>
  <w:num w:numId="30" w16cid:durableId="582228977">
    <w:abstractNumId w:val="14"/>
  </w:num>
  <w:num w:numId="31" w16cid:durableId="190997854">
    <w:abstractNumId w:val="21"/>
  </w:num>
  <w:num w:numId="32" w16cid:durableId="1914985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64180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28200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67903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651158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623533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498129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3823598">
    <w:abstractNumId w:val="28"/>
  </w:num>
  <w:num w:numId="40" w16cid:durableId="847019153">
    <w:abstractNumId w:val="11"/>
  </w:num>
  <w:num w:numId="41" w16cid:durableId="1730111933">
    <w:abstractNumId w:val="13"/>
    <w:lvlOverride w:ilvl="0">
      <w:startOverride w:val="1"/>
    </w:lvlOverride>
  </w:num>
  <w:num w:numId="42" w16cid:durableId="1990019467">
    <w:abstractNumId w:val="13"/>
    <w:lvlOverride w:ilvl="0">
      <w:startOverride w:val="1"/>
    </w:lvlOverride>
  </w:num>
  <w:num w:numId="43" w16cid:durableId="1555972105">
    <w:abstractNumId w:val="13"/>
    <w:lvlOverride w:ilvl="0">
      <w:startOverride w:val="1"/>
    </w:lvlOverride>
  </w:num>
  <w:num w:numId="44" w16cid:durableId="230891009">
    <w:abstractNumId w:val="25"/>
  </w:num>
  <w:num w:numId="45" w16cid:durableId="783353544">
    <w:abstractNumId w:val="10"/>
  </w:num>
  <w:num w:numId="46" w16cid:durableId="518158351">
    <w:abstractNumId w:val="10"/>
  </w:num>
  <w:num w:numId="47" w16cid:durableId="1103960423">
    <w:abstractNumId w:val="10"/>
  </w:num>
  <w:num w:numId="48" w16cid:durableId="228810912">
    <w:abstractNumId w:val="10"/>
  </w:num>
  <w:num w:numId="49" w16cid:durableId="1949967069">
    <w:abstractNumId w:val="10"/>
  </w:num>
  <w:num w:numId="50" w16cid:durableId="1850899752">
    <w:abstractNumId w:val="15"/>
  </w:num>
  <w:num w:numId="51" w16cid:durableId="588003580">
    <w:abstractNumId w:val="10"/>
  </w:num>
  <w:num w:numId="52" w16cid:durableId="603611757">
    <w:abstractNumId w:val="10"/>
  </w:num>
  <w:num w:numId="53" w16cid:durableId="1424037146">
    <w:abstractNumId w:val="10"/>
  </w:num>
  <w:num w:numId="54" w16cid:durableId="1293831200">
    <w:abstractNumId w:val="17"/>
  </w:num>
  <w:num w:numId="55" w16cid:durableId="1762679649">
    <w:abstractNumId w:val="10"/>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278"/>
    <w:rsid w:val="00034616"/>
    <w:rsid w:val="00040DBF"/>
    <w:rsid w:val="0006063C"/>
    <w:rsid w:val="00061E57"/>
    <w:rsid w:val="00072ABD"/>
    <w:rsid w:val="00073A7C"/>
    <w:rsid w:val="000B1282"/>
    <w:rsid w:val="000B6C1D"/>
    <w:rsid w:val="000C02CA"/>
    <w:rsid w:val="000D0155"/>
    <w:rsid w:val="000D0B6A"/>
    <w:rsid w:val="000F44D5"/>
    <w:rsid w:val="00111D47"/>
    <w:rsid w:val="001165F5"/>
    <w:rsid w:val="0012180C"/>
    <w:rsid w:val="0015074B"/>
    <w:rsid w:val="00172617"/>
    <w:rsid w:val="001758D8"/>
    <w:rsid w:val="001A113D"/>
    <w:rsid w:val="001D2DB7"/>
    <w:rsid w:val="001E3763"/>
    <w:rsid w:val="001F2F61"/>
    <w:rsid w:val="001F5DCD"/>
    <w:rsid w:val="001F6703"/>
    <w:rsid w:val="0024076F"/>
    <w:rsid w:val="00247156"/>
    <w:rsid w:val="00255762"/>
    <w:rsid w:val="00284C30"/>
    <w:rsid w:val="0029639D"/>
    <w:rsid w:val="002A49F5"/>
    <w:rsid w:val="002C207F"/>
    <w:rsid w:val="002C2982"/>
    <w:rsid w:val="002D5AD6"/>
    <w:rsid w:val="002E5C9E"/>
    <w:rsid w:val="0030598C"/>
    <w:rsid w:val="00326F90"/>
    <w:rsid w:val="003345CD"/>
    <w:rsid w:val="00343612"/>
    <w:rsid w:val="00357237"/>
    <w:rsid w:val="00393376"/>
    <w:rsid w:val="003E548A"/>
    <w:rsid w:val="003E682D"/>
    <w:rsid w:val="00412F20"/>
    <w:rsid w:val="0043057B"/>
    <w:rsid w:val="0043456F"/>
    <w:rsid w:val="004407ED"/>
    <w:rsid w:val="00446999"/>
    <w:rsid w:val="0045393F"/>
    <w:rsid w:val="004C257D"/>
    <w:rsid w:val="004C39EE"/>
    <w:rsid w:val="004C7EC0"/>
    <w:rsid w:val="004D31E4"/>
    <w:rsid w:val="004D57D5"/>
    <w:rsid w:val="004E4E2A"/>
    <w:rsid w:val="00502B34"/>
    <w:rsid w:val="00505006"/>
    <w:rsid w:val="00513D9B"/>
    <w:rsid w:val="00553968"/>
    <w:rsid w:val="005655F9"/>
    <w:rsid w:val="00571876"/>
    <w:rsid w:val="0057436B"/>
    <w:rsid w:val="00580C67"/>
    <w:rsid w:val="0059530C"/>
    <w:rsid w:val="005F38B7"/>
    <w:rsid w:val="00611651"/>
    <w:rsid w:val="00611BA6"/>
    <w:rsid w:val="00627C7C"/>
    <w:rsid w:val="006851F9"/>
    <w:rsid w:val="0069219C"/>
    <w:rsid w:val="006A69F5"/>
    <w:rsid w:val="006C4F9E"/>
    <w:rsid w:val="00721165"/>
    <w:rsid w:val="007A78E3"/>
    <w:rsid w:val="007C444B"/>
    <w:rsid w:val="007C7BE5"/>
    <w:rsid w:val="0082400C"/>
    <w:rsid w:val="008303DA"/>
    <w:rsid w:val="00833987"/>
    <w:rsid w:val="00845D09"/>
    <w:rsid w:val="008465B4"/>
    <w:rsid w:val="008731E8"/>
    <w:rsid w:val="00893764"/>
    <w:rsid w:val="008C3672"/>
    <w:rsid w:val="008D005A"/>
    <w:rsid w:val="00907F4F"/>
    <w:rsid w:val="00920314"/>
    <w:rsid w:val="00937B92"/>
    <w:rsid w:val="00943382"/>
    <w:rsid w:val="009B74C3"/>
    <w:rsid w:val="009C4060"/>
    <w:rsid w:val="009E433D"/>
    <w:rsid w:val="00A004D1"/>
    <w:rsid w:val="00A15F0C"/>
    <w:rsid w:val="00A16E42"/>
    <w:rsid w:val="00A2248F"/>
    <w:rsid w:val="00A61803"/>
    <w:rsid w:val="00A71560"/>
    <w:rsid w:val="00A93C80"/>
    <w:rsid w:val="00AA1D8D"/>
    <w:rsid w:val="00AC1283"/>
    <w:rsid w:val="00AD3890"/>
    <w:rsid w:val="00AD53F2"/>
    <w:rsid w:val="00AD6373"/>
    <w:rsid w:val="00AE7BCF"/>
    <w:rsid w:val="00B126F8"/>
    <w:rsid w:val="00B15884"/>
    <w:rsid w:val="00B15BE4"/>
    <w:rsid w:val="00B47730"/>
    <w:rsid w:val="00B56BD3"/>
    <w:rsid w:val="00B80A9B"/>
    <w:rsid w:val="00BA7C69"/>
    <w:rsid w:val="00BD0D87"/>
    <w:rsid w:val="00BD2A79"/>
    <w:rsid w:val="00BE1614"/>
    <w:rsid w:val="00C040EB"/>
    <w:rsid w:val="00C12544"/>
    <w:rsid w:val="00C14BB1"/>
    <w:rsid w:val="00C221BB"/>
    <w:rsid w:val="00C34F27"/>
    <w:rsid w:val="00C43D10"/>
    <w:rsid w:val="00C701B5"/>
    <w:rsid w:val="00CB0664"/>
    <w:rsid w:val="00CB24C6"/>
    <w:rsid w:val="00CE6A59"/>
    <w:rsid w:val="00CF5268"/>
    <w:rsid w:val="00CF5F86"/>
    <w:rsid w:val="00CF6116"/>
    <w:rsid w:val="00D41ED5"/>
    <w:rsid w:val="00D45A77"/>
    <w:rsid w:val="00D67386"/>
    <w:rsid w:val="00DA774D"/>
    <w:rsid w:val="00DB3ED2"/>
    <w:rsid w:val="00DD66AF"/>
    <w:rsid w:val="00E0355E"/>
    <w:rsid w:val="00E456C1"/>
    <w:rsid w:val="00E72E13"/>
    <w:rsid w:val="00E75CAF"/>
    <w:rsid w:val="00E7754E"/>
    <w:rsid w:val="00E7786A"/>
    <w:rsid w:val="00EB35B3"/>
    <w:rsid w:val="00EB429D"/>
    <w:rsid w:val="00EB6805"/>
    <w:rsid w:val="00EE1653"/>
    <w:rsid w:val="00EE57AB"/>
    <w:rsid w:val="00EF47B3"/>
    <w:rsid w:val="00F1B975"/>
    <w:rsid w:val="00F325C9"/>
    <w:rsid w:val="00F42EC4"/>
    <w:rsid w:val="00F541FE"/>
    <w:rsid w:val="00F56F7C"/>
    <w:rsid w:val="00F571DE"/>
    <w:rsid w:val="00F71B0F"/>
    <w:rsid w:val="00F76E07"/>
    <w:rsid w:val="00F82274"/>
    <w:rsid w:val="00F8597E"/>
    <w:rsid w:val="00FC693F"/>
    <w:rsid w:val="00FF65EE"/>
    <w:rsid w:val="0156DF3B"/>
    <w:rsid w:val="021CA5E1"/>
    <w:rsid w:val="0220BA71"/>
    <w:rsid w:val="0262F202"/>
    <w:rsid w:val="047D13B2"/>
    <w:rsid w:val="05154701"/>
    <w:rsid w:val="0564414E"/>
    <w:rsid w:val="05CDC2B5"/>
    <w:rsid w:val="07D6D791"/>
    <w:rsid w:val="0805FF76"/>
    <w:rsid w:val="08B1DCB0"/>
    <w:rsid w:val="091724A6"/>
    <w:rsid w:val="093AE14A"/>
    <w:rsid w:val="09569652"/>
    <w:rsid w:val="0AC578BA"/>
    <w:rsid w:val="0B3F2B7A"/>
    <w:rsid w:val="0B8DF791"/>
    <w:rsid w:val="0C0058F7"/>
    <w:rsid w:val="0C42FB19"/>
    <w:rsid w:val="0CA0C061"/>
    <w:rsid w:val="0CD39A01"/>
    <w:rsid w:val="0DEA96A9"/>
    <w:rsid w:val="0E1464F8"/>
    <w:rsid w:val="0E352EFD"/>
    <w:rsid w:val="0E493E03"/>
    <w:rsid w:val="0EE49DE4"/>
    <w:rsid w:val="0FB24E1D"/>
    <w:rsid w:val="1033D420"/>
    <w:rsid w:val="11822734"/>
    <w:rsid w:val="120E56F1"/>
    <w:rsid w:val="125855BF"/>
    <w:rsid w:val="12A8D848"/>
    <w:rsid w:val="138E08F1"/>
    <w:rsid w:val="140584EB"/>
    <w:rsid w:val="154800E0"/>
    <w:rsid w:val="177B311E"/>
    <w:rsid w:val="178CDFEC"/>
    <w:rsid w:val="17B68E55"/>
    <w:rsid w:val="17EF368F"/>
    <w:rsid w:val="1938DF86"/>
    <w:rsid w:val="197AD185"/>
    <w:rsid w:val="198834FD"/>
    <w:rsid w:val="1A593C66"/>
    <w:rsid w:val="1AE5500E"/>
    <w:rsid w:val="1B185C97"/>
    <w:rsid w:val="1B2FA037"/>
    <w:rsid w:val="1BE16908"/>
    <w:rsid w:val="1C0B04C0"/>
    <w:rsid w:val="1C737CE3"/>
    <w:rsid w:val="1D02CF83"/>
    <w:rsid w:val="1D612AD0"/>
    <w:rsid w:val="1E229F79"/>
    <w:rsid w:val="1E24DF89"/>
    <w:rsid w:val="1E81216D"/>
    <w:rsid w:val="1E96609A"/>
    <w:rsid w:val="1F2DB560"/>
    <w:rsid w:val="1F5C26A3"/>
    <w:rsid w:val="1FA05819"/>
    <w:rsid w:val="209205F0"/>
    <w:rsid w:val="21A80158"/>
    <w:rsid w:val="2242573B"/>
    <w:rsid w:val="2255A8D6"/>
    <w:rsid w:val="23C963E7"/>
    <w:rsid w:val="240EB01D"/>
    <w:rsid w:val="241A6C4C"/>
    <w:rsid w:val="2426D2F7"/>
    <w:rsid w:val="243A6ACC"/>
    <w:rsid w:val="247544E2"/>
    <w:rsid w:val="25DE94F6"/>
    <w:rsid w:val="2601C292"/>
    <w:rsid w:val="26122EDF"/>
    <w:rsid w:val="268BA1B4"/>
    <w:rsid w:val="26B1EBFD"/>
    <w:rsid w:val="27A70EFA"/>
    <w:rsid w:val="27C9137D"/>
    <w:rsid w:val="27DF73D0"/>
    <w:rsid w:val="27FC715E"/>
    <w:rsid w:val="28667848"/>
    <w:rsid w:val="2A8C909D"/>
    <w:rsid w:val="2A90E6E4"/>
    <w:rsid w:val="2AB95566"/>
    <w:rsid w:val="2AC38AD6"/>
    <w:rsid w:val="2AFCADD3"/>
    <w:rsid w:val="2BD998C0"/>
    <w:rsid w:val="2C170354"/>
    <w:rsid w:val="2D10DE60"/>
    <w:rsid w:val="2D300EB5"/>
    <w:rsid w:val="2E7CD250"/>
    <w:rsid w:val="2E814DB3"/>
    <w:rsid w:val="2E819667"/>
    <w:rsid w:val="2E8EE96F"/>
    <w:rsid w:val="2EBFDB0C"/>
    <w:rsid w:val="2ED02BAC"/>
    <w:rsid w:val="2F21B891"/>
    <w:rsid w:val="2FAAC6F3"/>
    <w:rsid w:val="2FE8E0E6"/>
    <w:rsid w:val="30756F3A"/>
    <w:rsid w:val="30A91987"/>
    <w:rsid w:val="30B466D0"/>
    <w:rsid w:val="31243FC7"/>
    <w:rsid w:val="31531949"/>
    <w:rsid w:val="32065645"/>
    <w:rsid w:val="3241421D"/>
    <w:rsid w:val="33F0D049"/>
    <w:rsid w:val="348FE37D"/>
    <w:rsid w:val="35234BAC"/>
    <w:rsid w:val="357DEDD8"/>
    <w:rsid w:val="358FA735"/>
    <w:rsid w:val="35B6A192"/>
    <w:rsid w:val="36229D95"/>
    <w:rsid w:val="364B9A03"/>
    <w:rsid w:val="367A7391"/>
    <w:rsid w:val="3738A288"/>
    <w:rsid w:val="3884E994"/>
    <w:rsid w:val="38BAF124"/>
    <w:rsid w:val="3932BCFA"/>
    <w:rsid w:val="3936182A"/>
    <w:rsid w:val="39703128"/>
    <w:rsid w:val="399E6B2A"/>
    <w:rsid w:val="39CC0BF0"/>
    <w:rsid w:val="3A6D234C"/>
    <w:rsid w:val="3AA4CA91"/>
    <w:rsid w:val="3AA8F19F"/>
    <w:rsid w:val="3BADB72C"/>
    <w:rsid w:val="3D46B0BA"/>
    <w:rsid w:val="3DD76FE9"/>
    <w:rsid w:val="3E5D081A"/>
    <w:rsid w:val="3EFA3E50"/>
    <w:rsid w:val="3EFB698C"/>
    <w:rsid w:val="3F1E2ECC"/>
    <w:rsid w:val="3F331BD8"/>
    <w:rsid w:val="3F54A868"/>
    <w:rsid w:val="3FFA0214"/>
    <w:rsid w:val="404FF34C"/>
    <w:rsid w:val="4059ACBA"/>
    <w:rsid w:val="40637464"/>
    <w:rsid w:val="409A33CC"/>
    <w:rsid w:val="4105BE61"/>
    <w:rsid w:val="413F8B76"/>
    <w:rsid w:val="426BD5BB"/>
    <w:rsid w:val="433BED4F"/>
    <w:rsid w:val="4345C96E"/>
    <w:rsid w:val="43E5F47F"/>
    <w:rsid w:val="43E68FE4"/>
    <w:rsid w:val="44D90182"/>
    <w:rsid w:val="44F57F90"/>
    <w:rsid w:val="458161C5"/>
    <w:rsid w:val="45E98E65"/>
    <w:rsid w:val="45EB7F1C"/>
    <w:rsid w:val="46277913"/>
    <w:rsid w:val="46D0C788"/>
    <w:rsid w:val="4700F629"/>
    <w:rsid w:val="47E464F1"/>
    <w:rsid w:val="487E6D02"/>
    <w:rsid w:val="48B5DB5E"/>
    <w:rsid w:val="48D229DC"/>
    <w:rsid w:val="48F7BDC4"/>
    <w:rsid w:val="49309823"/>
    <w:rsid w:val="498AFAFA"/>
    <w:rsid w:val="49B792FB"/>
    <w:rsid w:val="4A492754"/>
    <w:rsid w:val="4A6EFA06"/>
    <w:rsid w:val="4BC98452"/>
    <w:rsid w:val="4CFCEFC4"/>
    <w:rsid w:val="4D74DCB7"/>
    <w:rsid w:val="4D7B2DF6"/>
    <w:rsid w:val="4DA6257D"/>
    <w:rsid w:val="4DF08DF4"/>
    <w:rsid w:val="4EDE36CD"/>
    <w:rsid w:val="5035F00F"/>
    <w:rsid w:val="509BCE44"/>
    <w:rsid w:val="50C38075"/>
    <w:rsid w:val="517654FC"/>
    <w:rsid w:val="51A4C5BF"/>
    <w:rsid w:val="51B18726"/>
    <w:rsid w:val="51C969E6"/>
    <w:rsid w:val="51DBDD4C"/>
    <w:rsid w:val="52136A29"/>
    <w:rsid w:val="5293D62C"/>
    <w:rsid w:val="52D34C73"/>
    <w:rsid w:val="5384A127"/>
    <w:rsid w:val="54422D13"/>
    <w:rsid w:val="545E4A76"/>
    <w:rsid w:val="546ADECA"/>
    <w:rsid w:val="54DCB983"/>
    <w:rsid w:val="5581A862"/>
    <w:rsid w:val="5719F4A5"/>
    <w:rsid w:val="578C1F5F"/>
    <w:rsid w:val="57D58BE2"/>
    <w:rsid w:val="581B34C7"/>
    <w:rsid w:val="587E9C15"/>
    <w:rsid w:val="5A0D8877"/>
    <w:rsid w:val="5AFCD103"/>
    <w:rsid w:val="5C93EA32"/>
    <w:rsid w:val="5CDDBACA"/>
    <w:rsid w:val="5D52921D"/>
    <w:rsid w:val="5F863311"/>
    <w:rsid w:val="62D43095"/>
    <w:rsid w:val="63987B2C"/>
    <w:rsid w:val="6403B140"/>
    <w:rsid w:val="642D3AA6"/>
    <w:rsid w:val="64696832"/>
    <w:rsid w:val="653B4116"/>
    <w:rsid w:val="655F8D37"/>
    <w:rsid w:val="667D3AC5"/>
    <w:rsid w:val="67DCD45C"/>
    <w:rsid w:val="68043C8C"/>
    <w:rsid w:val="68261E0D"/>
    <w:rsid w:val="6927D540"/>
    <w:rsid w:val="69282C6F"/>
    <w:rsid w:val="696EB32F"/>
    <w:rsid w:val="69722A5C"/>
    <w:rsid w:val="6980DCFE"/>
    <w:rsid w:val="6985F1F0"/>
    <w:rsid w:val="6986D003"/>
    <w:rsid w:val="6AF5D197"/>
    <w:rsid w:val="6B17B3A2"/>
    <w:rsid w:val="6C07689B"/>
    <w:rsid w:val="6D445B1E"/>
    <w:rsid w:val="6DDE6D2F"/>
    <w:rsid w:val="6E6A9E89"/>
    <w:rsid w:val="6EB113A8"/>
    <w:rsid w:val="6F28EC4D"/>
    <w:rsid w:val="6F2C0BB4"/>
    <w:rsid w:val="6FB22E48"/>
    <w:rsid w:val="7007AEEA"/>
    <w:rsid w:val="70559C0A"/>
    <w:rsid w:val="70B66FEC"/>
    <w:rsid w:val="70FFF927"/>
    <w:rsid w:val="71281CBC"/>
    <w:rsid w:val="71DE63CA"/>
    <w:rsid w:val="721CF103"/>
    <w:rsid w:val="73092EDF"/>
    <w:rsid w:val="732B1CE3"/>
    <w:rsid w:val="737CA044"/>
    <w:rsid w:val="739A1194"/>
    <w:rsid w:val="73F1E4E0"/>
    <w:rsid w:val="74185809"/>
    <w:rsid w:val="741A1EC5"/>
    <w:rsid w:val="75A40D82"/>
    <w:rsid w:val="75B47A70"/>
    <w:rsid w:val="75CD00B5"/>
    <w:rsid w:val="75D95509"/>
    <w:rsid w:val="7686D2F9"/>
    <w:rsid w:val="769CE9BA"/>
    <w:rsid w:val="76C56A01"/>
    <w:rsid w:val="7759113A"/>
    <w:rsid w:val="777AF62B"/>
    <w:rsid w:val="77848FB0"/>
    <w:rsid w:val="77C4A0BB"/>
    <w:rsid w:val="7A2EEBA2"/>
    <w:rsid w:val="7A311E4C"/>
    <w:rsid w:val="7AE99519"/>
    <w:rsid w:val="7B33A797"/>
    <w:rsid w:val="7C0C2423"/>
    <w:rsid w:val="7C8C0227"/>
    <w:rsid w:val="7C92D4DD"/>
    <w:rsid w:val="7CA3A720"/>
    <w:rsid w:val="7CDF5FD7"/>
    <w:rsid w:val="7DE21499"/>
    <w:rsid w:val="7E5DCE0B"/>
    <w:rsid w:val="7E614F3F"/>
    <w:rsid w:val="7EFDAF92"/>
    <w:rsid w:val="7F9FA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F64811"/>
  <w14:defaultImageDpi w14:val="300"/>
  <w15:docId w15:val="{5B143026-459C-47A0-A53F-A8A331A98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5" w:uiPriority="45"/>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4-Normal"/>
    <w:qFormat/>
    <w:rsid w:val="00EB429D"/>
    <w:pPr>
      <w:spacing w:after="240"/>
      <w:ind w:left="360"/>
      <w:contextualSpacing/>
    </w:pPr>
    <w:rPr>
      <w:rFonts w:ascii="Arial" w:hAnsi="Arial" w:cs="Arial"/>
      <w:color w:val="0A2F46" w:themeColor="text1"/>
    </w:rPr>
  </w:style>
  <w:style w:type="paragraph" w:styleId="Heading1">
    <w:name w:val="heading 1"/>
    <w:basedOn w:val="Normal"/>
    <w:link w:val="Heading1Char"/>
    <w:uiPriority w:val="9"/>
    <w:rsid w:val="00EB429D"/>
    <w:pPr>
      <w:numPr>
        <w:numId w:val="5"/>
      </w:numPr>
      <w:spacing w:before="100" w:beforeAutospacing="1" w:after="100" w:afterAutospacing="1"/>
      <w:outlineLvl w:val="0"/>
    </w:pPr>
    <w:rPr>
      <w:rFonts w:cstheme="majorBidi"/>
      <w:b/>
      <w:bCs/>
      <w:kern w:val="36"/>
      <w:sz w:val="48"/>
      <w:szCs w:val="48"/>
    </w:rPr>
  </w:style>
  <w:style w:type="paragraph" w:styleId="Heading2">
    <w:name w:val="heading 2"/>
    <w:basedOn w:val="Normal"/>
    <w:link w:val="Heading2Char"/>
    <w:uiPriority w:val="9"/>
    <w:unhideWhenUsed/>
    <w:rsid w:val="00EB429D"/>
    <w:pPr>
      <w:numPr>
        <w:ilvl w:val="1"/>
        <w:numId w:val="5"/>
      </w:numPr>
      <w:spacing w:before="100" w:beforeAutospacing="1" w:after="100" w:afterAutospacing="1"/>
      <w:outlineLvl w:val="1"/>
    </w:pPr>
    <w:rPr>
      <w:rFonts w:cstheme="majorBidi"/>
      <w:b/>
      <w:bCs/>
      <w:sz w:val="36"/>
      <w:szCs w:val="36"/>
    </w:rPr>
  </w:style>
  <w:style w:type="paragraph" w:styleId="Heading3">
    <w:name w:val="heading 3"/>
    <w:basedOn w:val="Normal"/>
    <w:link w:val="Heading3Char"/>
    <w:uiPriority w:val="9"/>
    <w:unhideWhenUsed/>
    <w:rsid w:val="00EB429D"/>
    <w:pPr>
      <w:numPr>
        <w:ilvl w:val="2"/>
        <w:numId w:val="5"/>
      </w:numPr>
      <w:spacing w:before="100" w:beforeAutospacing="1" w:after="100" w:afterAutospacing="1"/>
      <w:outlineLvl w:val="2"/>
    </w:pPr>
    <w:rPr>
      <w:rFonts w:cstheme="majorBidi"/>
      <w:b/>
      <w:bCs/>
      <w:sz w:val="27"/>
      <w:szCs w:val="27"/>
    </w:rPr>
  </w:style>
  <w:style w:type="paragraph" w:styleId="Heading4">
    <w:name w:val="heading 4"/>
    <w:basedOn w:val="Normal"/>
    <w:link w:val="Heading4Char"/>
    <w:uiPriority w:val="9"/>
    <w:semiHidden/>
    <w:unhideWhenUsed/>
    <w:rsid w:val="00EB429D"/>
    <w:pPr>
      <w:numPr>
        <w:ilvl w:val="3"/>
        <w:numId w:val="5"/>
      </w:num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EB429D"/>
    <w:pPr>
      <w:keepNext/>
      <w:keepLines/>
      <w:numPr>
        <w:ilvl w:val="4"/>
        <w:numId w:val="5"/>
      </w:numPr>
      <w:spacing w:before="80" w:after="40"/>
      <w:outlineLvl w:val="4"/>
    </w:pPr>
    <w:rPr>
      <w:rFonts w:asciiTheme="minorHAnsi" w:hAnsiTheme="minorHAnsi" w:eastAsiaTheme="majorEastAsia" w:cstheme="majorBidi"/>
      <w:color w:val="BF4800" w:themeColor="accent1" w:themeShade="BF"/>
    </w:rPr>
  </w:style>
  <w:style w:type="paragraph" w:styleId="Heading6">
    <w:name w:val="heading 6"/>
    <w:basedOn w:val="Normal"/>
    <w:next w:val="Normal"/>
    <w:link w:val="Heading6Char"/>
    <w:uiPriority w:val="9"/>
    <w:semiHidden/>
    <w:unhideWhenUsed/>
    <w:qFormat/>
    <w:rsid w:val="00EB429D"/>
    <w:pPr>
      <w:keepNext/>
      <w:keepLines/>
      <w:numPr>
        <w:ilvl w:val="5"/>
        <w:numId w:val="5"/>
      </w:numPr>
      <w:spacing w:before="40"/>
      <w:outlineLvl w:val="5"/>
    </w:pPr>
    <w:rPr>
      <w:rFonts w:asciiTheme="minorHAnsi" w:hAnsiTheme="minorHAnsi" w:eastAsiaTheme="majorEastAsia" w:cstheme="majorBidi"/>
      <w:i/>
      <w:iCs/>
      <w:color w:val="1C86C9" w:themeColor="text1" w:themeTint="A6"/>
    </w:rPr>
  </w:style>
  <w:style w:type="paragraph" w:styleId="Heading7">
    <w:name w:val="heading 7"/>
    <w:basedOn w:val="Normal"/>
    <w:next w:val="Normal"/>
    <w:link w:val="Heading7Char"/>
    <w:uiPriority w:val="9"/>
    <w:semiHidden/>
    <w:unhideWhenUsed/>
    <w:qFormat/>
    <w:rsid w:val="00EB429D"/>
    <w:pPr>
      <w:keepNext/>
      <w:keepLines/>
      <w:numPr>
        <w:ilvl w:val="6"/>
        <w:numId w:val="5"/>
      </w:numPr>
      <w:spacing w:before="40"/>
      <w:outlineLvl w:val="6"/>
    </w:pPr>
    <w:rPr>
      <w:rFonts w:asciiTheme="minorHAnsi" w:hAnsiTheme="minorHAnsi" w:eastAsiaTheme="majorEastAsia" w:cstheme="majorBidi"/>
      <w:color w:val="1C86C9" w:themeColor="text1" w:themeTint="A6"/>
    </w:rPr>
  </w:style>
  <w:style w:type="paragraph" w:styleId="Heading8">
    <w:name w:val="heading 8"/>
    <w:basedOn w:val="Normal"/>
    <w:next w:val="Normal"/>
    <w:link w:val="Heading8Char"/>
    <w:uiPriority w:val="9"/>
    <w:semiHidden/>
    <w:unhideWhenUsed/>
    <w:qFormat/>
    <w:rsid w:val="00EB429D"/>
    <w:pPr>
      <w:keepNext/>
      <w:keepLines/>
      <w:numPr>
        <w:ilvl w:val="7"/>
        <w:numId w:val="5"/>
      </w:numPr>
      <w:outlineLvl w:val="7"/>
    </w:pPr>
    <w:rPr>
      <w:rFonts w:asciiTheme="minorHAnsi" w:hAnsiTheme="minorHAnsi" w:eastAsiaTheme="majorEastAsia" w:cstheme="majorBidi"/>
      <w:i/>
      <w:iCs/>
      <w:color w:val="12557F" w:themeColor="text1" w:themeTint="D8"/>
    </w:rPr>
  </w:style>
  <w:style w:type="paragraph" w:styleId="Heading9">
    <w:name w:val="heading 9"/>
    <w:basedOn w:val="Normal"/>
    <w:next w:val="Normal"/>
    <w:link w:val="Heading9Char"/>
    <w:uiPriority w:val="9"/>
    <w:semiHidden/>
    <w:unhideWhenUsed/>
    <w:qFormat/>
    <w:rsid w:val="00EB429D"/>
    <w:pPr>
      <w:keepNext/>
      <w:keepLines/>
      <w:numPr>
        <w:ilvl w:val="8"/>
        <w:numId w:val="5"/>
      </w:numPr>
      <w:outlineLvl w:val="8"/>
    </w:pPr>
    <w:rPr>
      <w:rFonts w:asciiTheme="minorHAnsi" w:hAnsiTheme="minorHAnsi" w:eastAsiaTheme="majorEastAsia" w:cstheme="majorBidi"/>
      <w:color w:val="12557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rsid w:val="00EB429D"/>
    <w:pPr>
      <w:numPr>
        <w:numId w:val="9"/>
      </w:numPr>
    </w:pPr>
  </w:style>
  <w:style w:type="paragraph" w:styleId="1-Header1" w:customStyle="1">
    <w:name w:val="1-Header 1"/>
    <w:basedOn w:val="ListParagraph"/>
    <w:uiPriority w:val="99"/>
    <w:qFormat/>
    <w:rsid w:val="00EB429D"/>
    <w:pPr>
      <w:numPr>
        <w:numId w:val="6"/>
      </w:numPr>
    </w:pPr>
    <w:rPr>
      <w:b/>
      <w:bCs/>
      <w:sz w:val="32"/>
      <w:szCs w:val="32"/>
    </w:rPr>
  </w:style>
  <w:style w:type="paragraph" w:styleId="2-Header2" w:customStyle="1">
    <w:name w:val="2-Header 2"/>
    <w:basedOn w:val="Heading2"/>
    <w:uiPriority w:val="99"/>
    <w:qFormat/>
    <w:rsid w:val="00EB429D"/>
    <w:pPr>
      <w:numPr>
        <w:ilvl w:val="0"/>
        <w:numId w:val="7"/>
      </w:numPr>
      <w:spacing w:beforeAutospacing="0" w:afterAutospacing="0"/>
    </w:pPr>
    <w:rPr>
      <w:rFonts w:eastAsia="Times New Roman" w:cs="Arial"/>
      <w:color w:val="FF6100" w:themeColor="accent1"/>
      <w:sz w:val="22"/>
      <w:szCs w:val="22"/>
    </w:rPr>
  </w:style>
  <w:style w:type="paragraph" w:styleId="10-RunbookTOC" w:customStyle="1">
    <w:name w:val="10-Runbook TOC"/>
    <w:basedOn w:val="2-Header2"/>
    <w:uiPriority w:val="99"/>
    <w:rsid w:val="00EB429D"/>
    <w:pPr>
      <w:numPr>
        <w:numId w:val="0"/>
      </w:numPr>
      <w:ind w:left="720"/>
    </w:pPr>
    <w:rPr>
      <w:color w:val="0A2F46" w:themeColor="text1"/>
    </w:rPr>
  </w:style>
  <w:style w:type="paragraph" w:styleId="3-Header3" w:customStyle="1">
    <w:name w:val="3-Header 3"/>
    <w:basedOn w:val="2-Header2"/>
    <w:uiPriority w:val="99"/>
    <w:qFormat/>
    <w:rsid w:val="00EB429D"/>
    <w:pPr>
      <w:numPr>
        <w:numId w:val="8"/>
      </w:numPr>
    </w:pPr>
    <w:rPr>
      <w:color w:val="0A2F46" w:themeColor="text1"/>
    </w:rPr>
  </w:style>
  <w:style w:type="character" w:styleId="Heading1Char" w:customStyle="1">
    <w:name w:val="Heading 1 Char"/>
    <w:basedOn w:val="DefaultParagraphFont"/>
    <w:link w:val="Heading1"/>
    <w:uiPriority w:val="9"/>
    <w:rsid w:val="00EB429D"/>
    <w:rPr>
      <w:rFonts w:ascii="Arial" w:hAnsi="Arial" w:cstheme="majorBidi"/>
      <w:b/>
      <w:bCs/>
      <w:color w:val="0A2F46" w:themeColor="text1"/>
      <w:kern w:val="36"/>
      <w:sz w:val="48"/>
      <w:szCs w:val="48"/>
    </w:rPr>
  </w:style>
  <w:style w:type="character" w:styleId="Heading2Char" w:customStyle="1">
    <w:name w:val="Heading 2 Char"/>
    <w:basedOn w:val="DefaultParagraphFont"/>
    <w:link w:val="Heading2"/>
    <w:uiPriority w:val="9"/>
    <w:rsid w:val="00EB429D"/>
    <w:rPr>
      <w:rFonts w:ascii="Arial" w:hAnsi="Arial" w:cstheme="majorBidi"/>
      <w:b/>
      <w:bCs/>
      <w:color w:val="0A2F46" w:themeColor="text1"/>
      <w:sz w:val="36"/>
      <w:szCs w:val="36"/>
    </w:rPr>
  </w:style>
  <w:style w:type="character" w:styleId="Heading3Char" w:customStyle="1">
    <w:name w:val="Heading 3 Char"/>
    <w:basedOn w:val="DefaultParagraphFont"/>
    <w:link w:val="Heading3"/>
    <w:uiPriority w:val="9"/>
    <w:rsid w:val="00EB429D"/>
    <w:rPr>
      <w:rFonts w:ascii="Arial" w:hAnsi="Arial" w:cstheme="majorBidi"/>
      <w:b/>
      <w:bCs/>
      <w:color w:val="0A2F46" w:themeColor="text1"/>
      <w:sz w:val="27"/>
      <w:szCs w:val="27"/>
    </w:rPr>
  </w:style>
  <w:style w:type="paragraph" w:styleId="5-NormalwithBulletedList" w:customStyle="1">
    <w:name w:val="5-Normal with Bulleted List"/>
    <w:basedOn w:val="ListParagraph"/>
    <w:uiPriority w:val="99"/>
    <w:qFormat/>
    <w:rsid w:val="00EB429D"/>
    <w:pPr>
      <w:spacing w:line="240" w:lineRule="auto"/>
    </w:pPr>
  </w:style>
  <w:style w:type="paragraph" w:styleId="6-CoverTitle" w:customStyle="1">
    <w:name w:val="6-Cover Title"/>
    <w:basedOn w:val="Normal"/>
    <w:uiPriority w:val="99"/>
    <w:qFormat/>
    <w:rsid w:val="00EB429D"/>
    <w:rPr>
      <w:noProof/>
      <w:color w:val="FFFFFF" w:themeColor="background1"/>
      <w:sz w:val="100"/>
      <w:szCs w:val="100"/>
    </w:rPr>
  </w:style>
  <w:style w:type="paragraph" w:styleId="7-CoverAppName" w:customStyle="1">
    <w:name w:val="7-Cover App Name"/>
    <w:basedOn w:val="6-CoverTitle"/>
    <w:uiPriority w:val="99"/>
    <w:qFormat/>
    <w:rsid w:val="00EB429D"/>
    <w:pPr>
      <w:spacing w:after="120"/>
    </w:pPr>
    <w:rPr>
      <w:b/>
      <w:bCs/>
      <w:color w:val="FF6100" w:themeColor="accent1"/>
      <w:sz w:val="28"/>
      <w:szCs w:val="28"/>
    </w:rPr>
  </w:style>
  <w:style w:type="paragraph" w:styleId="8-CoverRunbookInfo" w:customStyle="1">
    <w:name w:val="8-Cover Runbook Info"/>
    <w:basedOn w:val="6-CoverTitle"/>
    <w:uiPriority w:val="99"/>
    <w:qFormat/>
    <w:rsid w:val="00EB429D"/>
    <w:pPr>
      <w:spacing w:after="120"/>
    </w:pPr>
    <w:rPr>
      <w:sz w:val="28"/>
      <w:szCs w:val="28"/>
    </w:rPr>
  </w:style>
  <w:style w:type="paragraph" w:styleId="Footer">
    <w:name w:val="footer"/>
    <w:basedOn w:val="Normal"/>
    <w:link w:val="FooterChar"/>
    <w:uiPriority w:val="99"/>
    <w:unhideWhenUsed/>
    <w:rsid w:val="00EB429D"/>
    <w:pPr>
      <w:tabs>
        <w:tab w:val="center" w:pos="4680"/>
        <w:tab w:val="right" w:pos="9360"/>
      </w:tabs>
    </w:pPr>
  </w:style>
  <w:style w:type="character" w:styleId="FooterChar" w:customStyle="1">
    <w:name w:val="Footer Char"/>
    <w:basedOn w:val="DefaultParagraphFont"/>
    <w:link w:val="Footer"/>
    <w:uiPriority w:val="99"/>
    <w:rsid w:val="00EB429D"/>
    <w:rPr>
      <w:rFonts w:ascii="Arial" w:hAnsi="Arial" w:cs="Arial"/>
      <w:color w:val="0A2F46" w:themeColor="text1"/>
    </w:rPr>
  </w:style>
  <w:style w:type="paragraph" w:styleId="9-Footer" w:customStyle="1">
    <w:name w:val="9-Footer"/>
    <w:basedOn w:val="Footer"/>
    <w:uiPriority w:val="99"/>
    <w:qFormat/>
    <w:rsid w:val="00EB429D"/>
    <w:rPr>
      <w:color w:val="808080" w:themeColor="background1" w:themeShade="80"/>
    </w:rPr>
  </w:style>
  <w:style w:type="character" w:styleId="CommentReference">
    <w:name w:val="annotation reference"/>
    <w:basedOn w:val="DefaultParagraphFont"/>
    <w:uiPriority w:val="99"/>
    <w:semiHidden/>
    <w:unhideWhenUsed/>
    <w:rsid w:val="00EB429D"/>
    <w:rPr>
      <w:sz w:val="16"/>
      <w:szCs w:val="16"/>
    </w:rPr>
  </w:style>
  <w:style w:type="paragraph" w:styleId="CommentText">
    <w:name w:val="annotation text"/>
    <w:basedOn w:val="Normal"/>
    <w:link w:val="CommentTextChar"/>
    <w:uiPriority w:val="99"/>
    <w:semiHidden/>
    <w:unhideWhenUsed/>
    <w:rsid w:val="00EB429D"/>
    <w:pPr>
      <w:spacing w:line="240" w:lineRule="auto"/>
    </w:pPr>
    <w:rPr>
      <w:sz w:val="20"/>
      <w:szCs w:val="20"/>
    </w:rPr>
  </w:style>
  <w:style w:type="character" w:styleId="CommentTextChar" w:customStyle="1">
    <w:name w:val="Comment Text Char"/>
    <w:basedOn w:val="DefaultParagraphFont"/>
    <w:link w:val="CommentText"/>
    <w:uiPriority w:val="99"/>
    <w:semiHidden/>
    <w:rsid w:val="00EB429D"/>
    <w:rPr>
      <w:rFonts w:ascii="Arial" w:hAnsi="Arial" w:cs="Arial"/>
      <w:color w:val="0A2F46" w:themeColor="text1"/>
      <w:sz w:val="20"/>
      <w:szCs w:val="20"/>
    </w:rPr>
  </w:style>
  <w:style w:type="paragraph" w:styleId="CommentSubject">
    <w:name w:val="annotation subject"/>
    <w:basedOn w:val="CommentText"/>
    <w:next w:val="CommentText"/>
    <w:link w:val="CommentSubjectChar"/>
    <w:uiPriority w:val="99"/>
    <w:semiHidden/>
    <w:unhideWhenUsed/>
    <w:rsid w:val="00EB429D"/>
    <w:rPr>
      <w:b/>
      <w:bCs/>
    </w:rPr>
  </w:style>
  <w:style w:type="character" w:styleId="CommentSubjectChar" w:customStyle="1">
    <w:name w:val="Comment Subject Char"/>
    <w:basedOn w:val="CommentTextChar"/>
    <w:link w:val="CommentSubject"/>
    <w:uiPriority w:val="99"/>
    <w:semiHidden/>
    <w:rsid w:val="00EB429D"/>
    <w:rPr>
      <w:rFonts w:ascii="Arial" w:hAnsi="Arial" w:cs="Arial"/>
      <w:b/>
      <w:bCs/>
      <w:color w:val="0A2F46" w:themeColor="text1"/>
      <w:sz w:val="20"/>
      <w:szCs w:val="20"/>
    </w:rPr>
  </w:style>
  <w:style w:type="character" w:styleId="Emphasis">
    <w:name w:val="Emphasis"/>
    <w:basedOn w:val="DefaultParagraphFont"/>
    <w:uiPriority w:val="20"/>
    <w:qFormat/>
    <w:rsid w:val="00EB429D"/>
    <w:rPr>
      <w:i/>
      <w:iCs/>
    </w:rPr>
  </w:style>
  <w:style w:type="character" w:styleId="FollowedHyperlink">
    <w:name w:val="FollowedHyperlink"/>
    <w:basedOn w:val="DefaultParagraphFont"/>
    <w:uiPriority w:val="99"/>
    <w:semiHidden/>
    <w:unhideWhenUsed/>
    <w:rsid w:val="00EB429D"/>
    <w:rPr>
      <w:color w:val="5859E9" w:themeColor="followedHyperlink"/>
      <w:u w:val="single"/>
    </w:rPr>
  </w:style>
  <w:style w:type="table" w:styleId="GridTable1Light">
    <w:name w:val="Grid Table 1 Light"/>
    <w:basedOn w:val="TableNormal"/>
    <w:uiPriority w:val="46"/>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68B7E9" w:themeColor="text1" w:themeTint="66" w:sz="4" w:space="0"/>
        <w:left w:val="single" w:color="68B7E9" w:themeColor="text1" w:themeTint="66" w:sz="4" w:space="0"/>
        <w:bottom w:val="single" w:color="68B7E9" w:themeColor="text1" w:themeTint="66" w:sz="4" w:space="0"/>
        <w:right w:val="single" w:color="68B7E9" w:themeColor="text1" w:themeTint="66" w:sz="4" w:space="0"/>
        <w:insideH w:val="single" w:color="68B7E9" w:themeColor="text1" w:themeTint="66" w:sz="4" w:space="0"/>
        <w:insideV w:val="single" w:color="68B7E9" w:themeColor="text1" w:themeTint="66" w:sz="4" w:space="0"/>
      </w:tblBorders>
    </w:tblPr>
    <w:tblStylePr w:type="firstRow">
      <w:rPr>
        <w:b/>
        <w:bCs/>
      </w:rPr>
      <w:tblPr/>
      <w:tcPr>
        <w:tcBorders>
          <w:bottom w:val="single" w:color="1F93DC" w:themeColor="text1" w:themeTint="99" w:sz="12" w:space="0"/>
        </w:tcBorders>
      </w:tcPr>
    </w:tblStylePr>
    <w:tblStylePr w:type="lastRow">
      <w:rPr>
        <w:b/>
        <w:bCs/>
      </w:rPr>
      <w:tblPr/>
      <w:tcPr>
        <w:tcBorders>
          <w:top w:val="double" w:color="1F93DC"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FFBF99" w:themeColor="accent1" w:themeTint="66" w:sz="4" w:space="0"/>
        <w:left w:val="single" w:color="FFBF99" w:themeColor="accent1" w:themeTint="66" w:sz="4" w:space="0"/>
        <w:bottom w:val="single" w:color="FFBF99" w:themeColor="accent1" w:themeTint="66" w:sz="4" w:space="0"/>
        <w:right w:val="single" w:color="FFBF99" w:themeColor="accent1" w:themeTint="66" w:sz="4" w:space="0"/>
        <w:insideH w:val="single" w:color="FFBF99" w:themeColor="accent1" w:themeTint="66" w:sz="4" w:space="0"/>
        <w:insideV w:val="single" w:color="FFBF99" w:themeColor="accent1" w:themeTint="66" w:sz="4" w:space="0"/>
      </w:tblBorders>
    </w:tblPr>
    <w:tblStylePr w:type="firstRow">
      <w:rPr>
        <w:b/>
        <w:bCs/>
      </w:rPr>
      <w:tblPr/>
      <w:tcPr>
        <w:tcBorders>
          <w:bottom w:val="single" w:color="FFA066" w:themeColor="accent1" w:themeTint="99" w:sz="12" w:space="0"/>
        </w:tcBorders>
      </w:tcPr>
    </w:tblStylePr>
    <w:tblStylePr w:type="lastRow">
      <w:rPr>
        <w:b/>
        <w:bCs/>
      </w:rPr>
      <w:tblPr/>
      <w:tcPr>
        <w:tcBorders>
          <w:top w:val="double" w:color="FFA066" w:themeColor="accen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B429D"/>
    <w:pPr>
      <w:tabs>
        <w:tab w:val="center" w:pos="4680"/>
        <w:tab w:val="right" w:pos="9360"/>
      </w:tabs>
    </w:pPr>
  </w:style>
  <w:style w:type="character" w:styleId="HeaderChar" w:customStyle="1">
    <w:name w:val="Header Char"/>
    <w:basedOn w:val="DefaultParagraphFont"/>
    <w:link w:val="Header"/>
    <w:uiPriority w:val="99"/>
    <w:rsid w:val="00EB429D"/>
    <w:rPr>
      <w:rFonts w:ascii="Arial" w:hAnsi="Arial" w:cs="Arial"/>
      <w:color w:val="0A2F46" w:themeColor="text1"/>
    </w:rPr>
  </w:style>
  <w:style w:type="character" w:styleId="HTMLCode">
    <w:name w:val="HTML Code"/>
    <w:basedOn w:val="DefaultParagraphFont"/>
    <w:uiPriority w:val="99"/>
    <w:semiHidden/>
    <w:unhideWhenUsed/>
    <w:rsid w:val="00EB429D"/>
    <w:rPr>
      <w:rFonts w:hint="default" w:ascii="Courier New" w:hAnsi="Courier New" w:cs="Courier New" w:eastAsiaTheme="minorEastAsia"/>
      <w:sz w:val="20"/>
      <w:szCs w:val="20"/>
    </w:rPr>
  </w:style>
  <w:style w:type="character" w:styleId="Hyperlink">
    <w:name w:val="Hyperlink"/>
    <w:basedOn w:val="DefaultParagraphFont"/>
    <w:uiPriority w:val="99"/>
    <w:unhideWhenUsed/>
    <w:rsid w:val="00EB429D"/>
    <w:rPr>
      <w:color w:val="5859E9" w:themeColor="hyperlink"/>
      <w:u w:val="single"/>
    </w:rPr>
  </w:style>
  <w:style w:type="character" w:styleId="IntenseEmphasis">
    <w:name w:val="Intense Emphasis"/>
    <w:basedOn w:val="DefaultParagraphFont"/>
    <w:uiPriority w:val="21"/>
    <w:rsid w:val="00EB429D"/>
    <w:rPr>
      <w:i/>
      <w:iCs/>
      <w:color w:val="BF4800" w:themeColor="accent1" w:themeShade="BF"/>
    </w:rPr>
  </w:style>
  <w:style w:type="character" w:styleId="IntenseReference">
    <w:name w:val="Intense Reference"/>
    <w:basedOn w:val="DefaultParagraphFont"/>
    <w:uiPriority w:val="32"/>
    <w:rsid w:val="00EB429D"/>
    <w:rPr>
      <w:b/>
      <w:bCs/>
      <w:smallCaps/>
      <w:color w:val="BF4800" w:themeColor="accent1" w:themeShade="BF"/>
      <w:spacing w:val="5"/>
    </w:rPr>
  </w:style>
  <w:style w:type="paragraph" w:styleId="NormalWeb">
    <w:name w:val="Normal (Web)"/>
    <w:basedOn w:val="Normal"/>
    <w:uiPriority w:val="99"/>
    <w:semiHidden/>
    <w:unhideWhenUsed/>
    <w:rsid w:val="00EB429D"/>
    <w:pPr>
      <w:spacing w:before="100" w:beforeAutospacing="1" w:after="100" w:afterAutospacing="1" w:line="240" w:lineRule="auto"/>
      <w:ind w:left="0"/>
      <w:contextualSpacing w:val="0"/>
    </w:pPr>
    <w:rPr>
      <w:rFonts w:ascii="Times New Roman" w:hAnsi="Times New Roman" w:cs="Times New Roman"/>
      <w:color w:val="auto"/>
      <w:sz w:val="24"/>
      <w:szCs w:val="24"/>
    </w:rPr>
  </w:style>
  <w:style w:type="table" w:styleId="PlainTable1">
    <w:name w:val="Plain Table 1"/>
    <w:basedOn w:val="TableNormal"/>
    <w:uiPriority w:val="41"/>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42A5E4" w:themeColor="text1" w:themeTint="80" w:sz="4" w:space="0"/>
        <w:bottom w:val="single" w:color="42A5E4" w:themeColor="text1" w:themeTint="80" w:sz="4" w:space="0"/>
      </w:tblBorders>
    </w:tblPr>
    <w:tblStylePr w:type="firstRow">
      <w:rPr>
        <w:b/>
        <w:bCs/>
      </w:rPr>
      <w:tblPr/>
      <w:tcPr>
        <w:tcBorders>
          <w:bottom w:val="single" w:color="42A5E4" w:themeColor="text1" w:themeTint="80" w:sz="4" w:space="0"/>
        </w:tcBorders>
      </w:tcPr>
    </w:tblStylePr>
    <w:tblStylePr w:type="lastRow">
      <w:rPr>
        <w:b/>
        <w:bCs/>
      </w:rPr>
      <w:tblPr/>
      <w:tcPr>
        <w:tcBorders>
          <w:top w:val="single" w:color="42A5E4" w:themeColor="text1" w:themeTint="80" w:sz="4" w:space="0"/>
        </w:tcBorders>
      </w:tcPr>
    </w:tblStylePr>
    <w:tblStylePr w:type="firstCol">
      <w:rPr>
        <w:b/>
        <w:bCs/>
      </w:rPr>
    </w:tblStylePr>
    <w:tblStylePr w:type="lastCol">
      <w:rPr>
        <w:b/>
        <w:bCs/>
      </w:rPr>
    </w:tblStylePr>
    <w:tblStylePr w:type="band1Vert">
      <w:tblPr/>
      <w:tcPr>
        <w:tcBorders>
          <w:left w:val="single" w:color="42A5E4" w:themeColor="text1" w:themeTint="80" w:sz="4" w:space="0"/>
          <w:right w:val="single" w:color="42A5E4" w:themeColor="text1" w:themeTint="80" w:sz="4" w:space="0"/>
        </w:tcBorders>
      </w:tcPr>
    </w:tblStylePr>
    <w:tblStylePr w:type="band2Vert">
      <w:tblPr/>
      <w:tcPr>
        <w:tcBorders>
          <w:left w:val="single" w:color="42A5E4" w:themeColor="text1" w:themeTint="80" w:sz="4" w:space="0"/>
          <w:right w:val="single" w:color="42A5E4" w:themeColor="text1" w:themeTint="80" w:sz="4" w:space="0"/>
        </w:tcBorders>
      </w:tcPr>
    </w:tblStylePr>
    <w:tblStylePr w:type="band1Horz">
      <w:tblPr/>
      <w:tcPr>
        <w:tcBorders>
          <w:top w:val="single" w:color="42A5E4" w:themeColor="text1" w:themeTint="80" w:sz="4" w:space="0"/>
          <w:bottom w:val="single" w:color="42A5E4" w:themeColor="text1" w:themeTint="80" w:sz="4" w:space="0"/>
        </w:tcBorders>
      </w:tcPr>
    </w:tblStylePr>
  </w:style>
  <w:style w:type="table" w:styleId="PlainTable3">
    <w:name w:val="Plain Table 3"/>
    <w:basedOn w:val="TableNormal"/>
    <w:uiPriority w:val="43"/>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Pr>
    <w:tblStylePr w:type="firstRow">
      <w:rPr>
        <w:b/>
        <w:bCs/>
        <w:caps/>
      </w:rPr>
      <w:tblPr/>
      <w:tcPr>
        <w:tcBorders>
          <w:bottom w:val="single" w:color="42A5E4"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42A5E4"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Pr>
    <w:tblStylePr w:type="firstRow">
      <w:rPr>
        <w:rFonts w:hint="default" w:asciiTheme="majorHAnsi" w:hAnsiTheme="majorHAnsi" w:eastAsiaTheme="majorEastAsia" w:cstheme="majorBidi"/>
        <w:i/>
        <w:iCs/>
        <w:sz w:val="26"/>
        <w:szCs w:val="26"/>
      </w:rPr>
      <w:tblPr/>
      <w:tcPr>
        <w:tcBorders>
          <w:bottom w:val="single" w:color="42A5E4"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blPr/>
      <w:tcPr>
        <w:tcBorders>
          <w:top w:val="single" w:color="42A5E4"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blPr/>
      <w:tcPr>
        <w:tcBorders>
          <w:right w:val="single" w:color="42A5E4"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blPr/>
      <w:tcPr>
        <w:tcBorders>
          <w:left w:val="single" w:color="42A5E4"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eading4Char" w:customStyle="1">
    <w:name w:val="Heading 4 Char"/>
    <w:basedOn w:val="DefaultParagraphFont"/>
    <w:link w:val="Heading4"/>
    <w:uiPriority w:val="9"/>
    <w:semiHidden/>
    <w:rsid w:val="00EB429D"/>
    <w:rPr>
      <w:rFonts w:ascii="Arial" w:hAnsi="Arial" w:cs="Arial"/>
      <w:b/>
      <w:bCs/>
      <w:color w:val="0A2F46" w:themeColor="text1"/>
    </w:rPr>
  </w:style>
  <w:style w:type="character" w:styleId="Heading5Char" w:customStyle="1">
    <w:name w:val="Heading 5 Char"/>
    <w:basedOn w:val="DefaultParagraphFont"/>
    <w:link w:val="Heading5"/>
    <w:uiPriority w:val="9"/>
    <w:semiHidden/>
    <w:rsid w:val="00EB429D"/>
    <w:rPr>
      <w:rFonts w:eastAsiaTheme="majorEastAsia" w:cstheme="majorBidi"/>
      <w:color w:val="BF4800" w:themeColor="accent1" w:themeShade="BF"/>
    </w:rPr>
  </w:style>
  <w:style w:type="character" w:styleId="Heading6Char" w:customStyle="1">
    <w:name w:val="Heading 6 Char"/>
    <w:basedOn w:val="DefaultParagraphFont"/>
    <w:link w:val="Heading6"/>
    <w:uiPriority w:val="9"/>
    <w:semiHidden/>
    <w:rsid w:val="00EB429D"/>
    <w:rPr>
      <w:rFonts w:eastAsiaTheme="majorEastAsia" w:cstheme="majorBidi"/>
      <w:i/>
      <w:iCs/>
      <w:color w:val="1C86C9" w:themeColor="text1" w:themeTint="A6"/>
    </w:rPr>
  </w:style>
  <w:style w:type="character" w:styleId="Heading7Char" w:customStyle="1">
    <w:name w:val="Heading 7 Char"/>
    <w:basedOn w:val="DefaultParagraphFont"/>
    <w:link w:val="Heading7"/>
    <w:uiPriority w:val="9"/>
    <w:semiHidden/>
    <w:rsid w:val="00EB429D"/>
    <w:rPr>
      <w:rFonts w:eastAsiaTheme="majorEastAsia" w:cstheme="majorBidi"/>
      <w:color w:val="1C86C9" w:themeColor="text1" w:themeTint="A6"/>
    </w:rPr>
  </w:style>
  <w:style w:type="character" w:styleId="Heading8Char" w:customStyle="1">
    <w:name w:val="Heading 8 Char"/>
    <w:basedOn w:val="DefaultParagraphFont"/>
    <w:link w:val="Heading8"/>
    <w:uiPriority w:val="9"/>
    <w:semiHidden/>
    <w:rsid w:val="00EB429D"/>
    <w:rPr>
      <w:rFonts w:eastAsiaTheme="majorEastAsia" w:cstheme="majorBidi"/>
      <w:i/>
      <w:iCs/>
      <w:color w:val="12557F" w:themeColor="text1" w:themeTint="D8"/>
    </w:rPr>
  </w:style>
  <w:style w:type="character" w:styleId="Heading9Char" w:customStyle="1">
    <w:name w:val="Heading 9 Char"/>
    <w:basedOn w:val="DefaultParagraphFont"/>
    <w:link w:val="Heading9"/>
    <w:uiPriority w:val="9"/>
    <w:semiHidden/>
    <w:rsid w:val="00EB429D"/>
    <w:rPr>
      <w:rFonts w:eastAsiaTheme="majorEastAsia" w:cstheme="majorBidi"/>
      <w:color w:val="12557F" w:themeColor="text1" w:themeTint="D8"/>
    </w:rPr>
  </w:style>
  <w:style w:type="table" w:styleId="Runboo" w:customStyle="1">
    <w:name w:val="Runboo"/>
    <w:basedOn w:val="TableNormal"/>
    <w:uiPriority w:val="99"/>
    <w:rsid w:val="00EB429D"/>
    <w:pPr>
      <w:spacing w:after="0" w:line="240" w:lineRule="auto"/>
    </w:pPr>
    <w:rPr>
      <w:rFonts w:ascii="Times New Roman" w:hAnsi="Times New Roman" w:eastAsia="Times New Roman" w:cs="Times New Roman"/>
      <w:sz w:val="20"/>
      <w:szCs w:val="20"/>
    </w:rPr>
    <w:tblPr>
      <w:tblInd w:w="0" w:type="nil"/>
    </w:tblPr>
    <w:tblStylePr w:type="firstRow">
      <w:rPr>
        <w:rFonts w:hint="default" w:ascii="Arial" w:hAnsi="Arial" w:cs="Arial"/>
      </w:rPr>
    </w:tblStylePr>
  </w:style>
  <w:style w:type="table" w:styleId="Runbook-Table" w:customStyle="1">
    <w:name w:val="Runbook - Table"/>
    <w:basedOn w:val="TableNormal"/>
    <w:uiPriority w:val="99"/>
    <w:rsid w:val="00EB429D"/>
    <w:pPr>
      <w:spacing w:after="0" w:line="240" w:lineRule="auto"/>
    </w:pPr>
    <w:rPr>
      <w:rFonts w:eastAsia="Times New Roman" w:cs="Times New Roman"/>
      <w:color w:val="0A2F46" w:themeColor="text1"/>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hint="default" w:cs="Arial" w:asciiTheme="majorHAnsi" w:hAnsiTheme="majorHAnsi"/>
        <w:b/>
        <w:i w:val="0"/>
        <w:color w:val="FFFFFF" w:themeColor="background1"/>
        <w:sz w:val="22"/>
        <w:szCs w:val="22"/>
      </w:rPr>
      <w:tblPr/>
      <w:tcPr>
        <w:shd w:val="clear" w:color="auto" w:fill="0A2F46" w:themeFill="text1"/>
      </w:tcPr>
    </w:tblStylePr>
  </w:style>
  <w:style w:type="table" w:styleId="Style1" w:customStyle="1">
    <w:name w:val="Style1"/>
    <w:basedOn w:val="TableNormal"/>
    <w:uiPriority w:val="99"/>
    <w:rsid w:val="00EB429D"/>
    <w:pPr>
      <w:spacing w:after="0" w:line="240" w:lineRule="auto"/>
    </w:pPr>
    <w:rPr>
      <w:rFonts w:eastAsia="Times New Roman" w:cs="Times New Roman" w:asciiTheme="majorHAnsi" w:hAnsiTheme="majorHAnsi"/>
      <w:sz w:val="20"/>
      <w:szCs w:val="20"/>
    </w:rPr>
    <w:tblPr>
      <w:tblInd w:w="0" w:type="nil"/>
    </w:tblPr>
    <w:tcPr>
      <w:shd w:val="clear" w:color="auto" w:fill="F2F1EE" w:themeFill="background2"/>
    </w:tcPr>
    <w:tblStylePr w:type="firstRow">
      <w:rPr>
        <w:rFonts w:hint="default" w:cs="Arial" w:asciiTheme="majorHAnsi" w:hAnsiTheme="majorHAnsi"/>
        <w:b/>
      </w:rPr>
      <w:tblPr/>
      <w:tcPr>
        <w:shd w:val="clear" w:color="auto" w:fill="0A2F46" w:themeFill="text1"/>
      </w:tcPr>
    </w:tblStylePr>
  </w:style>
  <w:style w:type="paragraph" w:styleId="Subtitle">
    <w:name w:val="Subtitle"/>
    <w:basedOn w:val="Normal"/>
    <w:next w:val="Normal"/>
    <w:link w:val="SubtitleChar"/>
    <w:uiPriority w:val="11"/>
    <w:rsid w:val="00EB429D"/>
    <w:pPr>
      <w:spacing w:after="160"/>
      <w:ind w:left="0"/>
    </w:pPr>
    <w:rPr>
      <w:rFonts w:asciiTheme="minorHAnsi" w:hAnsiTheme="minorHAnsi" w:cstheme="minorBidi"/>
      <w:color w:val="1D87CA" w:themeColor="text1" w:themeTint="A5"/>
      <w:spacing w:val="15"/>
    </w:rPr>
  </w:style>
  <w:style w:type="character" w:styleId="SubtitleChar" w:customStyle="1">
    <w:name w:val="Subtitle Char"/>
    <w:basedOn w:val="DefaultParagraphFont"/>
    <w:link w:val="Subtitle"/>
    <w:uiPriority w:val="11"/>
    <w:rsid w:val="00EB429D"/>
    <w:rPr>
      <w:color w:val="1D87CA" w:themeColor="text1" w:themeTint="A5"/>
      <w:spacing w:val="15"/>
    </w:rPr>
  </w:style>
  <w:style w:type="table" w:styleId="TableGrid">
    <w:name w:val="Table Grid"/>
    <w:basedOn w:val="TableNormal"/>
    <w:uiPriority w:val="39"/>
    <w:rsid w:val="00EB429D"/>
    <w:pPr>
      <w:spacing w:after="0" w:line="240" w:lineRule="auto"/>
    </w:pPr>
    <w:rPr>
      <w:rFonts w:ascii="Times New Roman" w:hAnsi="Times New Roman" w:eastAsia="Times New Roman" w:cs="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rsid w:val="00EB429D"/>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29D"/>
    <w:rPr>
      <w:rFonts w:asciiTheme="majorHAnsi" w:hAnsiTheme="majorHAnsi" w:eastAsiaTheme="majorEastAsia" w:cstheme="majorBidi"/>
      <w:color w:val="0A2F46" w:themeColor="text1"/>
      <w:spacing w:val="-10"/>
      <w:kern w:val="28"/>
      <w:sz w:val="56"/>
      <w:szCs w:val="56"/>
    </w:rPr>
  </w:style>
  <w:style w:type="paragraph" w:styleId="TOC1">
    <w:name w:val="toc 1"/>
    <w:basedOn w:val="Normal"/>
    <w:next w:val="Normal"/>
    <w:autoRedefine/>
    <w:uiPriority w:val="39"/>
    <w:unhideWhenUsed/>
    <w:rsid w:val="008D005A"/>
    <w:pPr>
      <w:tabs>
        <w:tab w:val="left" w:pos="440"/>
        <w:tab w:val="right" w:leader="dot" w:pos="10790"/>
      </w:tabs>
      <w:spacing w:before="240" w:after="120"/>
      <w:ind w:left="0"/>
      <w:jc w:val="center"/>
    </w:pPr>
    <w:rPr>
      <w:rFonts w:asciiTheme="minorHAnsi" w:hAnsiTheme="minorHAnsi" w:cstheme="minorHAnsi"/>
      <w:b/>
      <w:bCs/>
      <w:sz w:val="36"/>
      <w:szCs w:val="36"/>
    </w:rPr>
  </w:style>
  <w:style w:type="paragraph" w:styleId="TOC2">
    <w:name w:val="toc 2"/>
    <w:basedOn w:val="Normal"/>
    <w:next w:val="Normal"/>
    <w:autoRedefine/>
    <w:uiPriority w:val="39"/>
    <w:unhideWhenUsed/>
    <w:rsid w:val="00EB429D"/>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EB429D"/>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B429D"/>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B429D"/>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B429D"/>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B429D"/>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B429D"/>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B429D"/>
    <w:pPr>
      <w:spacing w:after="0"/>
      <w:ind w:left="1760"/>
    </w:pPr>
    <w:rPr>
      <w:rFonts w:asciiTheme="minorHAnsi" w:hAnsiTheme="minorHAnsi" w:cstheme="minorHAnsi"/>
      <w:sz w:val="20"/>
      <w:szCs w:val="20"/>
    </w:rPr>
  </w:style>
  <w:style w:type="paragraph" w:styleId="TOCHeading">
    <w:name w:val="TOC Heading"/>
    <w:basedOn w:val="Heading1"/>
    <w:next w:val="Normal"/>
    <w:uiPriority w:val="39"/>
    <w:unhideWhenUsed/>
    <w:qFormat/>
    <w:rsid w:val="00EB429D"/>
    <w:pPr>
      <w:keepNext/>
      <w:keepLines/>
      <w:numPr>
        <w:numId w:val="0"/>
      </w:numPr>
      <w:spacing w:before="480" w:beforeAutospacing="0" w:after="0" w:afterAutospacing="0"/>
      <w:contextualSpacing w:val="0"/>
      <w:outlineLvl w:val="9"/>
    </w:pPr>
    <w:rPr>
      <w:rFonts w:asciiTheme="majorHAnsi" w:hAnsiTheme="majorHAnsi" w:eastAsiaTheme="majorEastAsia"/>
      <w:color w:val="BF4800" w:themeColor="accent1" w:themeShade="BF"/>
      <w:kern w:val="0"/>
      <w:sz w:val="28"/>
      <w:szCs w:val="28"/>
    </w:rPr>
  </w:style>
  <w:style w:type="paragraph" w:styleId="paragraph" w:customStyle="1">
    <w:name w:val="paragraph"/>
    <w:basedOn w:val="Normal"/>
    <w:rsid w:val="008D005A"/>
    <w:pPr>
      <w:spacing w:before="100" w:beforeAutospacing="1" w:after="100" w:afterAutospacing="1" w:line="240" w:lineRule="auto"/>
      <w:ind w:left="0"/>
      <w:contextualSpacing w:val="0"/>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8D005A"/>
  </w:style>
  <w:style w:type="character" w:styleId="eop" w:customStyle="1">
    <w:name w:val="eop"/>
    <w:basedOn w:val="DefaultParagraphFont"/>
    <w:rsid w:val="008D005A"/>
  </w:style>
  <w:style w:type="character" w:styleId="scxp119691561" w:customStyle="1">
    <w:name w:val="scxp119691561"/>
    <w:basedOn w:val="DefaultParagraphFont"/>
    <w:rsid w:val="008D005A"/>
  </w:style>
  <w:style w:type="paragraph" w:styleId="Revision">
    <w:name w:val="Revision"/>
    <w:hidden/>
    <w:uiPriority w:val="99"/>
    <w:semiHidden/>
    <w:rsid w:val="00DA774D"/>
    <w:pPr>
      <w:spacing w:after="0" w:line="240" w:lineRule="auto"/>
    </w:pPr>
    <w:rPr>
      <w:rFonts w:ascii="Arial" w:hAnsi="Arial" w:cs="Arial"/>
      <w:color w:val="0A2F46" w:themeColor="text1"/>
    </w:rPr>
  </w:style>
  <w:style w:type="character" w:styleId="ng-star-inserted" w:customStyle="1">
    <w:name w:val="ng-star-inserted"/>
    <w:basedOn w:val="DefaultParagraphFont"/>
    <w:rsid w:val="00111D47"/>
  </w:style>
  <w:style w:type="character" w:styleId="Strong">
    <w:name w:val="Strong"/>
    <w:basedOn w:val="DefaultParagraphFont"/>
    <w:uiPriority w:val="22"/>
    <w:qFormat/>
    <w:rsid w:val="00893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59800">
      <w:bodyDiv w:val="1"/>
      <w:marLeft w:val="0"/>
      <w:marRight w:val="0"/>
      <w:marTop w:val="0"/>
      <w:marBottom w:val="0"/>
      <w:divBdr>
        <w:top w:val="none" w:sz="0" w:space="0" w:color="auto"/>
        <w:left w:val="none" w:sz="0" w:space="0" w:color="auto"/>
        <w:bottom w:val="none" w:sz="0" w:space="0" w:color="auto"/>
        <w:right w:val="none" w:sz="0" w:space="0" w:color="auto"/>
      </w:divBdr>
      <w:divsChild>
        <w:div w:id="675575925">
          <w:marLeft w:val="0"/>
          <w:marRight w:val="0"/>
          <w:marTop w:val="0"/>
          <w:marBottom w:val="0"/>
          <w:divBdr>
            <w:top w:val="none" w:sz="0" w:space="0" w:color="auto"/>
            <w:left w:val="none" w:sz="0" w:space="0" w:color="auto"/>
            <w:bottom w:val="none" w:sz="0" w:space="0" w:color="auto"/>
            <w:right w:val="none" w:sz="0" w:space="0" w:color="auto"/>
          </w:divBdr>
        </w:div>
        <w:div w:id="1033573031">
          <w:marLeft w:val="0"/>
          <w:marRight w:val="0"/>
          <w:marTop w:val="0"/>
          <w:marBottom w:val="0"/>
          <w:divBdr>
            <w:top w:val="none" w:sz="0" w:space="0" w:color="auto"/>
            <w:left w:val="none" w:sz="0" w:space="0" w:color="auto"/>
            <w:bottom w:val="none" w:sz="0" w:space="0" w:color="auto"/>
            <w:right w:val="none" w:sz="0" w:space="0" w:color="auto"/>
          </w:divBdr>
        </w:div>
        <w:div w:id="1151093132">
          <w:marLeft w:val="0"/>
          <w:marRight w:val="0"/>
          <w:marTop w:val="0"/>
          <w:marBottom w:val="0"/>
          <w:divBdr>
            <w:top w:val="none" w:sz="0" w:space="0" w:color="auto"/>
            <w:left w:val="none" w:sz="0" w:space="0" w:color="auto"/>
            <w:bottom w:val="none" w:sz="0" w:space="0" w:color="auto"/>
            <w:right w:val="none" w:sz="0" w:space="0" w:color="auto"/>
          </w:divBdr>
        </w:div>
      </w:divsChild>
    </w:div>
    <w:div w:id="720595374">
      <w:bodyDiv w:val="1"/>
      <w:marLeft w:val="0"/>
      <w:marRight w:val="0"/>
      <w:marTop w:val="0"/>
      <w:marBottom w:val="0"/>
      <w:divBdr>
        <w:top w:val="none" w:sz="0" w:space="0" w:color="auto"/>
        <w:left w:val="none" w:sz="0" w:space="0" w:color="auto"/>
        <w:bottom w:val="none" w:sz="0" w:space="0" w:color="auto"/>
        <w:right w:val="none" w:sz="0" w:space="0" w:color="auto"/>
      </w:divBdr>
    </w:div>
    <w:div w:id="8360447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s>
</file>

<file path=word/theme/theme1.xml><?xml version="1.0" encoding="utf-8"?>
<a:theme xmlns:a="http://schemas.openxmlformats.org/drawingml/2006/main" xmlns:thm15="http://schemas.microsoft.com/office/thememl/2012/main" name="AppDoc">
  <a:themeElements>
    <a:clrScheme name="Custom 7">
      <a:dk1>
        <a:srgbClr val="0A2F46"/>
      </a:dk1>
      <a:lt1>
        <a:srgbClr val="FFFFFF"/>
      </a:lt1>
      <a:dk2>
        <a:srgbClr val="0A2F46"/>
      </a:dk2>
      <a:lt2>
        <a:srgbClr val="F2F1EE"/>
      </a:lt2>
      <a:accent1>
        <a:srgbClr val="FF6100"/>
      </a:accent1>
      <a:accent2>
        <a:srgbClr val="B33014"/>
      </a:accent2>
      <a:accent3>
        <a:srgbClr val="5C59C6"/>
      </a:accent3>
      <a:accent4>
        <a:srgbClr val="FFC099"/>
      </a:accent4>
      <a:accent5>
        <a:srgbClr val="E1ADA1"/>
      </a:accent5>
      <a:accent6>
        <a:srgbClr val="BCBDF6"/>
      </a:accent6>
      <a:hlink>
        <a:srgbClr val="5859E9"/>
      </a:hlink>
      <a:folHlink>
        <a:srgbClr val="5859E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smtClean="0">
            <a:solidFill>
              <a:schemeClr val="bg1"/>
            </a:solidFill>
            <a:latin typeface="Arial" panose="020B0604020202020204" pitchFamily="34" charset="0"/>
            <a:ea typeface="Verdana" charset="0"/>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headEnd type="none"/>
          <a:tailEnd type="none" w="med" len="me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rtlCol="0">
        <a:spAutoFit/>
      </a:bodyPr>
      <a:lstStyle>
        <a:defPPr marL="180975" indent="-180975" algn="l">
          <a:buClrTx/>
          <a:buFont typeface="Arial" panose="020B0604020202020204" pitchFamily="34" charset="0"/>
          <a:buChar char="•"/>
          <a:defRPr sz="1600" dirty="0" smtClean="0">
            <a:solidFill>
              <a:schemeClr val="tx2"/>
            </a:solidFill>
            <a:latin typeface="Arial" panose="020B0604020202020204" pitchFamily="34" charset="0"/>
            <a:ea typeface="Inter Light" panose="02000503000000020004" pitchFamily="2" charset="0"/>
            <a:cs typeface="Arial" panose="020B0604020202020204" pitchFamily="34" charset="0"/>
          </a:defRPr>
        </a:defPPr>
      </a:lstStyle>
    </a:txDef>
  </a:objectDefaults>
  <a:extraClrSchemeLst/>
  <a:extLst>
    <a:ext uri="{05A4C25C-085E-4340-85A3-A5531E510DB2}">
      <thm15:themeFamily xmlns:thm15="http://schemas.microsoft.com/office/thememl/2012/main" name="Anaplan2025" id="{3B6C21E5-C0A3-7B45-8702-06613240A517}" vid="{9EB3EBC4-5D4C-464D-9616-E9290DBC65A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a93292-96be-422c-9bb6-49a5d66e42ec">
      <Terms xmlns="http://schemas.microsoft.com/office/infopath/2007/PartnerControls"/>
    </lcf76f155ced4ddcb4097134ff3c332f>
    <TaxCatchAll xmlns="1312f2c0-dda1-4b36-bf7c-5f95f823505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178E26A7DE7A4B8C551D41D40720EA" ma:contentTypeVersion="14" ma:contentTypeDescription="Create a new document." ma:contentTypeScope="" ma:versionID="4114e12e7c6499c91d768b3b0d5b0906">
  <xsd:schema xmlns:xsd="http://www.w3.org/2001/XMLSchema" xmlns:xs="http://www.w3.org/2001/XMLSchema" xmlns:p="http://schemas.microsoft.com/office/2006/metadata/properties" xmlns:ns2="c4a93292-96be-422c-9bb6-49a5d66e42ec" xmlns:ns3="1312f2c0-dda1-4b36-bf7c-5f95f823505b" targetNamespace="http://schemas.microsoft.com/office/2006/metadata/properties" ma:root="true" ma:fieldsID="fa6bb022fae5ea71495521fd550ff9f5" ns2:_="" ns3:_="">
    <xsd:import namespace="c4a93292-96be-422c-9bb6-49a5d66e42ec"/>
    <xsd:import namespace="1312f2c0-dda1-4b36-bf7c-5f95f82350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93292-96be-422c-9bb6-49a5d66e4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12f2c0-dda1-4b36-bf7c-5f95f82350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23cce13-5f3b-4cca-a285-1a02e43f832e}" ma:internalName="TaxCatchAll" ma:showField="CatchAllData" ma:web="1312f2c0-dda1-4b36-bf7c-5f95f82350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171379-4568-4146-B283-E523E2468589}">
  <ds:schemaRefs>
    <ds:schemaRef ds:uri="http://schemas.microsoft.com/office/2006/metadata/properties"/>
    <ds:schemaRef ds:uri="http://schemas.microsoft.com/office/infopath/2007/PartnerControls"/>
    <ds:schemaRef ds:uri="c4a93292-96be-422c-9bb6-49a5d66e42ec"/>
    <ds:schemaRef ds:uri="1312f2c0-dda1-4b36-bf7c-5f95f823505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DC3B27E-5D11-496B-84BA-1A6D1BF90E11}">
  <ds:schemaRefs>
    <ds:schemaRef ds:uri="http://schemas.microsoft.com/sharepoint/v3/contenttype/forms"/>
  </ds:schemaRefs>
</ds:datastoreItem>
</file>

<file path=customXml/itemProps4.xml><?xml version="1.0" encoding="utf-8"?>
<ds:datastoreItem xmlns:ds="http://schemas.openxmlformats.org/officeDocument/2006/customXml" ds:itemID="{4835A70A-94DD-4910-AFC3-521FAE266F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 Duh</cp:lastModifiedBy>
  <cp:revision>13</cp:revision>
  <dcterms:created xsi:type="dcterms:W3CDTF">2026-01-07T21:10:00Z</dcterms:created>
  <dcterms:modified xsi:type="dcterms:W3CDTF">2026-01-20T19:13:02Z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03b7e498-78ba-4170-b460-a8d754c193f8</vt:lpwstr>
  </property>
  <property fmtid="{D5CDD505-2E9C-101B-9397-08002B2CF9AE}" pid="3" name="MediaServiceImageTags">
    <vt:lpwstr/>
  </property>
  <property fmtid="{D5CDD505-2E9C-101B-9397-08002B2CF9AE}" pid="4" name="ContentTypeId">
    <vt:lpwstr>0x0101005A178E26A7DE7A4B8C551D41D40720EA</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{"FileActivityType":"9","FileActivityTimeStamp":"2025-06-03T18:00:01.560Z","FileActivityUsersOnPage":[{"DisplayName":"Miranda Dunlap","Id":"miranda.maas@anaplan.com"},{"DisplayName":"Amarjit Gill","Id":"amarjit.gill2@anaplan.com"}],"FileActivityNavigationId":null}</vt:lpwstr>
  </property>
  <property fmtid="{D5CDD505-2E9C-101B-9397-08002B2CF9AE}" pid="8" name="TriggerFlowInfo">
    <vt:lpwstr/>
  </property>
</Properties>
</file>