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3157E" w14:textId="77777777" w:rsidR="00422150" w:rsidRDefault="00422150">
      <w:r>
        <w:t xml:space="preserve">(1) </w:t>
      </w:r>
    </w:p>
    <w:p w14:paraId="4F1A2623" w14:textId="709A3CDD" w:rsidR="00E8767C" w:rsidRDefault="00422150">
      <w:r>
        <w:t>MeetingRoomClient.java</w:t>
      </w:r>
      <w:r w:rsidR="00604D8F">
        <w:t xml:space="preserve"> – uses private key to encrypt session key</w:t>
      </w:r>
    </w:p>
    <w:p w14:paraId="0AF9D544" w14:textId="4893AB1F" w:rsidR="00422150" w:rsidRDefault="00422150">
      <w:r>
        <w:t>MeetingRoomServer.java</w:t>
      </w:r>
      <w:r w:rsidR="00604D8F">
        <w:t xml:space="preserve"> – uses public key to decrypt session key</w:t>
      </w:r>
    </w:p>
    <w:p w14:paraId="5D7FDB51" w14:textId="4E9A80AE" w:rsidR="00422150" w:rsidRDefault="00422150">
      <w:r>
        <w:t>LoginCreds.txt – Server checks this file for authorized logins</w:t>
      </w:r>
    </w:p>
    <w:p w14:paraId="18476376" w14:textId="7A971AFB" w:rsidR="00422150" w:rsidRDefault="00422150">
      <w:r>
        <w:t>MeetingTimes.txt – Server checks this file for timeslots</w:t>
      </w:r>
    </w:p>
    <w:p w14:paraId="11F30054" w14:textId="45F378DA" w:rsidR="00422150" w:rsidRDefault="00422150">
      <w:r>
        <w:t>PublicKey.txt – generated from Lab 3 program, 2048 bit key</w:t>
      </w:r>
    </w:p>
    <w:p w14:paraId="28701A0A" w14:textId="27BDAEE6" w:rsidR="00422150" w:rsidRDefault="00422150">
      <w:r>
        <w:t>PrivateKey.txt – generated from Lab 3 program, 2048 bit key</w:t>
      </w:r>
    </w:p>
    <w:p w14:paraId="32EB69A6" w14:textId="45C97DAA" w:rsidR="00422150" w:rsidRDefault="00422150">
      <w:r>
        <w:t>(2)</w:t>
      </w:r>
    </w:p>
    <w:p w14:paraId="5DE6B7A6" w14:textId="20233E63" w:rsidR="00422150" w:rsidRDefault="00422150">
      <w:r>
        <w:t>a. Protocol Message Format</w:t>
      </w:r>
    </w:p>
    <w:p w14:paraId="031D295F" w14:textId="5A056295" w:rsidR="00422150" w:rsidRDefault="00422150">
      <w:r>
        <w:t>Client generates a 128 bit session key</w:t>
      </w:r>
    </w:p>
    <w:p w14:paraId="1BA3C86C" w14:textId="5855124F" w:rsidR="00422150" w:rsidRDefault="00422150">
      <w:r>
        <w:t>Client uses private key to encrypt the session key</w:t>
      </w:r>
    </w:p>
    <w:p w14:paraId="52AC3525" w14:textId="17B54F20" w:rsidR="00422150" w:rsidRDefault="00422150">
      <w:r>
        <w:t>Client sends “You are ready to reserve the room” special acknowledgement message to server</w:t>
      </w:r>
    </w:p>
    <w:p w14:paraId="21A94762" w14:textId="439A13D2" w:rsidR="00422150" w:rsidRDefault="00422150">
      <w:r>
        <w:t>Client sends OAEP encrypted session key to server</w:t>
      </w:r>
    </w:p>
    <w:p w14:paraId="08F725CD" w14:textId="74617A4A" w:rsidR="00422150" w:rsidRDefault="00422150">
      <w:r>
        <w:t>Server receives special acknowledgement message</w:t>
      </w:r>
    </w:p>
    <w:p w14:paraId="5A9D5946" w14:textId="38F76C7A" w:rsidR="00422150" w:rsidRDefault="00422150">
      <w:r>
        <w:t>Server decrypts the encrypted session key using the public key</w:t>
      </w:r>
    </w:p>
    <w:p w14:paraId="07094FB4" w14:textId="6569ED2A" w:rsidR="00422150" w:rsidRDefault="00422150">
      <w:r>
        <w:t>Server encrypts special acknowledgment message using session key</w:t>
      </w:r>
    </w:p>
    <w:p w14:paraId="2BBC467E" w14:textId="76B2C6FA" w:rsidR="00422150" w:rsidRDefault="00422150">
      <w:r>
        <w:t>Server sends encrypted special acknowledgement key to client</w:t>
      </w:r>
    </w:p>
    <w:p w14:paraId="438851FE" w14:textId="68A8A197" w:rsidR="00422150" w:rsidRDefault="00422150">
      <w:r>
        <w:t>Client receives encrypted special acknowledgement</w:t>
      </w:r>
    </w:p>
    <w:p w14:paraId="284C15E4" w14:textId="1081D1B0" w:rsidR="00422150" w:rsidRDefault="00422150">
      <w:r>
        <w:t>Client decrypts special acknowledgement message using session key</w:t>
      </w:r>
    </w:p>
    <w:p w14:paraId="5F55FED7" w14:textId="7BA57006" w:rsidR="00422150" w:rsidRDefault="00422150">
      <w:r>
        <w:t>Client matches the created special acknowledgement message to the message received from server</w:t>
      </w:r>
    </w:p>
    <w:p w14:paraId="14C79782" w14:textId="1FFB2D55" w:rsidR="00422150" w:rsidRDefault="00422150">
      <w:r>
        <w:t>If match, then the key exchange is successful, and client is prompted to login</w:t>
      </w:r>
    </w:p>
    <w:p w14:paraId="19618CD1" w14:textId="20CC559F" w:rsidR="00422150" w:rsidRDefault="00422150">
      <w:r>
        <w:t>Client is able to log in and communicate with the server to reserve timeslots</w:t>
      </w:r>
    </w:p>
    <w:p w14:paraId="59FD8B87" w14:textId="60CBD4B1" w:rsidR="00422150" w:rsidRDefault="00422150">
      <w:r>
        <w:t>If there is no match, acknowledgement fails and the program exits</w:t>
      </w:r>
    </w:p>
    <w:p w14:paraId="6FC0ACCC" w14:textId="77777777" w:rsidR="00422150" w:rsidRDefault="00422150"/>
    <w:p w14:paraId="416EE0B3" w14:textId="77777777" w:rsidR="00422150" w:rsidRDefault="00422150"/>
    <w:p w14:paraId="3545EC93" w14:textId="77777777" w:rsidR="00422150" w:rsidRDefault="00422150"/>
    <w:p w14:paraId="2A1C52C7" w14:textId="77777777" w:rsidR="00422150" w:rsidRDefault="00422150"/>
    <w:p w14:paraId="71AAD885" w14:textId="77777777" w:rsidR="00422150" w:rsidRDefault="00422150"/>
    <w:p w14:paraId="5DD69E60" w14:textId="77777777" w:rsidR="00422150" w:rsidRDefault="00422150"/>
    <w:p w14:paraId="59B7F61C" w14:textId="42414A92" w:rsidR="00422150" w:rsidRDefault="00422150">
      <w:r>
        <w:lastRenderedPageBreak/>
        <w:t>b.</w:t>
      </w:r>
    </w:p>
    <w:p w14:paraId="59C50B39" w14:textId="2C12BC02" w:rsidR="00422150" w:rsidRDefault="00422150">
      <w:r>
        <w:t>Successful key exchange screenshots:</w:t>
      </w:r>
    </w:p>
    <w:p w14:paraId="65C362AE" w14:textId="0D86B2D4" w:rsidR="00422150" w:rsidRDefault="00422150">
      <w:r>
        <w:t>Client View:</w:t>
      </w:r>
    </w:p>
    <w:p w14:paraId="03871C5A" w14:textId="67DB24BB" w:rsidR="00422150" w:rsidRDefault="00422150">
      <w:r w:rsidRPr="00422150">
        <w:rPr>
          <w:noProof/>
        </w:rPr>
        <w:drawing>
          <wp:inline distT="0" distB="0" distL="0" distR="0" wp14:anchorId="5E3B34EF" wp14:editId="541B4CE2">
            <wp:extent cx="5943600" cy="324358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Server View:</w:t>
      </w:r>
    </w:p>
    <w:p w14:paraId="5D1D066E" w14:textId="1464ECD0" w:rsidR="00422150" w:rsidRDefault="00422150">
      <w:r w:rsidRPr="00422150">
        <w:rPr>
          <w:noProof/>
        </w:rPr>
        <w:drawing>
          <wp:inline distT="0" distB="0" distL="0" distR="0" wp14:anchorId="3A66446F" wp14:editId="09797AB3">
            <wp:extent cx="5943600" cy="3254375"/>
            <wp:effectExtent l="0" t="0" r="0" b="317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9B7C" w14:textId="16A2DF88" w:rsidR="00422150" w:rsidRDefault="00422150"/>
    <w:p w14:paraId="01662513" w14:textId="586A7AE9" w:rsidR="00422150" w:rsidRDefault="00422150">
      <w:r>
        <w:t>The key exchange was successful and the client program is able to login.</w:t>
      </w:r>
    </w:p>
    <w:p w14:paraId="2262F798" w14:textId="35682B37" w:rsidR="00422150" w:rsidRDefault="00422150">
      <w:r>
        <w:lastRenderedPageBreak/>
        <w:t>Successful login and reserve Client View:</w:t>
      </w:r>
    </w:p>
    <w:p w14:paraId="7744B401" w14:textId="47357FA9" w:rsidR="00422150" w:rsidRDefault="00422150">
      <w:r w:rsidRPr="00422150">
        <w:rPr>
          <w:noProof/>
        </w:rPr>
        <w:drawing>
          <wp:inline distT="0" distB="0" distL="0" distR="0" wp14:anchorId="1DB25C4C" wp14:editId="293090F3">
            <wp:extent cx="5943600" cy="3252470"/>
            <wp:effectExtent l="0" t="0" r="0" b="508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B129" w14:textId="77777777" w:rsidR="00422150" w:rsidRDefault="00422150">
      <w:r>
        <w:t>Successful login and reserve Server View:</w:t>
      </w:r>
    </w:p>
    <w:p w14:paraId="18914CA8" w14:textId="77777777" w:rsidR="000B0E24" w:rsidRDefault="00422150">
      <w:r w:rsidRPr="00422150">
        <w:rPr>
          <w:noProof/>
        </w:rPr>
        <w:drawing>
          <wp:inline distT="0" distB="0" distL="0" distR="0" wp14:anchorId="67260ED0" wp14:editId="60CCCCDE">
            <wp:extent cx="5943600" cy="3255010"/>
            <wp:effectExtent l="0" t="0" r="0" b="254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6879" w14:textId="77777777" w:rsidR="000B0E24" w:rsidRDefault="000B0E24"/>
    <w:p w14:paraId="591E2624" w14:textId="77777777" w:rsidR="000B0E24" w:rsidRDefault="000B0E24"/>
    <w:p w14:paraId="58596F83" w14:textId="77777777" w:rsidR="00A77D23" w:rsidRDefault="009A479D">
      <w:r>
        <w:lastRenderedPageBreak/>
        <w:t xml:space="preserve">The program now works with the client using their private key to encrypt the session key, the server decrypts the session key using the public key, then the </w:t>
      </w:r>
      <w:r w:rsidR="00A77D23">
        <w:t>key exchange using the special acknowledgment and session key as encryption/decryption is verified before the client and server continue on with login and reservation functions.</w:t>
      </w:r>
    </w:p>
    <w:p w14:paraId="07FA1404" w14:textId="205FA25D" w:rsidR="00422150" w:rsidRDefault="00A77D23">
      <w:r>
        <w:t xml:space="preserve">The only part that I could not get to work was using the OAEP padding type, </w:t>
      </w:r>
      <w:r w:rsidR="00C81D8D">
        <w:t>I was running to errors trying to encrypt the session key using OAEP padding. The program uses PKCS1 padding to encrypt and decrypt the session key as I was able to get that padding type to function properly.</w:t>
      </w:r>
      <w:r w:rsidR="00422150">
        <w:br/>
      </w:r>
    </w:p>
    <w:sectPr w:rsidR="00422150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D55718" w14:textId="77777777" w:rsidR="00422150" w:rsidRDefault="00422150" w:rsidP="00422150">
      <w:pPr>
        <w:spacing w:after="0" w:line="240" w:lineRule="auto"/>
      </w:pPr>
      <w:r>
        <w:separator/>
      </w:r>
    </w:p>
  </w:endnote>
  <w:endnote w:type="continuationSeparator" w:id="0">
    <w:p w14:paraId="728857C2" w14:textId="77777777" w:rsidR="00422150" w:rsidRDefault="00422150" w:rsidP="004221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E0BA2E" w14:textId="77777777" w:rsidR="00422150" w:rsidRDefault="00422150" w:rsidP="00422150">
      <w:pPr>
        <w:spacing w:after="0" w:line="240" w:lineRule="auto"/>
      </w:pPr>
      <w:r>
        <w:separator/>
      </w:r>
    </w:p>
  </w:footnote>
  <w:footnote w:type="continuationSeparator" w:id="0">
    <w:p w14:paraId="7F6DCDD6" w14:textId="77777777" w:rsidR="00422150" w:rsidRDefault="00422150" w:rsidP="004221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354E5" w14:textId="3A051C20" w:rsidR="00422150" w:rsidRDefault="00422150">
    <w:pPr>
      <w:pStyle w:val="Header"/>
    </w:pPr>
    <w:r>
      <w:t>Lab 4</w:t>
    </w:r>
  </w:p>
  <w:p w14:paraId="7114D67B" w14:textId="55A27338" w:rsidR="00422150" w:rsidRDefault="00422150">
    <w:pPr>
      <w:pStyle w:val="Header"/>
    </w:pPr>
    <w:r>
      <w:t>Gunnar Yonker</w:t>
    </w: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150"/>
    <w:rsid w:val="000B0E24"/>
    <w:rsid w:val="003B7E4D"/>
    <w:rsid w:val="00422150"/>
    <w:rsid w:val="00604D8F"/>
    <w:rsid w:val="009A479D"/>
    <w:rsid w:val="00A77D23"/>
    <w:rsid w:val="00C81D8D"/>
    <w:rsid w:val="00DA5F99"/>
    <w:rsid w:val="00E87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D25B4"/>
  <w15:chartTrackingRefBased/>
  <w15:docId w15:val="{BBCFC2A2-D86F-4850-964A-ADA0DBC98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221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2150"/>
  </w:style>
  <w:style w:type="paragraph" w:styleId="Footer">
    <w:name w:val="footer"/>
    <w:basedOn w:val="Normal"/>
    <w:link w:val="FooterChar"/>
    <w:uiPriority w:val="99"/>
    <w:unhideWhenUsed/>
    <w:rsid w:val="004221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21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323</Words>
  <Characters>1843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Gunnar Yonker</dc:creator>
  <cp:keywords/>
  <dc:description/>
  <cp:lastModifiedBy>Gunnar Yonker</cp:lastModifiedBy>
  <cp:revision>5</cp:revision>
  <dcterms:created xsi:type="dcterms:W3CDTF">2023-02-21T08:40:00Z</dcterms:created>
  <dcterms:modified xsi:type="dcterms:W3CDTF">2023-02-22T22:48:00Z</dcterms:modified>
</cp:coreProperties>
</file>