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797" w:rsidRPr="00DD095E" w:rsidRDefault="0022309C" w:rsidP="00231797">
      <w:pPr>
        <w:ind w:firstLineChars="0" w:firstLine="0"/>
        <w:jc w:val="center"/>
        <w:rPr>
          <w:rFonts w:hint="eastAsia"/>
          <w:b/>
          <w:sz w:val="36"/>
        </w:rPr>
      </w:pPr>
      <w:r>
        <w:rPr>
          <w:rFonts w:hAnsi="宋体" w:hint="eastAsia"/>
          <w:b/>
          <w:sz w:val="36"/>
        </w:rPr>
        <w:t>关于</w:t>
      </w:r>
      <w:r w:rsidR="00C010EB">
        <w:rPr>
          <w:rFonts w:hAnsi="宋体" w:hint="eastAsia"/>
          <w:b/>
          <w:sz w:val="36"/>
        </w:rPr>
        <w:t>协作</w:t>
      </w:r>
      <w:r>
        <w:rPr>
          <w:rFonts w:hAnsi="宋体" w:hint="eastAsia"/>
          <w:b/>
          <w:sz w:val="36"/>
        </w:rPr>
        <w:t>通信中几种</w:t>
      </w:r>
      <w:r w:rsidR="00C010EB">
        <w:rPr>
          <w:rFonts w:hAnsi="宋体" w:hint="eastAsia"/>
          <w:b/>
          <w:sz w:val="36"/>
        </w:rPr>
        <w:t>功率分配方法的简单研究</w:t>
      </w:r>
    </w:p>
    <w:p w:rsidR="00231797" w:rsidRPr="00DD095E" w:rsidRDefault="001B3982" w:rsidP="00231797">
      <w:pPr>
        <w:ind w:firstLineChars="0" w:firstLine="0"/>
        <w:jc w:val="center"/>
        <w:rPr>
          <w:sz w:val="28"/>
        </w:rPr>
      </w:pPr>
      <w:proofErr w:type="gramStart"/>
      <w:r>
        <w:rPr>
          <w:rFonts w:hint="eastAsia"/>
          <w:sz w:val="28"/>
        </w:rPr>
        <w:t>龙政兴</w:t>
      </w:r>
      <w:proofErr w:type="gramEnd"/>
      <w:r w:rsidRPr="00DD095E">
        <w:rPr>
          <w:sz w:val="28"/>
        </w:rPr>
        <w:t xml:space="preserve"> </w:t>
      </w:r>
    </w:p>
    <w:p w:rsidR="00231797" w:rsidRPr="00DD095E" w:rsidRDefault="00924343" w:rsidP="00231797">
      <w:pPr>
        <w:ind w:firstLineChars="0" w:firstLine="0"/>
        <w:jc w:val="center"/>
        <w:rPr>
          <w:rFonts w:hint="eastAsia"/>
          <w:sz w:val="18"/>
        </w:rPr>
      </w:pPr>
      <w:r>
        <w:rPr>
          <w:rFonts w:hint="eastAsia"/>
          <w:sz w:val="18"/>
        </w:rPr>
        <w:t>（</w:t>
      </w:r>
      <w:r w:rsidR="001B3982">
        <w:rPr>
          <w:rFonts w:hint="eastAsia"/>
          <w:sz w:val="18"/>
        </w:rPr>
        <w:t>东南大学</w:t>
      </w:r>
      <w:r w:rsidR="00C010EB">
        <w:rPr>
          <w:rFonts w:hint="eastAsia"/>
          <w:sz w:val="18"/>
        </w:rPr>
        <w:t xml:space="preserve"> </w:t>
      </w:r>
      <w:r w:rsidR="001B3982">
        <w:rPr>
          <w:rFonts w:hint="eastAsia"/>
          <w:sz w:val="18"/>
        </w:rPr>
        <w:t>信息科学与工程学院</w:t>
      </w:r>
      <w:r>
        <w:rPr>
          <w:rFonts w:hint="eastAsia"/>
          <w:sz w:val="18"/>
        </w:rPr>
        <w:t>）</w:t>
      </w:r>
    </w:p>
    <w:p w:rsidR="00231797" w:rsidRPr="0007549A" w:rsidRDefault="00231797" w:rsidP="00231797">
      <w:pPr>
        <w:ind w:firstLineChars="0" w:firstLine="0"/>
        <w:rPr>
          <w:b/>
          <w:sz w:val="18"/>
          <w:u w:val="single"/>
        </w:rPr>
      </w:pPr>
      <w:r w:rsidRPr="00DD095E">
        <w:rPr>
          <w:rFonts w:hint="eastAsia"/>
          <w:b/>
          <w:sz w:val="18"/>
        </w:rPr>
        <w:t>摘</w:t>
      </w:r>
      <w:r w:rsidRPr="00DD095E">
        <w:rPr>
          <w:rFonts w:hint="eastAsia"/>
          <w:b/>
          <w:sz w:val="18"/>
        </w:rPr>
        <w:t xml:space="preserve">  </w:t>
      </w:r>
      <w:r w:rsidRPr="00DD095E">
        <w:rPr>
          <w:rFonts w:hint="eastAsia"/>
          <w:b/>
          <w:sz w:val="18"/>
        </w:rPr>
        <w:t>要：</w:t>
      </w:r>
      <w:r w:rsidR="00891361">
        <w:rPr>
          <w:rFonts w:hint="eastAsia"/>
          <w:sz w:val="18"/>
        </w:rPr>
        <w:t>本文主要对协作</w:t>
      </w:r>
      <w:r w:rsidR="00712686">
        <w:rPr>
          <w:rFonts w:hint="eastAsia"/>
          <w:sz w:val="18"/>
        </w:rPr>
        <w:t>通信与协作通信中的功率分配问题进行了介绍和简单地研究，介绍了等功率分配方法、注水功率分配方法、基于误码率的功率分配方法的原理，并分别对三种方法进行了仿真。最后结合仿真结果与</w:t>
      </w:r>
      <w:proofErr w:type="gramStart"/>
      <w:r w:rsidR="00712686">
        <w:rPr>
          <w:rFonts w:hint="eastAsia"/>
          <w:sz w:val="18"/>
        </w:rPr>
        <w:t>实际理论</w:t>
      </w:r>
      <w:proofErr w:type="gramEnd"/>
      <w:r w:rsidR="00712686">
        <w:rPr>
          <w:rFonts w:hint="eastAsia"/>
          <w:sz w:val="18"/>
        </w:rPr>
        <w:t>对三种方法进行了分析与总结。</w:t>
      </w:r>
    </w:p>
    <w:p w:rsidR="00AB431F" w:rsidRDefault="00AB431F" w:rsidP="00231797">
      <w:pPr>
        <w:ind w:firstLineChars="0" w:firstLine="0"/>
        <w:rPr>
          <w:b/>
          <w:sz w:val="18"/>
          <w:u w:val="single"/>
        </w:rPr>
      </w:pPr>
    </w:p>
    <w:p w:rsidR="00231797" w:rsidRPr="0007549A" w:rsidRDefault="00231797" w:rsidP="00231797">
      <w:pPr>
        <w:ind w:firstLineChars="0" w:firstLine="0"/>
        <w:rPr>
          <w:b/>
          <w:sz w:val="18"/>
        </w:rPr>
      </w:pPr>
      <w:r w:rsidRPr="00DD095E">
        <w:rPr>
          <w:rFonts w:hint="eastAsia"/>
          <w:b/>
          <w:sz w:val="18"/>
        </w:rPr>
        <w:t>关键词：</w:t>
      </w:r>
      <w:r w:rsidR="00AB431F">
        <w:rPr>
          <w:rFonts w:hint="eastAsia"/>
          <w:sz w:val="18"/>
        </w:rPr>
        <w:t>协作通信</w:t>
      </w:r>
      <w:r w:rsidRPr="00DD095E">
        <w:rPr>
          <w:rFonts w:hint="eastAsia"/>
          <w:sz w:val="18"/>
        </w:rPr>
        <w:t>；</w:t>
      </w:r>
      <w:r w:rsidR="00AB431F">
        <w:rPr>
          <w:rFonts w:hint="eastAsia"/>
          <w:sz w:val="18"/>
        </w:rPr>
        <w:t>功率分配</w:t>
      </w:r>
      <w:r w:rsidRPr="00DD095E">
        <w:rPr>
          <w:rFonts w:hint="eastAsia"/>
          <w:sz w:val="18"/>
        </w:rPr>
        <w:t>；</w:t>
      </w:r>
    </w:p>
    <w:p w:rsidR="00231797" w:rsidRPr="00DD095E" w:rsidRDefault="0022309C" w:rsidP="00231797">
      <w:pPr>
        <w:ind w:firstLineChars="0" w:firstLine="0"/>
        <w:jc w:val="center"/>
        <w:rPr>
          <w:b/>
          <w:sz w:val="36"/>
        </w:rPr>
      </w:pPr>
      <w:r>
        <w:rPr>
          <w:b/>
          <w:sz w:val="36"/>
        </w:rPr>
        <w:t>Some Power Allocation Methods for Cooperative Communication</w:t>
      </w:r>
    </w:p>
    <w:p w:rsidR="00231797" w:rsidRPr="00DD095E" w:rsidRDefault="0022309C" w:rsidP="00231797">
      <w:pPr>
        <w:ind w:firstLineChars="0" w:firstLine="0"/>
        <w:jc w:val="center"/>
        <w:rPr>
          <w:sz w:val="28"/>
        </w:rPr>
      </w:pPr>
      <w:r>
        <w:rPr>
          <w:sz w:val="28"/>
        </w:rPr>
        <w:t xml:space="preserve">Long </w:t>
      </w:r>
      <w:proofErr w:type="spellStart"/>
      <w:r>
        <w:rPr>
          <w:sz w:val="28"/>
        </w:rPr>
        <w:t>Zhengxing</w:t>
      </w:r>
      <w:proofErr w:type="spellEnd"/>
    </w:p>
    <w:p w:rsidR="00231797" w:rsidRPr="00DD095E" w:rsidRDefault="00924343" w:rsidP="00231797">
      <w:pPr>
        <w:ind w:firstLineChars="0" w:firstLine="0"/>
        <w:jc w:val="center"/>
        <w:rPr>
          <w:sz w:val="18"/>
        </w:rPr>
      </w:pPr>
      <w:r>
        <w:rPr>
          <w:rFonts w:hint="eastAsia"/>
          <w:sz w:val="18"/>
        </w:rPr>
        <w:t>（</w:t>
      </w:r>
      <w:r w:rsidR="00142752">
        <w:rPr>
          <w:rFonts w:hint="eastAsia"/>
          <w:sz w:val="18"/>
        </w:rPr>
        <w:t>S</w:t>
      </w:r>
      <w:r w:rsidR="00142752">
        <w:rPr>
          <w:sz w:val="18"/>
        </w:rPr>
        <w:t xml:space="preserve">chool of information Science And Engineering, </w:t>
      </w:r>
      <w:r w:rsidR="0022309C">
        <w:rPr>
          <w:sz w:val="18"/>
        </w:rPr>
        <w:t>Southeast University</w:t>
      </w:r>
      <w:r>
        <w:rPr>
          <w:rFonts w:hint="eastAsia"/>
          <w:sz w:val="18"/>
        </w:rPr>
        <w:t>）</w:t>
      </w:r>
    </w:p>
    <w:p w:rsidR="00231797" w:rsidRPr="00DD095E" w:rsidRDefault="00231797" w:rsidP="00231797">
      <w:pPr>
        <w:ind w:firstLineChars="0" w:firstLine="0"/>
        <w:rPr>
          <w:sz w:val="18"/>
        </w:rPr>
      </w:pPr>
      <w:r w:rsidRPr="00DD095E">
        <w:rPr>
          <w:b/>
          <w:sz w:val="18"/>
        </w:rPr>
        <w:t xml:space="preserve">Abstract: </w:t>
      </w:r>
      <w:r w:rsidR="001D519F" w:rsidRPr="001D519F">
        <w:rPr>
          <w:sz w:val="18"/>
        </w:rPr>
        <w:t>This paper mainly introduces and briefly studies the power distribution problem in cooperative communication and cooperative communication, introduces the principle of equal power distribution method, water injection power distribution method and power distribution method based on bit error rate, and simulates the three methods respectively. Finally, the simulation results and practical theory are combined to analyze and summarize the three methods.</w:t>
      </w:r>
    </w:p>
    <w:p w:rsidR="00231797" w:rsidRPr="00DD095E" w:rsidRDefault="00231797" w:rsidP="00231797">
      <w:pPr>
        <w:ind w:firstLineChars="0" w:firstLine="0"/>
        <w:rPr>
          <w:sz w:val="18"/>
        </w:rPr>
      </w:pPr>
      <w:r w:rsidRPr="00DD095E">
        <w:rPr>
          <w:b/>
          <w:sz w:val="18"/>
        </w:rPr>
        <w:t xml:space="preserve">Key words: </w:t>
      </w:r>
      <w:r w:rsidR="003F53EB">
        <w:rPr>
          <w:sz w:val="18"/>
        </w:rPr>
        <w:t>C</w:t>
      </w:r>
      <w:r w:rsidR="00AB431F">
        <w:rPr>
          <w:sz w:val="18"/>
        </w:rPr>
        <w:t xml:space="preserve">ooperative </w:t>
      </w:r>
      <w:proofErr w:type="spellStart"/>
      <w:r w:rsidR="00AB431F">
        <w:rPr>
          <w:sz w:val="18"/>
        </w:rPr>
        <w:t>communicatoin</w:t>
      </w:r>
      <w:proofErr w:type="spellEnd"/>
      <w:r w:rsidRPr="00DD095E">
        <w:rPr>
          <w:sz w:val="18"/>
        </w:rPr>
        <w:t xml:space="preserve">; </w:t>
      </w:r>
      <w:r w:rsidR="003F53EB">
        <w:rPr>
          <w:sz w:val="18"/>
        </w:rPr>
        <w:t>P</w:t>
      </w:r>
      <w:r w:rsidR="00AB431F">
        <w:rPr>
          <w:sz w:val="18"/>
        </w:rPr>
        <w:t>ower allocation</w:t>
      </w:r>
      <w:r w:rsidRPr="00DD095E">
        <w:rPr>
          <w:sz w:val="18"/>
        </w:rPr>
        <w:t xml:space="preserve">; </w:t>
      </w:r>
    </w:p>
    <w:p w:rsidR="00231797" w:rsidRPr="00DD095E" w:rsidRDefault="00231797" w:rsidP="00231797">
      <w:pPr>
        <w:ind w:firstLineChars="0" w:firstLine="0"/>
        <w:rPr>
          <w:rFonts w:hint="eastAsia"/>
          <w:sz w:val="18"/>
        </w:rPr>
        <w:sectPr w:rsidR="00231797" w:rsidRPr="00DD095E" w:rsidSect="00E852DF">
          <w:headerReference w:type="even" r:id="rId7"/>
          <w:headerReference w:type="default" r:id="rId8"/>
          <w:footerReference w:type="even" r:id="rId9"/>
          <w:footerReference w:type="default" r:id="rId10"/>
          <w:headerReference w:type="first" r:id="rId11"/>
          <w:footerReference w:type="first" r:id="rId12"/>
          <w:pgSz w:w="11906" w:h="16838" w:code="9"/>
          <w:pgMar w:top="1701" w:right="1134" w:bottom="1701" w:left="1134" w:header="851" w:footer="992" w:gutter="0"/>
          <w:cols w:space="720"/>
          <w:docGrid w:type="linesAndChars" w:linePitch="312"/>
        </w:sectPr>
      </w:pPr>
    </w:p>
    <w:p w:rsidR="00231797" w:rsidRPr="00DD095E" w:rsidRDefault="00231797" w:rsidP="00231797">
      <w:pPr>
        <w:ind w:firstLineChars="0" w:firstLine="0"/>
      </w:pPr>
    </w:p>
    <w:p w:rsidR="00231797" w:rsidRPr="00DD095E" w:rsidRDefault="00046477" w:rsidP="00231797">
      <w:pPr>
        <w:ind w:firstLine="420"/>
        <w:rPr>
          <w:rFonts w:hint="eastAsia"/>
        </w:rPr>
      </w:pPr>
      <w:r>
        <w:rPr>
          <w:rFonts w:hint="eastAsia"/>
        </w:rPr>
        <w:t>无线协作通信和网络技术是近年通信与信息领域的研究热点之一</w:t>
      </w:r>
      <w:r w:rsidR="00231797" w:rsidRPr="00DD095E">
        <w:t>。</w:t>
      </w:r>
      <w:r>
        <w:rPr>
          <w:rFonts w:hint="eastAsia"/>
        </w:rPr>
        <w:t>为了满足人们日益增长的需求，通信技术一直在飞快地发展。而伴随着通信技术地不断变革，越来越多的</w:t>
      </w:r>
      <w:r w:rsidR="00DB17EF">
        <w:rPr>
          <w:rFonts w:hint="eastAsia"/>
        </w:rPr>
        <w:t>问题也在不断地出现。比如通信系统中地资源消耗问题在日益地凸显，在通信技术的发展过程中，人们不得不去研究如何找到更好的方法来提高通信系统的资源利用率，从而更进一步地提升通信效率与系统的性能</w:t>
      </w:r>
      <m:oMath>
        <m:sSup>
          <m:sSupPr>
            <m:ctrlPr>
              <w:rPr>
                <w:rFonts w:ascii="Cambria Math" w:hAnsi="Cambria Math"/>
              </w:rPr>
            </m:ctrlPr>
          </m:sSupPr>
          <m:e>
            <m:r>
              <w:rPr>
                <w:rFonts w:ascii="Cambria Math" w:hAnsi="Cambria Math"/>
              </w:rPr>
              <m:t xml:space="preserve"> </m:t>
            </m:r>
          </m:e>
          <m:sup>
            <m:r>
              <w:rPr>
                <w:rFonts w:ascii="Cambria Math" w:hAnsi="Cambria Math"/>
              </w:rPr>
              <m:t>[1]</m:t>
            </m:r>
          </m:sup>
        </m:sSup>
      </m:oMath>
      <w:r w:rsidR="00DB17EF">
        <w:rPr>
          <w:rFonts w:hint="eastAsia"/>
        </w:rPr>
        <w:t>。</w:t>
      </w:r>
    </w:p>
    <w:p w:rsidR="00231797" w:rsidRPr="00DD095E" w:rsidRDefault="00231797" w:rsidP="00231797">
      <w:pPr>
        <w:pStyle w:val="1"/>
      </w:pPr>
      <w:r w:rsidRPr="00DD095E">
        <w:rPr>
          <w:rFonts w:hint="eastAsia"/>
        </w:rPr>
        <w:t xml:space="preserve">1 </w:t>
      </w:r>
      <w:r w:rsidR="000D08CE">
        <w:rPr>
          <w:rFonts w:hint="eastAsia"/>
        </w:rPr>
        <w:t>协作</w:t>
      </w:r>
      <w:r w:rsidR="004D31E6">
        <w:rPr>
          <w:rFonts w:hint="eastAsia"/>
        </w:rPr>
        <w:t>通信</w:t>
      </w:r>
      <w:r w:rsidR="00FC47D1">
        <w:rPr>
          <w:rFonts w:hint="eastAsia"/>
        </w:rPr>
        <w:t>技术及其发展简介</w:t>
      </w:r>
    </w:p>
    <w:p w:rsidR="007445D5" w:rsidRDefault="000D08CE" w:rsidP="007445D5">
      <w:pPr>
        <w:ind w:firstLine="420"/>
      </w:pPr>
      <w:r>
        <w:rPr>
          <w:rFonts w:hint="eastAsia"/>
        </w:rPr>
        <w:t>协作通信是指允许用户帮助传输彼此间消息至目的地的系统或技术。</w:t>
      </w:r>
    </w:p>
    <w:p w:rsidR="000B5610" w:rsidRPr="00DD095E" w:rsidRDefault="000B5610" w:rsidP="007445D5">
      <w:pPr>
        <w:ind w:firstLine="420"/>
        <w:rPr>
          <w:rFonts w:hint="eastAsia"/>
        </w:rPr>
      </w:pPr>
      <w:r>
        <w:rPr>
          <w:rFonts w:hint="eastAsia"/>
        </w:rPr>
        <w:t>由于移动信道中存在的多径衰落现象严重影响着传输质量，并极大限制了系统的容量。为了减小多径衰落所造成的不良影响，协作通信技术开始被人们广泛研究。</w:t>
      </w:r>
    </w:p>
    <w:p w:rsidR="00231797" w:rsidRPr="007445D5" w:rsidRDefault="00386376" w:rsidP="00231797">
      <w:pPr>
        <w:ind w:firstLine="420"/>
        <w:rPr>
          <w:rFonts w:hint="eastAsia"/>
          <w:szCs w:val="21"/>
        </w:rPr>
      </w:pPr>
      <w:proofErr w:type="spellStart"/>
      <w:r>
        <w:rPr>
          <w:rFonts w:hint="eastAsia"/>
          <w:szCs w:val="21"/>
        </w:rPr>
        <w:t>M</w:t>
      </w:r>
      <w:r>
        <w:rPr>
          <w:szCs w:val="21"/>
        </w:rPr>
        <w:t>.Cover</w:t>
      </w:r>
      <w:proofErr w:type="spellEnd"/>
      <w:r>
        <w:rPr>
          <w:rFonts w:hint="eastAsia"/>
          <w:szCs w:val="21"/>
        </w:rPr>
        <w:t>在</w:t>
      </w:r>
      <w:r>
        <w:rPr>
          <w:rFonts w:hint="eastAsia"/>
          <w:szCs w:val="21"/>
        </w:rPr>
        <w:t>1978</w:t>
      </w:r>
      <w:r>
        <w:rPr>
          <w:rFonts w:hint="eastAsia"/>
          <w:szCs w:val="21"/>
        </w:rPr>
        <w:t>年用信息论的方法研究了</w:t>
      </w:r>
      <w:r>
        <w:rPr>
          <w:rFonts w:hint="eastAsia"/>
          <w:szCs w:val="21"/>
        </w:rPr>
        <w:t>S</w:t>
      </w:r>
      <w:r>
        <w:rPr>
          <w:rFonts w:hint="eastAsia"/>
          <w:szCs w:val="21"/>
        </w:rPr>
        <w:t>（源）</w:t>
      </w:r>
      <w:r>
        <w:rPr>
          <w:rFonts w:hint="eastAsia"/>
          <w:szCs w:val="21"/>
        </w:rPr>
        <w:t>-</w:t>
      </w:r>
      <w:r>
        <w:rPr>
          <w:szCs w:val="21"/>
        </w:rPr>
        <w:t>R</w:t>
      </w:r>
      <w:r>
        <w:rPr>
          <w:rFonts w:hint="eastAsia"/>
          <w:szCs w:val="21"/>
        </w:rPr>
        <w:t>（中继）</w:t>
      </w:r>
      <w:r>
        <w:rPr>
          <w:rFonts w:hint="eastAsia"/>
          <w:szCs w:val="21"/>
        </w:rPr>
        <w:t>-D</w:t>
      </w:r>
      <w:r>
        <w:rPr>
          <w:rFonts w:hint="eastAsia"/>
          <w:szCs w:val="21"/>
        </w:rPr>
        <w:t>（目的）在高斯信道下的中继信道容量。</w:t>
      </w:r>
      <w:r>
        <w:rPr>
          <w:rFonts w:hint="eastAsia"/>
          <w:szCs w:val="21"/>
        </w:rPr>
        <w:t>1998</w:t>
      </w:r>
      <w:r>
        <w:rPr>
          <w:rFonts w:hint="eastAsia"/>
          <w:szCs w:val="21"/>
        </w:rPr>
        <w:t>年，</w:t>
      </w:r>
      <w:proofErr w:type="spellStart"/>
      <w:r>
        <w:rPr>
          <w:rFonts w:hint="eastAsia"/>
          <w:szCs w:val="21"/>
        </w:rPr>
        <w:t>S</w:t>
      </w:r>
      <w:r>
        <w:rPr>
          <w:szCs w:val="21"/>
        </w:rPr>
        <w:t>endonaris</w:t>
      </w:r>
      <w:proofErr w:type="spellEnd"/>
      <w:r>
        <w:rPr>
          <w:rFonts w:hint="eastAsia"/>
          <w:szCs w:val="21"/>
        </w:rPr>
        <w:t>等人提出了协作通</w:t>
      </w:r>
      <w:r>
        <w:rPr>
          <w:rFonts w:hint="eastAsia"/>
          <w:szCs w:val="21"/>
        </w:rPr>
        <w:t>信的概念，当时人们也称协作通信为协作分集和协作时</w:t>
      </w:r>
      <w:r>
        <w:rPr>
          <w:rFonts w:hint="eastAsia"/>
          <w:szCs w:val="21"/>
        </w:rPr>
        <w:t>M</w:t>
      </w:r>
      <w:r>
        <w:rPr>
          <w:szCs w:val="21"/>
        </w:rPr>
        <w:t>IMO</w:t>
      </w:r>
      <w:r>
        <w:rPr>
          <w:rFonts w:hint="eastAsia"/>
          <w:szCs w:val="21"/>
        </w:rPr>
        <w:t>。</w:t>
      </w:r>
      <w:r w:rsidR="000B5610">
        <w:rPr>
          <w:rFonts w:hint="eastAsia"/>
          <w:szCs w:val="21"/>
        </w:rPr>
        <w:t>同时，</w:t>
      </w:r>
      <w:r w:rsidR="000B5610">
        <w:rPr>
          <w:rFonts w:hint="eastAsia"/>
          <w:szCs w:val="21"/>
        </w:rPr>
        <w:t>S</w:t>
      </w:r>
      <w:r w:rsidR="000B5610">
        <w:rPr>
          <w:szCs w:val="21"/>
        </w:rPr>
        <w:t>endonaris</w:t>
      </w:r>
      <w:r w:rsidR="000B5610">
        <w:rPr>
          <w:rFonts w:hint="eastAsia"/>
          <w:szCs w:val="21"/>
        </w:rPr>
        <w:t>等人还给出了两个用户进行协作通信的信道模型，并在此基础上对该模型的吞吐量、中断概率、可达速率进行了推导和分</w:t>
      </w:r>
      <m:oMath>
        <m:sSup>
          <m:sSupPr>
            <m:ctrlPr>
              <w:rPr>
                <w:rFonts w:ascii="Cambria Math" w:hAnsi="Cambria Math"/>
                <w:szCs w:val="21"/>
              </w:rPr>
            </m:ctrlPr>
          </m:sSupPr>
          <m:e>
            <m:r>
              <m:rPr>
                <m:sty m:val="p"/>
              </m:rPr>
              <w:rPr>
                <w:rFonts w:ascii="Cambria Math" w:hAnsi="Cambria Math" w:hint="eastAsia"/>
                <w:szCs w:val="21"/>
              </w:rPr>
              <m:t>析</m:t>
            </m:r>
          </m:e>
          <m:sup>
            <m:r>
              <w:rPr>
                <w:rFonts w:ascii="Cambria Math" w:hAnsi="Cambria Math"/>
                <w:szCs w:val="21"/>
              </w:rPr>
              <m:t xml:space="preserve"> </m:t>
            </m:r>
          </m:sup>
        </m:sSup>
      </m:oMath>
      <w:r w:rsidR="000B5610">
        <w:rPr>
          <w:rFonts w:hint="eastAsia"/>
          <w:szCs w:val="21"/>
        </w:rPr>
        <w:t>。此后，</w:t>
      </w:r>
      <w:proofErr w:type="spellStart"/>
      <w:r w:rsidR="000B5610">
        <w:rPr>
          <w:rFonts w:hint="eastAsia"/>
          <w:szCs w:val="21"/>
        </w:rPr>
        <w:t>L</w:t>
      </w:r>
      <w:r w:rsidR="000B5610">
        <w:rPr>
          <w:szCs w:val="21"/>
        </w:rPr>
        <w:t>aneman</w:t>
      </w:r>
      <w:proofErr w:type="spellEnd"/>
      <w:r w:rsidR="000B5610">
        <w:rPr>
          <w:rFonts w:hint="eastAsia"/>
          <w:szCs w:val="21"/>
        </w:rPr>
        <w:t>和</w:t>
      </w:r>
      <w:proofErr w:type="spellStart"/>
      <w:r w:rsidR="000B5610">
        <w:rPr>
          <w:rFonts w:hint="eastAsia"/>
          <w:szCs w:val="21"/>
        </w:rPr>
        <w:t>W</w:t>
      </w:r>
      <w:r w:rsidR="000B5610">
        <w:rPr>
          <w:szCs w:val="21"/>
        </w:rPr>
        <w:t>ornell</w:t>
      </w:r>
      <w:proofErr w:type="spellEnd"/>
      <w:r w:rsidR="000B5610">
        <w:rPr>
          <w:rFonts w:hint="eastAsia"/>
          <w:szCs w:val="21"/>
        </w:rPr>
        <w:t>等人先后提出了放大转发和解码转发这两种最基本的中继转发方式。之后他们又在这基础上提出了固定中继、选择中继、增强中继等不同的协作协议。</w:t>
      </w:r>
      <w:r w:rsidR="00FC47D1">
        <w:rPr>
          <w:rFonts w:hint="eastAsia"/>
          <w:szCs w:val="21"/>
        </w:rPr>
        <w:t>H</w:t>
      </w:r>
      <w:r w:rsidR="00FC47D1">
        <w:rPr>
          <w:szCs w:val="21"/>
        </w:rPr>
        <w:t>unter</w:t>
      </w:r>
      <w:r w:rsidR="00FC47D1">
        <w:rPr>
          <w:rFonts w:hint="eastAsia"/>
          <w:szCs w:val="21"/>
        </w:rPr>
        <w:t>和</w:t>
      </w:r>
      <w:proofErr w:type="spellStart"/>
      <w:r w:rsidR="00FC47D1">
        <w:rPr>
          <w:rFonts w:hint="eastAsia"/>
          <w:szCs w:val="21"/>
        </w:rPr>
        <w:t>N</w:t>
      </w:r>
      <w:r w:rsidR="00FC47D1">
        <w:rPr>
          <w:szCs w:val="21"/>
        </w:rPr>
        <w:t>osratinia</w:t>
      </w:r>
      <w:proofErr w:type="spellEnd"/>
      <w:r w:rsidR="00FC47D1">
        <w:rPr>
          <w:rFonts w:hint="eastAsia"/>
          <w:szCs w:val="21"/>
        </w:rPr>
        <w:t>还将信道编码与解码转发协作结合，提出了编码协作，实现了空域分集</w:t>
      </w:r>
      <w:proofErr w:type="gramStart"/>
      <w:r w:rsidR="00FC47D1">
        <w:rPr>
          <w:rFonts w:hint="eastAsia"/>
          <w:szCs w:val="21"/>
        </w:rPr>
        <w:t>与码域</w:t>
      </w:r>
      <w:proofErr w:type="gramEnd"/>
      <w:r w:rsidR="00FC47D1">
        <w:rPr>
          <w:rFonts w:hint="eastAsia"/>
          <w:szCs w:val="21"/>
        </w:rPr>
        <w:t>分集的结</w:t>
      </w:r>
      <m:oMath>
        <m:sSup>
          <m:sSupPr>
            <m:ctrlPr>
              <w:rPr>
                <w:rFonts w:ascii="Cambria Math" w:hAnsi="Cambria Math"/>
                <w:szCs w:val="21"/>
              </w:rPr>
            </m:ctrlPr>
          </m:sSupPr>
          <m:e>
            <m:r>
              <m:rPr>
                <m:sty m:val="p"/>
              </m:rPr>
              <w:rPr>
                <w:rFonts w:ascii="Cambria Math" w:hAnsi="Cambria Math" w:hint="eastAsia"/>
                <w:szCs w:val="21"/>
              </w:rPr>
              <m:t>合</m:t>
            </m:r>
          </m:e>
          <m:sup>
            <m:r>
              <w:rPr>
                <w:rFonts w:ascii="Cambria Math" w:hAnsi="Cambria Math"/>
                <w:szCs w:val="21"/>
              </w:rPr>
              <m:t>[2]</m:t>
            </m:r>
          </m:sup>
        </m:sSup>
      </m:oMath>
      <w:r w:rsidR="00FC47D1">
        <w:rPr>
          <w:rFonts w:hint="eastAsia"/>
          <w:szCs w:val="21"/>
        </w:rPr>
        <w:t>。</w:t>
      </w:r>
    </w:p>
    <w:p w:rsidR="00231797" w:rsidRPr="00DD095E" w:rsidRDefault="00231797" w:rsidP="00231797">
      <w:pPr>
        <w:ind w:firstLineChars="0" w:firstLine="0"/>
      </w:pPr>
    </w:p>
    <w:p w:rsidR="00231797" w:rsidRPr="00DD095E" w:rsidRDefault="00231797" w:rsidP="00231797">
      <w:pPr>
        <w:pStyle w:val="2"/>
        <w:rPr>
          <w:rFonts w:ascii="Times New Roman" w:hAnsi="Times New Roman"/>
        </w:rPr>
      </w:pPr>
      <w:r w:rsidRPr="00DD095E">
        <w:rPr>
          <w:rFonts w:ascii="Times New Roman" w:hAnsi="Times New Roman" w:hint="eastAsia"/>
        </w:rPr>
        <w:t xml:space="preserve">1.1 </w:t>
      </w:r>
      <w:r w:rsidR="00FC47D1">
        <w:rPr>
          <w:rFonts w:ascii="Times New Roman" w:hint="eastAsia"/>
        </w:rPr>
        <w:t>协作中继</w:t>
      </w:r>
    </w:p>
    <w:p w:rsidR="00231797" w:rsidRDefault="00FC47D1" w:rsidP="00231797">
      <w:pPr>
        <w:ind w:firstLineChars="0" w:firstLine="420"/>
      </w:pPr>
      <w:r>
        <w:rPr>
          <w:rFonts w:hint="eastAsia"/>
        </w:rPr>
        <w:t>协作中继是协作通信的基本类型之一</w:t>
      </w:r>
      <w:r w:rsidR="00231797" w:rsidRPr="00DD095E">
        <w:rPr>
          <w:rFonts w:hint="eastAsia"/>
        </w:rPr>
        <w:t>。</w:t>
      </w:r>
    </w:p>
    <w:p w:rsidR="00231797" w:rsidRDefault="00FC47D1" w:rsidP="00231797">
      <w:pPr>
        <w:ind w:firstLineChars="0" w:firstLine="420"/>
      </w:pPr>
      <w:r>
        <w:rPr>
          <w:rFonts w:hint="eastAsia"/>
        </w:rPr>
        <w:t>协作中继的基本模型是：</w:t>
      </w:r>
      <w:proofErr w:type="gramStart"/>
      <w:r>
        <w:rPr>
          <w:rFonts w:hint="eastAsia"/>
        </w:rPr>
        <w:t>一个源</w:t>
      </w:r>
      <w:proofErr w:type="gramEnd"/>
      <w:r>
        <w:rPr>
          <w:rFonts w:hint="eastAsia"/>
        </w:rPr>
        <w:t>节点（</w:t>
      </w:r>
      <w:r>
        <w:rPr>
          <w:rFonts w:hint="eastAsia"/>
        </w:rPr>
        <w:t>S</w:t>
      </w:r>
      <w:r>
        <w:rPr>
          <w:rFonts w:hint="eastAsia"/>
        </w:rPr>
        <w:t>），一个目的节点（</w:t>
      </w:r>
      <w:r>
        <w:rPr>
          <w:rFonts w:hint="eastAsia"/>
        </w:rPr>
        <w:t>D</w:t>
      </w:r>
      <w:r>
        <w:rPr>
          <w:rFonts w:hint="eastAsia"/>
        </w:rPr>
        <w:t>），若干个中继节点（</w:t>
      </w:r>
      <w:r>
        <w:rPr>
          <w:rFonts w:hint="eastAsia"/>
        </w:rPr>
        <w:t>R</w:t>
      </w:r>
      <w:r>
        <w:rPr>
          <w:rFonts w:hint="eastAsia"/>
        </w:rPr>
        <w:t>）</w:t>
      </w:r>
      <w:r w:rsidR="00231797" w:rsidRPr="00DD095E">
        <w:rPr>
          <w:rFonts w:hint="eastAsia"/>
        </w:rPr>
        <w:t>。</w:t>
      </w:r>
      <w:r>
        <w:rPr>
          <w:rFonts w:hint="eastAsia"/>
        </w:rPr>
        <w:t>最简单的情况是只有一个中继节点，称之为</w:t>
      </w:r>
      <w:r>
        <w:rPr>
          <w:rFonts w:hint="eastAsia"/>
        </w:rPr>
        <w:t>S</w:t>
      </w:r>
      <w:r>
        <w:t>-R-D</w:t>
      </w:r>
      <w:r>
        <w:rPr>
          <w:rFonts w:hint="eastAsia"/>
        </w:rPr>
        <w:t>模型。</w:t>
      </w:r>
      <w:r w:rsidR="0076727E">
        <w:rPr>
          <w:noProof/>
        </w:rPr>
        <w:lastRenderedPageBreak/>
        <w:drawing>
          <wp:inline distT="0" distB="0" distL="0" distR="0">
            <wp:extent cx="2933700" cy="18757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ZS~Y99V20%~J}CSEPD9X~AE.png"/>
                    <pic:cNvPicPr/>
                  </pic:nvPicPr>
                  <pic:blipFill>
                    <a:blip r:embed="rId13">
                      <a:extLst>
                        <a:ext uri="{28A0092B-C50C-407E-A947-70E740481C1C}">
                          <a14:useLocalDpi xmlns:a14="http://schemas.microsoft.com/office/drawing/2010/main" val="0"/>
                        </a:ext>
                      </a:extLst>
                    </a:blip>
                    <a:stretch>
                      <a:fillRect/>
                    </a:stretch>
                  </pic:blipFill>
                  <pic:spPr>
                    <a:xfrm>
                      <a:off x="0" y="0"/>
                      <a:ext cx="2933700" cy="1875790"/>
                    </a:xfrm>
                    <a:prstGeom prst="rect">
                      <a:avLst/>
                    </a:prstGeom>
                  </pic:spPr>
                </pic:pic>
              </a:graphicData>
            </a:graphic>
          </wp:inline>
        </w:drawing>
      </w:r>
    </w:p>
    <w:p w:rsidR="0076727E" w:rsidRPr="00673F34" w:rsidRDefault="0076727E" w:rsidP="0076727E">
      <w:pPr>
        <w:ind w:firstLineChars="0" w:firstLine="420"/>
        <w:jc w:val="center"/>
        <w:rPr>
          <w:rFonts w:hint="eastAsia"/>
          <w:sz w:val="18"/>
          <w:szCs w:val="18"/>
        </w:rPr>
      </w:pPr>
      <w:r w:rsidRPr="00673F34">
        <w:rPr>
          <w:rFonts w:hint="eastAsia"/>
          <w:sz w:val="18"/>
          <w:szCs w:val="18"/>
        </w:rPr>
        <w:t>图</w:t>
      </w:r>
      <w:r w:rsidRPr="00673F34">
        <w:rPr>
          <w:rFonts w:hint="eastAsia"/>
          <w:sz w:val="18"/>
          <w:szCs w:val="18"/>
        </w:rPr>
        <w:t>1</w:t>
      </w:r>
      <w:r w:rsidRPr="00673F34">
        <w:rPr>
          <w:sz w:val="18"/>
          <w:szCs w:val="18"/>
        </w:rPr>
        <w:t xml:space="preserve"> S-R-D</w:t>
      </w:r>
      <w:r w:rsidRPr="00673F34">
        <w:rPr>
          <w:rFonts w:hint="eastAsia"/>
          <w:sz w:val="18"/>
          <w:szCs w:val="18"/>
        </w:rPr>
        <w:t>协作中继模型</w:t>
      </w:r>
    </w:p>
    <w:p w:rsidR="00231797" w:rsidRPr="00673F34" w:rsidRDefault="00673F34" w:rsidP="00231797">
      <w:pPr>
        <w:pStyle w:val="3"/>
        <w:rPr>
          <w:b/>
        </w:rPr>
      </w:pPr>
      <w:r w:rsidRPr="00673F34">
        <w:rPr>
          <w:rFonts w:hint="eastAsia"/>
          <w:b/>
        </w:rPr>
        <w:t>1.2</w:t>
      </w:r>
      <w:r w:rsidR="00231797" w:rsidRPr="00673F34">
        <w:rPr>
          <w:rFonts w:hint="eastAsia"/>
          <w:b/>
        </w:rPr>
        <w:t xml:space="preserve"> </w:t>
      </w:r>
      <w:r w:rsidRPr="00673F34">
        <w:rPr>
          <w:rFonts w:hint="eastAsia"/>
          <w:b/>
        </w:rPr>
        <w:t>A</w:t>
      </w:r>
      <w:r w:rsidRPr="00673F34">
        <w:rPr>
          <w:b/>
        </w:rPr>
        <w:t>F</w:t>
      </w:r>
      <w:r w:rsidRPr="00673F34">
        <w:rPr>
          <w:rFonts w:hint="eastAsia"/>
          <w:b/>
        </w:rPr>
        <w:t>协作</w:t>
      </w:r>
    </w:p>
    <w:p w:rsidR="00231797" w:rsidRDefault="00673F34" w:rsidP="00673F34">
      <w:pPr>
        <w:ind w:firstLineChars="0" w:firstLine="420"/>
      </w:pPr>
      <w:r>
        <w:rPr>
          <w:rFonts w:hint="eastAsia"/>
        </w:rPr>
        <w:t>A</w:t>
      </w:r>
      <w:r>
        <w:t>F</w:t>
      </w:r>
      <w:r>
        <w:rPr>
          <w:rFonts w:hint="eastAsia"/>
        </w:rPr>
        <w:t>即前向放大、非再生中继</w:t>
      </w:r>
      <w:r w:rsidR="00231797" w:rsidRPr="00DD095E">
        <w:rPr>
          <w:rFonts w:hint="eastAsia"/>
        </w:rPr>
        <w:t>。</w:t>
      </w:r>
      <w:r>
        <w:rPr>
          <w:rFonts w:hint="eastAsia"/>
        </w:rPr>
        <w:t>在</w:t>
      </w:r>
      <w:r>
        <w:rPr>
          <w:rFonts w:hint="eastAsia"/>
        </w:rPr>
        <w:t>A</w:t>
      </w:r>
      <w:r>
        <w:t>F</w:t>
      </w:r>
      <w:r>
        <w:rPr>
          <w:rFonts w:hint="eastAsia"/>
        </w:rPr>
        <w:t>协议下，中继采用模拟处理，不对接受的信号进行解调和解码，而是直接将收到的带有噪声的信号进行模拟处理，然后发送给接收端。</w:t>
      </w:r>
    </w:p>
    <w:p w:rsidR="00941E86" w:rsidRDefault="00D62830" w:rsidP="00D62830">
      <w:pPr>
        <w:ind w:firstLineChars="0" w:firstLine="420"/>
      </w:pPr>
      <w:r>
        <w:rPr>
          <w:rFonts w:hint="eastAsia"/>
        </w:rPr>
        <w:t>A</w:t>
      </w:r>
      <w:r>
        <w:t>F</w:t>
      </w:r>
      <w:r>
        <w:rPr>
          <w:rFonts w:hint="eastAsia"/>
        </w:rPr>
        <w:t>方式本质上是一种模拟信号的处理方式。在该机制中，每个用户接受它伙伴发送过来的带有噪声的信号，之后对该信号进行放大，再将放大的带有噪声的信号重新发送。其后基站将对用户和其伙伴传送来的数据进行合并判决。虽然在此过程中协作者在进行放大时也放大了噪声，但是基站接收到两个独立的衰落信号后仍能</w:t>
      </w:r>
      <w:proofErr w:type="gramStart"/>
      <w:r>
        <w:rPr>
          <w:rFonts w:hint="eastAsia"/>
        </w:rPr>
        <w:t>作出</w:t>
      </w:r>
      <w:proofErr w:type="gramEnd"/>
      <w:r>
        <w:rPr>
          <w:rFonts w:hint="eastAsia"/>
        </w:rPr>
        <w:t>较好的判决。</w:t>
      </w:r>
      <w:r w:rsidR="000712D0">
        <w:rPr>
          <w:rFonts w:hint="eastAsia"/>
        </w:rPr>
        <w:t>并且由于目的节点可以接收到两路独立的衰落信号，</w:t>
      </w:r>
      <w:r w:rsidR="000712D0">
        <w:rPr>
          <w:rFonts w:hint="eastAsia"/>
        </w:rPr>
        <w:t>A</w:t>
      </w:r>
      <w:r w:rsidR="000712D0">
        <w:t>F</w:t>
      </w:r>
      <w:r w:rsidR="000712D0">
        <w:rPr>
          <w:rFonts w:hint="eastAsia"/>
        </w:rPr>
        <w:t>可获得满分集增益，性能良好。</w:t>
      </w:r>
    </w:p>
    <w:p w:rsidR="00D62830" w:rsidRDefault="00413D99" w:rsidP="00941E86">
      <w:pPr>
        <w:ind w:firstLineChars="0"/>
      </w:pPr>
      <w:r>
        <w:rPr>
          <w:rFonts w:hint="eastAsia"/>
          <w:noProof/>
        </w:rPr>
        <w:drawing>
          <wp:inline distT="0" distB="0" distL="0" distR="0">
            <wp:extent cx="2917469" cy="172212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H`C66R%6~5(BL5$N6[L{3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3958" cy="1737756"/>
                    </a:xfrm>
                    <a:prstGeom prst="rect">
                      <a:avLst/>
                    </a:prstGeom>
                  </pic:spPr>
                </pic:pic>
              </a:graphicData>
            </a:graphic>
          </wp:inline>
        </w:drawing>
      </w:r>
    </w:p>
    <w:p w:rsidR="00413D99" w:rsidRPr="00413D99" w:rsidRDefault="00413D99" w:rsidP="00413D99">
      <w:pPr>
        <w:ind w:firstLineChars="0" w:firstLine="420"/>
        <w:jc w:val="center"/>
        <w:rPr>
          <w:rFonts w:hint="eastAsia"/>
          <w:sz w:val="18"/>
          <w:szCs w:val="18"/>
        </w:rPr>
      </w:pPr>
      <w:r w:rsidRPr="00413D99">
        <w:rPr>
          <w:rFonts w:hint="eastAsia"/>
          <w:sz w:val="18"/>
          <w:szCs w:val="18"/>
        </w:rPr>
        <w:t>图</w:t>
      </w:r>
      <w:r w:rsidRPr="00413D99">
        <w:rPr>
          <w:rFonts w:hint="eastAsia"/>
          <w:sz w:val="18"/>
          <w:szCs w:val="18"/>
        </w:rPr>
        <w:t>2</w:t>
      </w:r>
      <w:r w:rsidRPr="00413D99">
        <w:rPr>
          <w:sz w:val="18"/>
          <w:szCs w:val="18"/>
        </w:rPr>
        <w:t xml:space="preserve"> AF</w:t>
      </w:r>
      <w:r w:rsidRPr="00413D99">
        <w:rPr>
          <w:rFonts w:hint="eastAsia"/>
          <w:sz w:val="18"/>
          <w:szCs w:val="18"/>
        </w:rPr>
        <w:t>协作方式</w:t>
      </w:r>
    </w:p>
    <w:p w:rsidR="00231797" w:rsidRPr="00DD095E" w:rsidRDefault="00231797" w:rsidP="00231797">
      <w:pPr>
        <w:pStyle w:val="2"/>
        <w:rPr>
          <w:rFonts w:ascii="Times New Roman" w:hAnsi="Times New Roman"/>
        </w:rPr>
      </w:pPr>
      <w:r w:rsidRPr="00DD095E">
        <w:rPr>
          <w:rFonts w:ascii="Times New Roman" w:hAnsi="Times New Roman" w:hint="eastAsia"/>
        </w:rPr>
        <w:t xml:space="preserve">1.2 </w:t>
      </w:r>
      <w:r w:rsidR="000712D0">
        <w:rPr>
          <w:rFonts w:ascii="Times New Roman" w:hint="eastAsia"/>
        </w:rPr>
        <w:t>D</w:t>
      </w:r>
      <w:r w:rsidR="000712D0">
        <w:rPr>
          <w:rFonts w:ascii="Times New Roman"/>
        </w:rPr>
        <w:t>F</w:t>
      </w:r>
      <w:r w:rsidR="000712D0">
        <w:rPr>
          <w:rFonts w:ascii="Times New Roman" w:hint="eastAsia"/>
        </w:rPr>
        <w:t>协作</w:t>
      </w:r>
    </w:p>
    <w:p w:rsidR="00231797" w:rsidRDefault="000712D0" w:rsidP="000712D0">
      <w:pPr>
        <w:ind w:firstLineChars="0" w:firstLine="0"/>
      </w:pPr>
      <w:r>
        <w:tab/>
      </w:r>
      <w:r>
        <w:rPr>
          <w:rFonts w:hint="eastAsia"/>
        </w:rPr>
        <w:t>D</w:t>
      </w:r>
      <w:r>
        <w:t>F</w:t>
      </w:r>
      <w:r>
        <w:rPr>
          <w:rFonts w:hint="eastAsia"/>
        </w:rPr>
        <w:t>即前向译码，再生中继。在</w:t>
      </w:r>
      <w:r>
        <w:rPr>
          <w:rFonts w:hint="eastAsia"/>
        </w:rPr>
        <w:t>D</w:t>
      </w:r>
      <w:r>
        <w:t>F</w:t>
      </w:r>
      <w:r>
        <w:rPr>
          <w:rFonts w:hint="eastAsia"/>
        </w:rPr>
        <w:t>协议下，中继要先对接受到的信号进行解调、采样判决、存储、译码等数字处理，然后将处理后的数据进行编码调制后再转发，也就是中继节点接受到信号后先解码然后转发。</w:t>
      </w:r>
    </w:p>
    <w:p w:rsidR="000712D0" w:rsidRPr="00DD095E" w:rsidRDefault="000712D0" w:rsidP="000712D0">
      <w:pPr>
        <w:ind w:firstLineChars="0" w:firstLine="0"/>
        <w:rPr>
          <w:rFonts w:hint="eastAsia"/>
        </w:rPr>
      </w:pPr>
      <w:r>
        <w:tab/>
      </w:r>
      <w:r>
        <w:rPr>
          <w:rFonts w:hint="eastAsia"/>
        </w:rPr>
        <w:t>D</w:t>
      </w:r>
      <w:r>
        <w:t>F</w:t>
      </w:r>
      <w:r>
        <w:rPr>
          <w:rFonts w:hint="eastAsia"/>
        </w:rPr>
        <w:t>实质上是一种数字信号处理方式，它通过译码避免了噪声对下一跳的影响。但是，如果中继节点对所接受到的信号直接进行译码，之后将所译出</w:t>
      </w:r>
      <w:r w:rsidR="00C97020">
        <w:rPr>
          <w:rFonts w:hint="eastAsia"/>
        </w:rPr>
        <w:t>的信号转发</w:t>
      </w:r>
      <w:proofErr w:type="gramStart"/>
      <w:r w:rsidR="00C97020">
        <w:rPr>
          <w:rFonts w:hint="eastAsia"/>
        </w:rPr>
        <w:t>给目的</w:t>
      </w:r>
      <w:proofErr w:type="gramEnd"/>
      <w:r w:rsidR="00C97020">
        <w:rPr>
          <w:rFonts w:hint="eastAsia"/>
        </w:rPr>
        <w:t>节点，将有可能引起错误传播。</w:t>
      </w:r>
    </w:p>
    <w:p w:rsidR="00231797" w:rsidRDefault="00C97020" w:rsidP="00231797">
      <w:pPr>
        <w:ind w:firstLine="420"/>
      </w:pPr>
      <w:r>
        <w:rPr>
          <w:rFonts w:hint="eastAsia"/>
        </w:rPr>
        <w:t>在</w:t>
      </w:r>
      <w:r>
        <w:rPr>
          <w:rFonts w:hint="eastAsia"/>
        </w:rPr>
        <w:t>D</w:t>
      </w:r>
      <w:r>
        <w:t>F</w:t>
      </w:r>
      <w:r>
        <w:rPr>
          <w:rFonts w:hint="eastAsia"/>
        </w:rPr>
        <w:t>方式中，中继节点对源节点信息解码错误所带来的误差会</w:t>
      </w:r>
      <w:proofErr w:type="gramStart"/>
      <w:r>
        <w:rPr>
          <w:rFonts w:hint="eastAsia"/>
        </w:rPr>
        <w:t>随着跳数的</w:t>
      </w:r>
      <w:proofErr w:type="gramEnd"/>
      <w:r>
        <w:rPr>
          <w:rFonts w:hint="eastAsia"/>
        </w:rPr>
        <w:t>增加而不断积累，从而影响到分集效果和中继性能。</w:t>
      </w:r>
      <w:proofErr w:type="gramStart"/>
      <w:r>
        <w:rPr>
          <w:rFonts w:hint="eastAsia"/>
        </w:rPr>
        <w:t>因此源</w:t>
      </w:r>
      <w:proofErr w:type="gramEnd"/>
      <w:r>
        <w:rPr>
          <w:rFonts w:hint="eastAsia"/>
        </w:rPr>
        <w:t>-</w:t>
      </w:r>
      <w:r>
        <w:rPr>
          <w:rFonts w:hint="eastAsia"/>
        </w:rPr>
        <w:t>中继节点信道传输特性的好坏对</w:t>
      </w:r>
      <w:r>
        <w:rPr>
          <w:rFonts w:hint="eastAsia"/>
        </w:rPr>
        <w:t>D</w:t>
      </w:r>
      <w:r>
        <w:t>F</w:t>
      </w:r>
      <w:r>
        <w:rPr>
          <w:rFonts w:hint="eastAsia"/>
        </w:rPr>
        <w:t>方式协同通信系统的性能有很大影</w:t>
      </w:r>
      <m:oMath>
        <m:sSup>
          <m:sSupPr>
            <m:ctrlPr>
              <w:rPr>
                <w:rFonts w:ascii="Cambria Math" w:hAnsi="Cambria Math"/>
              </w:rPr>
            </m:ctrlPr>
          </m:sSupPr>
          <m:e>
            <m:r>
              <m:rPr>
                <m:sty m:val="p"/>
              </m:rPr>
              <w:rPr>
                <w:rFonts w:ascii="Cambria Math" w:hAnsi="Cambria Math" w:hint="eastAsia"/>
              </w:rPr>
              <m:t>响</m:t>
            </m:r>
          </m:e>
          <m:sup>
            <m:r>
              <w:rPr>
                <w:rFonts w:ascii="Cambria Math" w:hAnsi="Cambria Math"/>
              </w:rPr>
              <m:t>[3]</m:t>
            </m:r>
          </m:sup>
        </m:sSup>
      </m:oMath>
      <w:r>
        <w:rPr>
          <w:rFonts w:hint="eastAsia"/>
        </w:rPr>
        <w:t>。</w:t>
      </w:r>
    </w:p>
    <w:p w:rsidR="00413D99" w:rsidRDefault="00413D99" w:rsidP="00231797">
      <w:pPr>
        <w:ind w:firstLine="420"/>
      </w:pPr>
      <w:r>
        <w:rPr>
          <w:rFonts w:hint="eastAsia"/>
          <w:noProof/>
        </w:rPr>
        <w:drawing>
          <wp:inline distT="0" distB="0" distL="0" distR="0">
            <wp:extent cx="2933700" cy="1592580"/>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P~6%PYO)}V7@IA4Y_MEO8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3700" cy="1592580"/>
                    </a:xfrm>
                    <a:prstGeom prst="rect">
                      <a:avLst/>
                    </a:prstGeom>
                  </pic:spPr>
                </pic:pic>
              </a:graphicData>
            </a:graphic>
          </wp:inline>
        </w:drawing>
      </w:r>
    </w:p>
    <w:p w:rsidR="00413D99" w:rsidRPr="00413D99" w:rsidRDefault="00413D99" w:rsidP="00413D99">
      <w:pPr>
        <w:ind w:firstLine="360"/>
        <w:jc w:val="center"/>
        <w:rPr>
          <w:rFonts w:hint="eastAsia"/>
          <w:sz w:val="18"/>
          <w:szCs w:val="18"/>
        </w:rPr>
      </w:pPr>
      <w:r w:rsidRPr="00413D99">
        <w:rPr>
          <w:rFonts w:hint="eastAsia"/>
          <w:sz w:val="18"/>
          <w:szCs w:val="18"/>
        </w:rPr>
        <w:t>图</w:t>
      </w:r>
      <w:r w:rsidRPr="00413D99">
        <w:rPr>
          <w:rFonts w:hint="eastAsia"/>
          <w:sz w:val="18"/>
          <w:szCs w:val="18"/>
        </w:rPr>
        <w:t>3</w:t>
      </w:r>
      <w:r w:rsidRPr="00413D99">
        <w:rPr>
          <w:sz w:val="18"/>
          <w:szCs w:val="18"/>
        </w:rPr>
        <w:t xml:space="preserve"> DF</w:t>
      </w:r>
      <w:r w:rsidRPr="00413D99">
        <w:rPr>
          <w:rFonts w:hint="eastAsia"/>
          <w:sz w:val="18"/>
          <w:szCs w:val="18"/>
        </w:rPr>
        <w:t>协作方式</w:t>
      </w:r>
    </w:p>
    <w:p w:rsidR="00231797" w:rsidRDefault="00231797" w:rsidP="00231797">
      <w:pPr>
        <w:pStyle w:val="2"/>
        <w:rPr>
          <w:rFonts w:ascii="Times New Roman"/>
        </w:rPr>
      </w:pPr>
      <w:r w:rsidRPr="00DD095E">
        <w:rPr>
          <w:rFonts w:ascii="Times New Roman" w:hAnsi="Times New Roman" w:hint="eastAsia"/>
        </w:rPr>
        <w:t xml:space="preserve">1.3 </w:t>
      </w:r>
      <w:r w:rsidR="009611DF">
        <w:rPr>
          <w:rFonts w:ascii="Times New Roman" w:hint="eastAsia"/>
        </w:rPr>
        <w:t>自适应中继转发技术</w:t>
      </w:r>
    </w:p>
    <w:p w:rsidR="00C67411" w:rsidRDefault="00C67411" w:rsidP="00C67411">
      <w:pPr>
        <w:ind w:firstLine="420"/>
      </w:pPr>
      <w:r>
        <w:rPr>
          <w:rFonts w:hint="eastAsia"/>
        </w:rPr>
        <w:t>结合</w:t>
      </w:r>
      <w:r>
        <w:rPr>
          <w:rFonts w:hint="eastAsia"/>
        </w:rPr>
        <w:t>A</w:t>
      </w:r>
      <w:r>
        <w:t>F</w:t>
      </w:r>
      <w:r>
        <w:rPr>
          <w:rFonts w:hint="eastAsia"/>
        </w:rPr>
        <w:t>方式与</w:t>
      </w:r>
      <w:r>
        <w:rPr>
          <w:rFonts w:hint="eastAsia"/>
        </w:rPr>
        <w:t>D</w:t>
      </w:r>
      <w:r>
        <w:t>F</w:t>
      </w:r>
      <w:r>
        <w:rPr>
          <w:rFonts w:hint="eastAsia"/>
        </w:rPr>
        <w:t>方式，人们提出了根据实际的信道信息自适应地进行中继转发技术切换的自适应中继技术。自适应中继技术可分为中继转发技术和增强式中继转发技术。</w:t>
      </w:r>
    </w:p>
    <w:p w:rsidR="00C67411" w:rsidRDefault="00C67411" w:rsidP="00C67411">
      <w:pPr>
        <w:pStyle w:val="3"/>
      </w:pPr>
      <w:r>
        <w:rPr>
          <w:rFonts w:hint="eastAsia"/>
        </w:rPr>
        <w:t>1.3.1</w:t>
      </w:r>
      <w:r w:rsidR="00710351">
        <w:t xml:space="preserve"> </w:t>
      </w:r>
      <w:r w:rsidR="00710351">
        <w:rPr>
          <w:rFonts w:hint="eastAsia"/>
        </w:rPr>
        <w:t>选择式中继转发技术：</w:t>
      </w:r>
    </w:p>
    <w:p w:rsidR="00710351" w:rsidRDefault="00710351" w:rsidP="00710351">
      <w:pPr>
        <w:ind w:firstLine="420"/>
      </w:pPr>
      <w:r>
        <w:rPr>
          <w:rFonts w:hint="eastAsia"/>
        </w:rPr>
        <w:t>对于固定的中继模式而言，会导致传输速率的损失。例如，在两个时隙上传输，将导致频谱</w:t>
      </w:r>
      <w:r>
        <w:rPr>
          <w:rFonts w:hint="eastAsia"/>
        </w:rPr>
        <w:t>50%</w:t>
      </w:r>
      <w:r>
        <w:rPr>
          <w:rFonts w:hint="eastAsia"/>
        </w:rPr>
        <w:t>的损失；</w:t>
      </w:r>
      <w:r w:rsidR="00E852DF">
        <w:rPr>
          <w:rFonts w:hint="eastAsia"/>
        </w:rPr>
        <w:t>例如，</w:t>
      </w:r>
      <w:r>
        <w:rPr>
          <w:rFonts w:hint="eastAsia"/>
        </w:rPr>
        <w:t>D</w:t>
      </w:r>
      <w:r>
        <w:t>F</w:t>
      </w:r>
      <w:r>
        <w:rPr>
          <w:rFonts w:hint="eastAsia"/>
        </w:rPr>
        <w:t>方式的性能可能会受到源节点到中继节点以及中继节点到目标节点信道中较弱的限制，这会导致</w:t>
      </w:r>
      <w:r>
        <w:rPr>
          <w:rFonts w:hint="eastAsia"/>
        </w:rPr>
        <w:t>D</w:t>
      </w:r>
      <w:r>
        <w:t>F</w:t>
      </w:r>
      <w:r>
        <w:rPr>
          <w:rFonts w:hint="eastAsia"/>
        </w:rPr>
        <w:t>方式的分集增益为一。</w:t>
      </w:r>
      <w:r w:rsidR="0019592B">
        <w:rPr>
          <w:rFonts w:hint="eastAsia"/>
        </w:rPr>
        <w:t>因此</w:t>
      </w:r>
      <w:r w:rsidR="0000666B">
        <w:rPr>
          <w:rFonts w:hint="eastAsia"/>
        </w:rPr>
        <w:t>L</w:t>
      </w:r>
      <w:r w:rsidR="0000666B">
        <w:t>aneman</w:t>
      </w:r>
      <w:r w:rsidR="0000666B">
        <w:rPr>
          <w:rFonts w:hint="eastAsia"/>
        </w:rPr>
        <w:t>等人提出了选择中继的方</w:t>
      </w:r>
      <m:oMath>
        <m:sSup>
          <m:sSupPr>
            <m:ctrlPr>
              <w:rPr>
                <w:rFonts w:ascii="Cambria Math" w:hAnsi="Cambria Math"/>
              </w:rPr>
            </m:ctrlPr>
          </m:sSupPr>
          <m:e>
            <m:r>
              <m:rPr>
                <m:sty m:val="p"/>
              </m:rPr>
              <w:rPr>
                <w:rFonts w:ascii="Cambria Math" w:hAnsi="Cambria Math" w:hint="eastAsia"/>
              </w:rPr>
              <m:t>案</m:t>
            </m:r>
          </m:e>
          <m:sup>
            <m:r>
              <w:rPr>
                <w:rFonts w:ascii="Cambria Math" w:hAnsi="Cambria Math"/>
              </w:rPr>
              <m:t>[4]</m:t>
            </m:r>
          </m:sup>
        </m:sSup>
      </m:oMath>
      <w:r w:rsidR="0000666B">
        <w:rPr>
          <w:rFonts w:hint="eastAsia"/>
        </w:rPr>
        <w:t>。</w:t>
      </w:r>
    </w:p>
    <w:p w:rsidR="0000666B" w:rsidRDefault="0000666B" w:rsidP="00710351">
      <w:pPr>
        <w:ind w:firstLine="420"/>
      </w:pPr>
      <w:r>
        <w:rPr>
          <w:rFonts w:hint="eastAsia"/>
        </w:rPr>
        <w:t>选择中继是指，在所有潜在的中继节点自测接受的信噪比中，凡是接受信噪比大于某一预设门限的中继节点都可参与转发源节点的信号。也就是说，</w:t>
      </w:r>
      <w:proofErr w:type="gramStart"/>
      <w:r>
        <w:rPr>
          <w:rFonts w:hint="eastAsia"/>
        </w:rPr>
        <w:t>当源节点</w:t>
      </w:r>
      <w:proofErr w:type="gramEnd"/>
      <w:r>
        <w:rPr>
          <w:rFonts w:hint="eastAsia"/>
        </w:rPr>
        <w:t>到</w:t>
      </w:r>
      <w:r w:rsidR="00056933">
        <w:rPr>
          <w:rFonts w:hint="eastAsia"/>
        </w:rPr>
        <w:t>中继节点</w:t>
      </w:r>
      <w:r>
        <w:rPr>
          <w:rFonts w:hint="eastAsia"/>
        </w:rPr>
        <w:t>的信道遭受严重衰落，其信噪比低于门限值时，那么认为中继节点处于空闲状态，中继节点根据实时信道情况来调整传输方式。</w:t>
      </w:r>
      <w:r w:rsidR="00F95A5F">
        <w:rPr>
          <w:rFonts w:hint="eastAsia"/>
        </w:rPr>
        <w:t>由于中继门限的设置，</w:t>
      </w:r>
      <w:r w:rsidR="00F95A5F">
        <w:rPr>
          <w:rFonts w:hint="eastAsia"/>
        </w:rPr>
        <w:t>D</w:t>
      </w:r>
      <w:r w:rsidR="00F95A5F">
        <w:t>F</w:t>
      </w:r>
      <w:r w:rsidR="00F95A5F">
        <w:rPr>
          <w:rFonts w:hint="eastAsia"/>
        </w:rPr>
        <w:t>方式中潜在的传输问题可以得到消除。</w:t>
      </w:r>
    </w:p>
    <w:p w:rsidR="009D363D" w:rsidRDefault="009D363D" w:rsidP="00710351">
      <w:pPr>
        <w:ind w:firstLine="420"/>
      </w:pPr>
      <w:r>
        <w:rPr>
          <w:rFonts w:hint="eastAsia"/>
        </w:rPr>
        <w:lastRenderedPageBreak/>
        <w:t>以选择译码转发为例：</w:t>
      </w:r>
      <w:proofErr w:type="gramStart"/>
      <w:r>
        <w:rPr>
          <w:rFonts w:hint="eastAsia"/>
        </w:rPr>
        <w:t>如果源</w:t>
      </w:r>
      <w:proofErr w:type="gramEnd"/>
      <w:r>
        <w:rPr>
          <w:rFonts w:hint="eastAsia"/>
        </w:rPr>
        <w:t>节点到中继节点链路的信噪比大于门限，那么中继节点可以正确解调源节点的信号，目标节点所接收的信号是源节点和中继节点的相干合并，否则，源节点重复向目标节点发送信号，此时选择译码转发的互信息量可表示为：</w:t>
      </w:r>
    </w:p>
    <w:p w:rsidR="00C810AC" w:rsidRDefault="009E52AC" w:rsidP="00710351">
      <w:pPr>
        <w:ind w:firstLine="420"/>
      </w:pPr>
      <m:oMath>
        <m:sSub>
          <m:sSubPr>
            <m:ctrlPr>
              <w:rPr>
                <w:rFonts w:ascii="Cambria Math" w:hAnsi="Cambria Math"/>
              </w:rPr>
            </m:ctrlPr>
          </m:sSubPr>
          <m:e>
            <m:r>
              <w:rPr>
                <w:rFonts w:ascii="Cambria Math" w:hAnsi="Cambria Math"/>
              </w:rPr>
              <m:t>I</m:t>
            </m:r>
          </m:e>
          <m:sub>
            <m:r>
              <w:rPr>
                <w:rFonts w:ascii="Cambria Math" w:hAnsi="Cambria Math"/>
              </w:rPr>
              <m:t>SDF</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hint="eastAsia"/>
                      </w:rPr>
                      <m:t>1</m:t>
                    </m:r>
                  </m:num>
                  <m:den>
                    <m:r>
                      <w:rPr>
                        <w:rFonts w:ascii="Cambria Math" w:hAnsi="Cambria Math" w:hint="eastAsia"/>
                      </w:rPr>
                      <m:t>2</m:t>
                    </m:r>
                  </m:den>
                </m:f>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
                  <w:rPr>
                    <w:rFonts w:ascii="Cambria Math" w:hAnsi="Cambria Math"/>
                  </w:rPr>
                  <m:t>1+2SNR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sd</m:t>
                        </m:r>
                      </m:sub>
                    </m:sSub>
                  </m:e>
                </m:d>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sr</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&lt;f(SNR)</m:t>
                </m:r>
              </m:e>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(1+2SNR(|</m:t>
                </m:r>
                <m:sSub>
                  <m:sSubPr>
                    <m:ctrlPr>
                      <w:rPr>
                        <w:rFonts w:ascii="Cambria Math" w:hAnsi="Cambria Math"/>
                        <w:i/>
                      </w:rPr>
                    </m:ctrlPr>
                  </m:sSubPr>
                  <m:e>
                    <m:r>
                      <w:rPr>
                        <w:rFonts w:ascii="Cambria Math" w:hAnsi="Cambria Math"/>
                      </w:rPr>
                      <m:t>h</m:t>
                    </m:r>
                  </m:e>
                  <m:sub>
                    <m:r>
                      <w:rPr>
                        <w:rFonts w:ascii="Cambria Math" w:hAnsi="Cambria Math"/>
                      </w:rPr>
                      <m:t>sd</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rd</m:t>
                        </m:r>
                      </m:sub>
                    </m:sSub>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sr</m:t>
                    </m:r>
                  </m:sub>
                </m:sSub>
                <m:sSup>
                  <m:sSupPr>
                    <m:ctrlPr>
                      <w:rPr>
                        <w:rFonts w:ascii="Cambria Math" w:hAnsi="Cambria Math"/>
                        <w:i/>
                      </w:rPr>
                    </m:ctrlPr>
                  </m:sSupPr>
                  <m:e>
                    <m:r>
                      <w:rPr>
                        <w:rFonts w:ascii="Cambria Math" w:hAnsi="Cambria Math" w:hint="eastAsia"/>
                      </w:rPr>
                      <m:t>|</m:t>
                    </m:r>
                  </m:e>
                  <m:sup>
                    <m:r>
                      <w:rPr>
                        <w:rFonts w:ascii="Cambria Math" w:hAnsi="Cambria Math" w:hint="eastAsia"/>
                      </w:rPr>
                      <m:t>2</m:t>
                    </m:r>
                  </m:sup>
                </m:sSup>
                <m:r>
                  <w:rPr>
                    <w:rFonts w:ascii="Cambria Math" w:hAnsi="Cambria Math"/>
                  </w:rPr>
                  <m:t xml:space="preserve">≤f(SNR) </m:t>
                </m:r>
              </m:e>
            </m:eqArr>
          </m:e>
        </m:d>
      </m:oMath>
      <w:r w:rsidR="005E116F">
        <w:rPr>
          <w:rFonts w:hint="eastAsia"/>
        </w:rPr>
        <w:t xml:space="preserve"> </w:t>
      </w:r>
      <w:r w:rsidR="00C810AC">
        <w:t xml:space="preserve">                                          </w:t>
      </w:r>
      <w:r w:rsidR="00351862">
        <w:t xml:space="preserve"> </w:t>
      </w:r>
      <w:r w:rsidR="00C810AC">
        <w:t>(1-1</w:t>
      </w:r>
      <w:proofErr w:type="gramStart"/>
      <w:r w:rsidR="00C810AC">
        <w:t xml:space="preserve">) </w:t>
      </w:r>
      <w:r w:rsidR="005E116F">
        <w:t>,</w:t>
      </w:r>
      <w:proofErr w:type="gramEnd"/>
      <w:r w:rsidR="005E116F">
        <w:t xml:space="preserve"> </w:t>
      </w:r>
    </w:p>
    <w:p w:rsidR="009D363D" w:rsidRDefault="005E116F" w:rsidP="00C810AC">
      <w:pPr>
        <w:ind w:firstLineChars="0" w:firstLine="0"/>
      </w:pPr>
      <w:r>
        <w:rPr>
          <w:rFonts w:hint="eastAsia"/>
        </w:rPr>
        <w:t>其中</w:t>
      </w:r>
      <m:oMath>
        <m:sSup>
          <m:sSupPr>
            <m:ctrlPr>
              <w:rPr>
                <w:rFonts w:ascii="Cambria Math" w:hAnsi="Cambria Math"/>
              </w:rPr>
            </m:ctrlPr>
          </m:sSupPr>
          <m:e>
            <m:r>
              <w:rPr>
                <w:rFonts w:ascii="Cambria Math" w:hAnsi="Cambria Math"/>
              </w:rPr>
              <m:t>f(SNR)</m:t>
            </m:r>
          </m:e>
          <m:sup>
            <m:r>
              <w:rPr>
                <w:rFonts w:ascii="Cambria Math" w:hAnsi="Cambria Math"/>
              </w:rPr>
              <m:t xml:space="preserve"> </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2R</m:t>
            </m:r>
          </m:sup>
        </m:sSup>
        <m:r>
          <w:rPr>
            <w:rFonts w:ascii="Cambria Math" w:hAnsi="Cambria Math"/>
          </w:rPr>
          <m:t>-1)/SNR</m:t>
        </m:r>
      </m:oMath>
      <w:r w:rsidR="00C26EA1">
        <w:rPr>
          <w:rFonts w:hint="eastAsia"/>
        </w:rPr>
        <w:t>是门限值。在此选择式中，中继的中断概率为：</w:t>
      </w:r>
    </w:p>
    <w:p w:rsidR="00C26EA1" w:rsidRPr="00C810AC" w:rsidRDefault="00B10E22" w:rsidP="00710351">
      <w:pPr>
        <w:ind w:firstLine="420"/>
      </w:pPr>
      <m:oMathPara>
        <m:oMath>
          <m:sSup>
            <m:sSupPr>
              <m:ctrlPr>
                <w:rPr>
                  <w:rFonts w:ascii="Cambria Math" w:hAnsi="Cambria Math"/>
                </w:rPr>
              </m:ctrlPr>
            </m:sSupPr>
            <m:e>
              <m:r>
                <w:rPr>
                  <w:rFonts w:ascii="Cambria Math" w:hAnsi="Cambria Math"/>
                </w:rPr>
                <m:t>prob</m:t>
              </m:r>
            </m:e>
            <m:sup>
              <m:r>
                <w:rPr>
                  <w:rFonts w:ascii="Cambria Math" w:hAnsi="Cambria Math"/>
                </w:rPr>
                <m:t xml:space="preserve"> </m:t>
              </m:r>
            </m:sup>
          </m:sSup>
          <m:d>
            <m:dPr>
              <m:ctrlPr>
                <w:rPr>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SDF</m:t>
                  </m:r>
                </m:sub>
              </m:sSub>
              <m:r>
                <w:rPr>
                  <w:rFonts w:ascii="Cambria Math" w:hAnsi="Cambria Math"/>
                </w:rPr>
                <m:t>&lt;R</m:t>
              </m:r>
            </m:e>
          </m:d>
          <m:r>
            <w:rPr>
              <w:rFonts w:ascii="Cambria Math" w:hAnsi="Cambria Math"/>
            </w:rPr>
            <m:t>=prob</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SDF</m:t>
                  </m:r>
                </m:sub>
              </m:sSub>
              <m:r>
                <w:rPr>
                  <w:rFonts w:ascii="Cambria Math" w:hAnsi="Cambria Math"/>
                </w:rPr>
                <m:t>&lt;R</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sr</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&lt;f</m:t>
              </m:r>
              <m:d>
                <m:dPr>
                  <m:ctrlPr>
                    <w:rPr>
                      <w:rFonts w:ascii="Cambria Math" w:hAnsi="Cambria Math"/>
                      <w:i/>
                    </w:rPr>
                  </m:ctrlPr>
                </m:dPr>
                <m:e>
                  <m:r>
                    <w:rPr>
                      <w:rFonts w:ascii="Cambria Math" w:hAnsi="Cambria Math"/>
                    </w:rPr>
                    <m:t>SNR</m:t>
                  </m:r>
                </m:e>
              </m:d>
            </m:e>
          </m:d>
          <m:r>
            <w:rPr>
              <w:rFonts w:ascii="Cambria Math" w:hAnsi="Cambria Math"/>
            </w:rPr>
            <m:t>×prob</m:t>
          </m:r>
          <m:d>
            <m:dPr>
              <m:begChr m:val="["/>
              <m:endChr m:val="]"/>
              <m:ctrlPr>
                <w:rPr>
                  <w:rFonts w:ascii="Cambria Math" w:hAnsi="Cambria Math"/>
                  <w:i/>
                </w:rPr>
              </m:ctrlPr>
            </m:dPr>
            <m:e>
              <m:r>
                <w:rPr>
                  <w:rFonts w:ascii="Cambria Math" w:hAnsi="Cambria Math"/>
                </w:rPr>
                <m:t xml:space="preserve"> </m:t>
              </m:r>
            </m:e>
            <m:e>
              <m:sSub>
                <m:sSubPr>
                  <m:ctrlPr>
                    <w:rPr>
                      <w:rFonts w:ascii="Cambria Math" w:hAnsi="Cambria Math"/>
                      <w:i/>
                    </w:rPr>
                  </m:ctrlPr>
                </m:sSubPr>
                <m:e>
                  <m:r>
                    <w:rPr>
                      <w:rFonts w:ascii="Cambria Math" w:hAnsi="Cambria Math"/>
                    </w:rPr>
                    <m:t>h</m:t>
                  </m:r>
                </m:e>
                <m:sub>
                  <m:r>
                    <w:rPr>
                      <w:rFonts w:ascii="Cambria Math" w:hAnsi="Cambria Math"/>
                    </w:rPr>
                    <m:t>sr</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&lt;f</m:t>
              </m:r>
              <m:d>
                <m:dPr>
                  <m:ctrlPr>
                    <w:rPr>
                      <w:rFonts w:ascii="Cambria Math" w:hAnsi="Cambria Math"/>
                      <w:i/>
                    </w:rPr>
                  </m:ctrlPr>
                </m:dPr>
                <m:e>
                  <m:r>
                    <w:rPr>
                      <w:rFonts w:ascii="Cambria Math" w:hAnsi="Cambria Math"/>
                    </w:rPr>
                    <m:t>SNR</m:t>
                  </m:r>
                </m:e>
              </m:d>
            </m:e>
          </m:d>
          <m:r>
            <w:rPr>
              <w:rFonts w:ascii="Cambria Math" w:hAnsi="Cambria Math"/>
            </w:rPr>
            <m:t>+prob</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SDF</m:t>
                  </m:r>
                </m:sub>
              </m:sSub>
              <m:r>
                <w:rPr>
                  <w:rFonts w:ascii="Cambria Math" w:hAnsi="Cambria Math"/>
                </w:rPr>
                <m:t>&lt;R</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sr</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&gt;</m:t>
              </m:r>
              <m:r>
                <w:rPr>
                  <w:rFonts w:ascii="Cambria Math" w:hAnsi="Cambria Math"/>
                </w:rPr>
                <m:t>f</m:t>
              </m:r>
              <m:d>
                <m:dPr>
                  <m:ctrlPr>
                    <w:rPr>
                      <w:rFonts w:ascii="Cambria Math" w:hAnsi="Cambria Math"/>
                      <w:i/>
                    </w:rPr>
                  </m:ctrlPr>
                </m:dPr>
                <m:e>
                  <m:r>
                    <w:rPr>
                      <w:rFonts w:ascii="Cambria Math" w:hAnsi="Cambria Math"/>
                    </w:rPr>
                    <m:t>SNR</m:t>
                  </m:r>
                </m:e>
              </m:d>
            </m:e>
          </m:d>
          <m:r>
            <w:rPr>
              <w:rFonts w:ascii="Cambria Math" w:hAnsi="Cambria Math"/>
            </w:rPr>
            <m:t>×prob</m:t>
          </m:r>
          <m:d>
            <m:dPr>
              <m:begChr m:val="["/>
              <m:endChr m:val="]"/>
              <m:ctrlPr>
                <w:rPr>
                  <w:rFonts w:ascii="Cambria Math" w:hAnsi="Cambria Math"/>
                  <w:i/>
                </w:rPr>
              </m:ctrlPr>
            </m:dPr>
            <m:e>
              <m:r>
                <w:rPr>
                  <w:rFonts w:ascii="Cambria Math" w:hAnsi="Cambria Math"/>
                </w:rPr>
                <m:t xml:space="preserve"> </m:t>
              </m:r>
            </m:e>
            <m:e>
              <m:sSub>
                <m:sSubPr>
                  <m:ctrlPr>
                    <w:rPr>
                      <w:rFonts w:ascii="Cambria Math" w:hAnsi="Cambria Math"/>
                      <w:i/>
                    </w:rPr>
                  </m:ctrlPr>
                </m:sSubPr>
                <m:e>
                  <m:r>
                    <w:rPr>
                      <w:rFonts w:ascii="Cambria Math" w:hAnsi="Cambria Math"/>
                    </w:rPr>
                    <m:t>h</m:t>
                  </m:r>
                </m:e>
                <m:sub>
                  <m:r>
                    <w:rPr>
                      <w:rFonts w:ascii="Cambria Math" w:hAnsi="Cambria Math"/>
                    </w:rPr>
                    <m:t>sr</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&gt;f(SNR)</m:t>
              </m:r>
            </m:e>
          </m:d>
        </m:oMath>
      </m:oMathPara>
    </w:p>
    <w:p w:rsidR="00C810AC" w:rsidRDefault="00C810AC" w:rsidP="00CC4F39">
      <w:pPr>
        <w:ind w:firstLineChars="1900" w:firstLine="3990"/>
      </w:pPr>
      <w:r>
        <w:rPr>
          <w:rFonts w:hint="eastAsia"/>
        </w:rPr>
        <w:t>(</w:t>
      </w:r>
      <w:r>
        <w:t>1-2</w:t>
      </w:r>
      <w:proofErr w:type="gramStart"/>
      <w:r>
        <w:t>) ,</w:t>
      </w:r>
      <w:proofErr w:type="gramEnd"/>
      <w:r>
        <w:t xml:space="preserve"> </w:t>
      </w:r>
    </w:p>
    <w:p w:rsidR="00C810AC" w:rsidRDefault="00C810AC" w:rsidP="00C810AC">
      <w:pPr>
        <w:ind w:firstLineChars="0" w:firstLine="0"/>
        <w:rPr>
          <w:rFonts w:hint="eastAsia"/>
        </w:rPr>
      </w:pPr>
      <w:r>
        <w:tab/>
      </w:r>
      <w:r>
        <w:rPr>
          <w:rFonts w:hint="eastAsia"/>
        </w:rPr>
        <w:t>从上式可知，源节点的分集增益为二。此时只有在源节点到目标节点和中继节点的链路全部发生中断，或者源节点到目标节点和中继节点到目标节点的联合信道发生中断时，才会发生中断事</w:t>
      </w:r>
      <m:oMath>
        <m:sSup>
          <m:sSupPr>
            <m:ctrlPr>
              <w:rPr>
                <w:rFonts w:ascii="Cambria Math" w:hAnsi="Cambria Math"/>
              </w:rPr>
            </m:ctrlPr>
          </m:sSupPr>
          <m:e>
            <m:r>
              <m:rPr>
                <m:sty m:val="p"/>
              </m:rPr>
              <w:rPr>
                <w:rFonts w:ascii="Cambria Math" w:hAnsi="Cambria Math" w:hint="eastAsia"/>
              </w:rPr>
              <m:t>件</m:t>
            </m:r>
          </m:e>
          <m:sup>
            <m:r>
              <w:rPr>
                <w:rFonts w:ascii="Cambria Math" w:hAnsi="Cambria Math"/>
              </w:rPr>
              <m:t>[5]</m:t>
            </m:r>
          </m:sup>
        </m:sSup>
      </m:oMath>
      <w:r>
        <w:rPr>
          <w:rFonts w:hint="eastAsia"/>
        </w:rPr>
        <w:t>。</w:t>
      </w:r>
    </w:p>
    <w:p w:rsidR="00F95A5F" w:rsidRDefault="00F95A5F" w:rsidP="00F95A5F">
      <w:pPr>
        <w:pStyle w:val="3"/>
      </w:pPr>
      <w:r>
        <w:rPr>
          <w:rFonts w:hint="eastAsia"/>
        </w:rPr>
        <w:t>1.3.2</w:t>
      </w:r>
      <w:r>
        <w:t xml:space="preserve"> </w:t>
      </w:r>
      <w:r>
        <w:rPr>
          <w:rFonts w:hint="eastAsia"/>
        </w:rPr>
        <w:t>增强式中继转发技术：</w:t>
      </w:r>
    </w:p>
    <w:p w:rsidR="00F95A5F" w:rsidRDefault="00F95A5F" w:rsidP="00F95A5F">
      <w:pPr>
        <w:ind w:firstLine="420"/>
      </w:pPr>
      <w:r>
        <w:rPr>
          <w:rFonts w:hint="eastAsia"/>
        </w:rPr>
        <w:t>在固定中继传输中，传输机制是自动完成的，源节点在整个过程中不需要知道中继和目标节点的即使信息。而增强中继会利用目标节点的反馈信息，例如一个比特反馈信息来表明直接传输的成功与否。</w:t>
      </w:r>
    </w:p>
    <w:p w:rsidR="0041449A" w:rsidRDefault="00F95A5F" w:rsidP="0041449A">
      <w:pPr>
        <w:ind w:firstLine="420"/>
      </w:pPr>
      <w:r>
        <w:rPr>
          <w:rFonts w:hint="eastAsia"/>
        </w:rPr>
        <w:t>在增强中继传输中，</w:t>
      </w:r>
      <w:proofErr w:type="gramStart"/>
      <w:r>
        <w:rPr>
          <w:rFonts w:hint="eastAsia"/>
        </w:rPr>
        <w:t>如果源</w:t>
      </w:r>
      <w:proofErr w:type="gramEnd"/>
      <w:r>
        <w:rPr>
          <w:rFonts w:hint="eastAsia"/>
        </w:rPr>
        <w:t>节点在第一阶段成功地传输信息，那么将没有在第二阶段地传输，也没有源节点继续传输第一个时隙的新数据。</w:t>
      </w:r>
      <w:r w:rsidR="00C810AC">
        <w:rPr>
          <w:rFonts w:hint="eastAsia"/>
        </w:rPr>
        <w:t>在增强式中继中，传输速率是随机的，如果传输在第一阶段就成功了，那么传输速率为</w:t>
      </w:r>
      <w:r w:rsidR="00C810AC">
        <w:rPr>
          <w:rFonts w:hint="eastAsia"/>
        </w:rPr>
        <w:t>R</w:t>
      </w:r>
      <w:r w:rsidR="00C810AC">
        <w:rPr>
          <w:rFonts w:hint="eastAsia"/>
        </w:rPr>
        <w:t>，否则，传输速率为</w:t>
      </w:r>
      <w:r w:rsidR="00C810AC">
        <w:rPr>
          <w:rFonts w:hint="eastAsia"/>
        </w:rPr>
        <w:t>R</w:t>
      </w:r>
      <w:r w:rsidR="00C810AC">
        <w:t>/2</w:t>
      </w:r>
      <w:r w:rsidR="00C810AC">
        <w:rPr>
          <w:rFonts w:hint="eastAsia"/>
        </w:rPr>
        <w:t>。此时中断概率可以写为：</w:t>
      </w:r>
    </w:p>
    <w:p w:rsidR="00C810AC" w:rsidRPr="00E20F2E" w:rsidRDefault="0041449A" w:rsidP="0041449A">
      <w:pPr>
        <w:ind w:firstLine="420"/>
      </w:pPr>
      <m:oMathPara>
        <m:oMath>
          <m:sSup>
            <m:sSupPr>
              <m:ctrlPr>
                <w:rPr>
                  <w:rFonts w:ascii="Cambria Math" w:hAnsi="Cambria Math"/>
                </w:rPr>
              </m:ctrlPr>
            </m:sSupPr>
            <m:e>
              <m:r>
                <w:rPr>
                  <w:rFonts w:ascii="Cambria Math" w:hAnsi="Cambria Math"/>
                </w:rPr>
                <m:t>prob</m:t>
              </m:r>
            </m:e>
            <m:sup>
              <m:r>
                <w:rPr>
                  <w:rFonts w:ascii="Cambria Math" w:hAnsi="Cambria Math"/>
                </w:rPr>
                <m:t xml:space="preserve"> </m:t>
              </m:r>
            </m:sup>
          </m:sSup>
          <m:d>
            <m:dPr>
              <m:ctrlPr>
                <w:rPr>
                  <w:rFonts w:ascii="Cambria Math" w:hAnsi="Cambria Math"/>
                  <w:i/>
                </w:rPr>
              </m:ctrlPr>
            </m:dPr>
            <m:e>
              <m:sSub>
                <m:sSubPr>
                  <m:ctrlPr>
                    <w:rPr>
                      <w:rFonts w:ascii="Cambria Math" w:hAnsi="Cambria Math"/>
                    </w:rPr>
                  </m:ctrlPr>
                </m:sSubPr>
                <m:e>
                  <m:r>
                    <w:rPr>
                      <w:rFonts w:ascii="Cambria Math" w:hAnsi="Cambria Math"/>
                    </w:rPr>
                    <m:t>I</m:t>
                  </m:r>
                </m:e>
                <m:sub>
                  <m:r>
                    <w:rPr>
                      <w:rFonts w:ascii="Cambria Math" w:hAnsi="Cambria Math"/>
                    </w:rPr>
                    <m:t>SDF</m:t>
                  </m:r>
                </m:sub>
              </m:sSub>
              <m:r>
                <w:rPr>
                  <w:rFonts w:ascii="Cambria Math" w:hAnsi="Cambria Math"/>
                </w:rPr>
                <m:t>&lt;R</m:t>
              </m:r>
            </m:e>
          </m:d>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&lt;R</m:t>
              </m:r>
            </m:e>
          </m:d>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AF</m:t>
                  </m:r>
                </m:sub>
              </m:sSub>
              <m:r>
                <w:rPr>
                  <w:rFonts w:ascii="Cambria Math" w:hAnsi="Cambria Math"/>
                </w:rPr>
                <m:t>&lt;R</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&lt;R</m:t>
              </m:r>
            </m:e>
          </m:d>
          <m:r>
            <w:rPr>
              <w:rFonts w:ascii="Cambria Math" w:hAnsi="Cambria Math"/>
            </w:rPr>
            <m:t>=prob[|</m:t>
          </m:r>
          <m:sSub>
            <m:sSubPr>
              <m:ctrlPr>
                <w:rPr>
                  <w:rFonts w:ascii="Cambria Math" w:hAnsi="Cambria Math"/>
                  <w:i/>
                </w:rPr>
              </m:ctrlPr>
            </m:sSubPr>
            <m:e>
              <m:r>
                <w:rPr>
                  <w:rFonts w:ascii="Cambria Math" w:hAnsi="Cambria Math"/>
                </w:rPr>
                <m:t>h</m:t>
              </m:r>
            </m:e>
            <m:sub>
              <m:r>
                <w:rPr>
                  <w:rFonts w:ascii="Cambria Math" w:hAnsi="Cambria Math"/>
                </w:rPr>
                <m:t>sr</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SNR</m:t>
              </m:r>
            </m:den>
          </m:f>
          <m:r>
            <w:rPr>
              <w:rFonts w:ascii="Cambria Math" w:hAnsi="Cambria Math"/>
            </w:rPr>
            <m:t>f(SNR</m:t>
          </m:r>
          <m:d>
            <m:dPr>
              <m:ctrlPr>
                <w:rPr>
                  <w:rFonts w:ascii="Cambria Math" w:hAnsi="Cambria Math"/>
                  <w:i/>
                </w:rPr>
              </m:ctrlPr>
            </m:dPr>
            <m:e>
              <m:r>
                <w:rPr>
                  <w:rFonts w:ascii="Cambria Math" w:hAnsi="Cambria Math"/>
                </w:rPr>
                <m:t xml:space="preserve"> </m:t>
              </m:r>
            </m:e>
            <m:e>
              <m:sSub>
                <m:sSubPr>
                  <m:ctrlPr>
                    <w:rPr>
                      <w:rFonts w:ascii="Cambria Math" w:hAnsi="Cambria Math"/>
                      <w:i/>
                    </w:rPr>
                  </m:ctrlPr>
                </m:sSubPr>
                <m:e>
                  <m:r>
                    <w:rPr>
                      <w:rFonts w:ascii="Cambria Math" w:hAnsi="Cambria Math"/>
                    </w:rPr>
                    <m:t>h</m:t>
                  </m:r>
                </m:e>
                <m:sub>
                  <m:r>
                    <w:rPr>
                      <w:rFonts w:ascii="Cambria Math" w:hAnsi="Cambria Math"/>
                    </w:rPr>
                    <m:t>sd</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rd</m:t>
                      </m:r>
                    </m:sub>
                  </m:sSub>
                  <m:sSup>
                    <m:sSupPr>
                      <m:ctrlPr>
                        <w:rPr>
                          <w:rFonts w:ascii="Cambria Math" w:hAnsi="Cambria Math"/>
                          <w:i/>
                        </w:rPr>
                      </m:ctrlPr>
                    </m:sSupPr>
                    <m:e>
                      <m:r>
                        <w:rPr>
                          <w:rFonts w:ascii="Cambria Math" w:hAnsi="Cambria Math"/>
                        </w:rPr>
                        <m:t>|</m:t>
                      </m:r>
                    </m:e>
                    <m:sup>
                      <m:r>
                        <w:rPr>
                          <w:rFonts w:ascii="Cambria Math" w:hAnsi="Cambria Math"/>
                        </w:rPr>
                        <m:t>2</m:t>
                      </m:r>
                    </m:sup>
                  </m:sSup>
                </m:e>
              </m:d>
            </m:e>
          </m:d>
          <m:r>
            <w:rPr>
              <w:rFonts w:ascii="Cambria Math" w:hAnsi="Cambria Math"/>
            </w:rPr>
            <m:t>≤f</m:t>
          </m:r>
          <m:d>
            <m:dPr>
              <m:ctrlPr>
                <w:rPr>
                  <w:rFonts w:ascii="Cambria Math" w:hAnsi="Cambria Math"/>
                  <w:i/>
                </w:rPr>
              </m:ctrlPr>
            </m:dPr>
            <m:e>
              <m:r>
                <w:rPr>
                  <w:rFonts w:ascii="Cambria Math" w:hAnsi="Cambria Math"/>
                </w:rPr>
                <m:t>SNR</m:t>
              </m:r>
            </m:e>
          </m:d>
          <m:r>
            <w:rPr>
              <w:rFonts w:ascii="Cambria Math" w:hAnsi="Cambria Math"/>
            </w:rPr>
            <m:t>]</m:t>
          </m:r>
        </m:oMath>
      </m:oMathPara>
    </w:p>
    <w:p w:rsidR="00E20F2E" w:rsidRPr="00F95A5F" w:rsidRDefault="00E20F2E" w:rsidP="0041449A">
      <w:pPr>
        <w:ind w:firstLine="420"/>
        <w:rPr>
          <w:rFonts w:hint="eastAsia"/>
        </w:rPr>
      </w:pPr>
      <w:r>
        <w:rPr>
          <w:rFonts w:hint="eastAsia"/>
        </w:rPr>
        <w:t xml:space="preserve"> </w:t>
      </w:r>
      <w:r>
        <w:t xml:space="preserve">                                 </w:t>
      </w:r>
      <w:r>
        <w:rPr>
          <w:rFonts w:hint="eastAsia"/>
        </w:rPr>
        <w:t>（</w:t>
      </w:r>
      <w:r>
        <w:rPr>
          <w:rFonts w:hint="eastAsia"/>
        </w:rPr>
        <w:t>1-3</w:t>
      </w:r>
      <w:r>
        <w:rPr>
          <w:rFonts w:hint="eastAsia"/>
        </w:rPr>
        <w:t>）</w:t>
      </w:r>
    </w:p>
    <w:p w:rsidR="00270E81" w:rsidRPr="00270E81" w:rsidRDefault="00D035A5" w:rsidP="00270E81">
      <w:pPr>
        <w:pStyle w:val="2"/>
        <w:rPr>
          <w:rFonts w:ascii="Times New Roman" w:hAnsi="Times New Roman" w:hint="eastAsia"/>
          <w:sz w:val="28"/>
          <w:szCs w:val="28"/>
        </w:rPr>
      </w:pPr>
      <w:r w:rsidRPr="00270E81">
        <w:rPr>
          <w:rFonts w:ascii="Times New Roman" w:hAnsi="Times New Roman"/>
          <w:sz w:val="28"/>
          <w:szCs w:val="28"/>
        </w:rPr>
        <w:t>2</w:t>
      </w:r>
      <w:r w:rsidR="00231797" w:rsidRPr="00270E81">
        <w:rPr>
          <w:rFonts w:ascii="Times New Roman" w:hAnsi="Times New Roman" w:hint="eastAsia"/>
          <w:sz w:val="28"/>
          <w:szCs w:val="28"/>
        </w:rPr>
        <w:t xml:space="preserve"> </w:t>
      </w:r>
      <w:r w:rsidR="00270E81" w:rsidRPr="00270E81">
        <w:rPr>
          <w:rFonts w:ascii="Times New Roman" w:hAnsi="Times New Roman" w:hint="eastAsia"/>
          <w:sz w:val="28"/>
          <w:szCs w:val="28"/>
        </w:rPr>
        <w:t>协作通信系统中的功率分配问题</w:t>
      </w:r>
    </w:p>
    <w:p w:rsidR="00270E81" w:rsidRDefault="00270E81" w:rsidP="00270E81">
      <w:pPr>
        <w:ind w:firstLine="420"/>
      </w:pPr>
      <w:r>
        <w:rPr>
          <w:rFonts w:hint="eastAsia"/>
        </w:rPr>
        <w:t>在实际无线通信环境中，移动终端的体积往往很小，且协作网络中的资源是有限的，而系统资源问题又往往指的是功率问题。如何使功率分配最优化自然就成为了协作通信中的关键问题之一。在系统总功率有限的情况下，针对在各种协作通信网中对个节点的功率如何进行合理分配，以提高系统的通信性能成为了协作通信研究中的重点内容。</w:t>
      </w:r>
    </w:p>
    <w:p w:rsidR="0045197F" w:rsidRDefault="0045197F" w:rsidP="0045197F">
      <w:pPr>
        <w:pStyle w:val="2"/>
      </w:pPr>
      <w:r>
        <w:rPr>
          <w:rFonts w:hint="eastAsia"/>
        </w:rPr>
        <w:t>2.1</w:t>
      </w:r>
      <w:r>
        <w:t xml:space="preserve"> </w:t>
      </w:r>
      <w:r>
        <w:rPr>
          <w:rFonts w:hint="eastAsia"/>
        </w:rPr>
        <w:t>等功率分配算法</w:t>
      </w:r>
    </w:p>
    <w:p w:rsidR="0045197F" w:rsidRDefault="0045197F" w:rsidP="0045197F">
      <w:pPr>
        <w:ind w:firstLine="420"/>
      </w:pPr>
      <w:r>
        <w:rPr>
          <w:rFonts w:hint="eastAsia"/>
        </w:rPr>
        <w:t>图</w:t>
      </w:r>
      <w:r>
        <w:rPr>
          <w:rFonts w:hint="eastAsia"/>
        </w:rPr>
        <w:t>4</w:t>
      </w:r>
      <w:r>
        <w:rPr>
          <w:rFonts w:hint="eastAsia"/>
        </w:rPr>
        <w:t>所示的协作模型展示了存在多个中继情况下的无线网络。</w:t>
      </w:r>
    </w:p>
    <w:p w:rsidR="002B1A73" w:rsidRDefault="002B1A73" w:rsidP="0045197F">
      <w:pPr>
        <w:ind w:firstLine="420"/>
      </w:pPr>
      <w:r>
        <w:rPr>
          <w:rFonts w:hint="eastAsia"/>
          <w:noProof/>
        </w:rPr>
        <w:drawing>
          <wp:inline distT="0" distB="0" distL="0" distR="0">
            <wp:extent cx="2933700" cy="2183765"/>
            <wp:effectExtent l="0" t="0" r="0"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JWQ}2NN1W{W5Q[TI(W(%3YT.png"/>
                    <pic:cNvPicPr/>
                  </pic:nvPicPr>
                  <pic:blipFill>
                    <a:blip r:embed="rId16">
                      <a:extLst>
                        <a:ext uri="{28A0092B-C50C-407E-A947-70E740481C1C}">
                          <a14:useLocalDpi xmlns:a14="http://schemas.microsoft.com/office/drawing/2010/main" val="0"/>
                        </a:ext>
                      </a:extLst>
                    </a:blip>
                    <a:stretch>
                      <a:fillRect/>
                    </a:stretch>
                  </pic:blipFill>
                  <pic:spPr>
                    <a:xfrm>
                      <a:off x="0" y="0"/>
                      <a:ext cx="2933700" cy="2183765"/>
                    </a:xfrm>
                    <a:prstGeom prst="rect">
                      <a:avLst/>
                    </a:prstGeom>
                  </pic:spPr>
                </pic:pic>
              </a:graphicData>
            </a:graphic>
          </wp:inline>
        </w:drawing>
      </w:r>
    </w:p>
    <w:p w:rsidR="002B1A73" w:rsidRDefault="002B1A73" w:rsidP="002B1A73">
      <w:pPr>
        <w:ind w:firstLine="360"/>
        <w:jc w:val="center"/>
        <w:rPr>
          <w:sz w:val="18"/>
          <w:szCs w:val="18"/>
        </w:rPr>
      </w:pPr>
      <w:r w:rsidRPr="002B1A73">
        <w:rPr>
          <w:rFonts w:hint="eastAsia"/>
          <w:sz w:val="18"/>
          <w:szCs w:val="18"/>
        </w:rPr>
        <w:t>图</w:t>
      </w:r>
      <w:r w:rsidRPr="002B1A73">
        <w:rPr>
          <w:rFonts w:hint="eastAsia"/>
          <w:sz w:val="18"/>
          <w:szCs w:val="18"/>
        </w:rPr>
        <w:t>4</w:t>
      </w:r>
      <w:r w:rsidRPr="002B1A73">
        <w:rPr>
          <w:sz w:val="18"/>
          <w:szCs w:val="18"/>
        </w:rPr>
        <w:t xml:space="preserve"> </w:t>
      </w:r>
      <w:proofErr w:type="gramStart"/>
      <w:r w:rsidRPr="002B1A73">
        <w:rPr>
          <w:rFonts w:hint="eastAsia"/>
          <w:sz w:val="18"/>
          <w:szCs w:val="18"/>
        </w:rPr>
        <w:t>多跳多中继</w:t>
      </w:r>
      <w:proofErr w:type="gramEnd"/>
      <w:r w:rsidRPr="002B1A73">
        <w:rPr>
          <w:rFonts w:hint="eastAsia"/>
          <w:sz w:val="18"/>
          <w:szCs w:val="18"/>
        </w:rPr>
        <w:t>协作模型</w:t>
      </w:r>
    </w:p>
    <w:p w:rsidR="002B1A73" w:rsidRDefault="002B1A73" w:rsidP="002B1A73">
      <w:pPr>
        <w:ind w:firstLine="420"/>
        <w:jc w:val="left"/>
        <w:rPr>
          <w:szCs w:val="21"/>
        </w:rPr>
      </w:pPr>
      <w:r>
        <w:rPr>
          <w:rFonts w:hint="eastAsia"/>
          <w:szCs w:val="21"/>
        </w:rPr>
        <w:t>设整个协作网络的总功率等于</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Pr>
          <w:rFonts w:hint="eastAsia"/>
          <w:szCs w:val="21"/>
        </w:rPr>
        <w:t>，系统中包含</w:t>
      </w:r>
      <w:r>
        <w:rPr>
          <w:rFonts w:hint="eastAsia"/>
          <w:szCs w:val="21"/>
        </w:rPr>
        <w:t>N</w:t>
      </w:r>
      <w:proofErr w:type="gramStart"/>
      <w:r>
        <w:rPr>
          <w:rFonts w:hint="eastAsia"/>
          <w:szCs w:val="21"/>
        </w:rPr>
        <w:t>个</w:t>
      </w:r>
      <w:proofErr w:type="gramEnd"/>
      <w:r>
        <w:rPr>
          <w:rFonts w:hint="eastAsia"/>
          <w:szCs w:val="21"/>
        </w:rPr>
        <w:t>中继节点，则有功率限制</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s</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e>
        </m:nary>
      </m:oMath>
      <w:r>
        <w:rPr>
          <w:rFonts w:hint="eastAsia"/>
          <w:szCs w:val="21"/>
        </w:rPr>
        <w:t>。</w:t>
      </w:r>
    </w:p>
    <w:p w:rsidR="002B1A73" w:rsidRDefault="002B1A73" w:rsidP="002B1A73">
      <w:pPr>
        <w:ind w:firstLine="420"/>
        <w:jc w:val="left"/>
        <w:rPr>
          <w:szCs w:val="21"/>
        </w:rPr>
      </w:pPr>
      <w:r>
        <w:rPr>
          <w:rFonts w:hint="eastAsia"/>
          <w:szCs w:val="21"/>
        </w:rPr>
        <w:t>等功率分配，就是指将系统中的各节点的功率同等分配。</w:t>
      </w:r>
      <w:r w:rsidR="00131FC9">
        <w:rPr>
          <w:rFonts w:hint="eastAsia"/>
          <w:szCs w:val="21"/>
        </w:rPr>
        <w:t>即</w:t>
      </w:r>
    </w:p>
    <w:p w:rsidR="00131FC9" w:rsidRDefault="00131FC9" w:rsidP="002B1A73">
      <w:pPr>
        <w:ind w:firstLine="420"/>
        <w:jc w:val="left"/>
        <w:rPr>
          <w:szCs w:val="21"/>
        </w:rPr>
      </w:pP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s</m:t>
            </m:r>
          </m:sub>
        </m:sSub>
        <m:r>
          <w:rPr>
            <w:rFonts w:ascii="Cambria Math" w:hAnsi="Cambria Math" w:hint="eastAsia"/>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hint="eastAsia"/>
                <w:szCs w:val="21"/>
              </w:rPr>
              <m:t>1</m:t>
            </m:r>
          </m:sub>
        </m:sSub>
        <m:r>
          <w:rPr>
            <w:rFonts w:ascii="Cambria Math" w:hAnsi="Cambria Math" w:hint="eastAsia"/>
            <w:szCs w:val="21"/>
          </w:rPr>
          <m:t>=</m:t>
        </m:r>
        <m:r>
          <w:rPr>
            <w:rFonts w:ascii="Cambria Math" w:hAnsi="Cambria Math"/>
            <w:szCs w:val="21"/>
          </w:rPr>
          <m:t>.  .  .=</m:t>
        </m:r>
        <m:sSub>
          <m:sSubPr>
            <m:ctrlPr>
              <w:rPr>
                <w:rFonts w:ascii="Cambria Math" w:hAnsi="Cambria Math"/>
                <w:szCs w:val="21"/>
              </w:rPr>
            </m:ctrlPr>
          </m:sSubPr>
          <m:e>
            <m:r>
              <w:rPr>
                <w:rFonts w:ascii="Cambria Math" w:hAnsi="Cambria Math"/>
                <w:szCs w:val="21"/>
              </w:rPr>
              <m:t>P</m:t>
            </m:r>
          </m:e>
          <m:sub>
            <m:r>
              <w:rPr>
                <w:rFonts w:ascii="Cambria Math" w:hAnsi="Cambria Math"/>
                <w:szCs w:val="21"/>
              </w:rPr>
              <m:t>N</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N+1</m:t>
            </m:r>
          </m:den>
        </m:f>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 xml:space="preserve"> </m:t>
        </m:r>
      </m:oMath>
      <w:r>
        <w:rPr>
          <w:rFonts w:hint="eastAsia"/>
          <w:szCs w:val="21"/>
        </w:rPr>
        <w:t xml:space="preserve"> </w:t>
      </w:r>
      <w:r>
        <w:rPr>
          <w:szCs w:val="21"/>
        </w:rPr>
        <w:t xml:space="preserve">         (</w:t>
      </w:r>
      <w:r w:rsidR="005A1227">
        <w:rPr>
          <w:rFonts w:hint="eastAsia"/>
          <w:szCs w:val="21"/>
        </w:rPr>
        <w:t>2</w:t>
      </w:r>
      <w:r>
        <w:rPr>
          <w:szCs w:val="21"/>
        </w:rPr>
        <w:t>-</w:t>
      </w:r>
      <w:r w:rsidR="005A1227">
        <w:rPr>
          <w:rFonts w:hint="eastAsia"/>
          <w:szCs w:val="21"/>
        </w:rPr>
        <w:t>1</w:t>
      </w:r>
      <w:r>
        <w:rPr>
          <w:szCs w:val="21"/>
        </w:rPr>
        <w:t>)</w:t>
      </w:r>
    </w:p>
    <w:p w:rsidR="00131FC9" w:rsidRDefault="00131FC9" w:rsidP="002B1A73">
      <w:pPr>
        <w:ind w:firstLine="420"/>
        <w:jc w:val="left"/>
        <w:rPr>
          <w:szCs w:val="21"/>
        </w:rPr>
      </w:pPr>
      <w:r>
        <w:rPr>
          <w:rFonts w:hint="eastAsia"/>
          <w:szCs w:val="21"/>
        </w:rPr>
        <w:t>等功率分配的实现很简单，并且不受信道状态的影响。但是当</w:t>
      </w:r>
      <w:r>
        <w:rPr>
          <w:rFonts w:hint="eastAsia"/>
          <w:szCs w:val="21"/>
        </w:rPr>
        <w:t>S</w:t>
      </w:r>
      <m:oMath>
        <m:r>
          <m:rPr>
            <m:sty m:val="p"/>
          </m:rPr>
          <w:rPr>
            <w:rFonts w:ascii="Cambria Math" w:hAnsi="Cambria Math"/>
            <w:szCs w:val="21"/>
          </w:rPr>
          <m:t>→R</m:t>
        </m:r>
      </m:oMath>
      <w:r>
        <w:rPr>
          <w:rFonts w:hint="eastAsia"/>
          <w:szCs w:val="21"/>
        </w:rPr>
        <w:t>链路与</w:t>
      </w:r>
      <w:r>
        <w:rPr>
          <w:rFonts w:hint="eastAsia"/>
          <w:szCs w:val="21"/>
        </w:rPr>
        <w:t>R</w:t>
      </w:r>
      <m:oMath>
        <m:r>
          <m:rPr>
            <m:sty m:val="p"/>
          </m:rPr>
          <w:rPr>
            <w:rFonts w:ascii="Cambria Math" w:hAnsi="Cambria Math"/>
            <w:szCs w:val="21"/>
          </w:rPr>
          <m:t>→D</m:t>
        </m:r>
      </m:oMath>
      <w:r>
        <w:rPr>
          <w:rFonts w:hint="eastAsia"/>
          <w:szCs w:val="21"/>
        </w:rPr>
        <w:t>链路的信道状态区别很大时，等功率分配方案的性能就会显得不太明显。</w:t>
      </w:r>
    </w:p>
    <w:p w:rsidR="00247E8C" w:rsidRDefault="00247E8C" w:rsidP="00247E8C">
      <w:pPr>
        <w:pStyle w:val="3"/>
      </w:pPr>
      <w:r>
        <w:rPr>
          <w:rFonts w:hint="eastAsia"/>
        </w:rPr>
        <w:t>2.1.1</w:t>
      </w:r>
      <w:r>
        <w:t xml:space="preserve"> </w:t>
      </w:r>
      <w:r>
        <w:rPr>
          <w:rFonts w:hint="eastAsia"/>
        </w:rPr>
        <w:t>等功率分配算法仿真</w:t>
      </w:r>
    </w:p>
    <w:p w:rsidR="00142752" w:rsidRDefault="00142752" w:rsidP="00247E8C">
      <w:pPr>
        <w:ind w:firstLine="420"/>
        <w:rPr>
          <w:rFonts w:hint="eastAsia"/>
        </w:rPr>
      </w:pPr>
      <w:r>
        <w:rPr>
          <w:rFonts w:hint="eastAsia"/>
        </w:rPr>
        <w:t>根据上文所述的等功率分配算法，</w:t>
      </w:r>
      <w:r w:rsidR="00BA3205">
        <w:rPr>
          <w:rFonts w:hint="eastAsia"/>
        </w:rPr>
        <w:t>对</w:t>
      </w:r>
      <w:r>
        <w:rPr>
          <w:rFonts w:hint="eastAsia"/>
        </w:rPr>
        <w:t>中继采用</w:t>
      </w:r>
      <w:r>
        <w:rPr>
          <w:rFonts w:hint="eastAsia"/>
        </w:rPr>
        <w:t>A</w:t>
      </w:r>
      <w:r>
        <w:t>D</w:t>
      </w:r>
      <w:r>
        <w:rPr>
          <w:rFonts w:hint="eastAsia"/>
        </w:rPr>
        <w:t>和</w:t>
      </w:r>
      <w:r>
        <w:rPr>
          <w:rFonts w:hint="eastAsia"/>
        </w:rPr>
        <w:t>D</w:t>
      </w:r>
      <w:r>
        <w:t>F</w:t>
      </w:r>
      <w:r>
        <w:rPr>
          <w:rFonts w:hint="eastAsia"/>
        </w:rPr>
        <w:t>两种协议下的协作网络的</w:t>
      </w:r>
      <w:r w:rsidR="00BA3205">
        <w:rPr>
          <w:rFonts w:hint="eastAsia"/>
        </w:rPr>
        <w:t>性能进行仿真</w:t>
      </w:r>
      <w:r>
        <w:rPr>
          <w:rFonts w:hint="eastAsia"/>
        </w:rPr>
        <w:t>。</w:t>
      </w:r>
      <w:r w:rsidR="00BA3205">
        <w:rPr>
          <w:rFonts w:hint="eastAsia"/>
        </w:rPr>
        <w:t>仿真使用蒙特卡洛循环，</w:t>
      </w:r>
      <w:r w:rsidR="00BA3205">
        <w:rPr>
          <w:rFonts w:hint="eastAsia"/>
        </w:rPr>
        <w:t>B</w:t>
      </w:r>
      <w:r w:rsidR="00BA3205">
        <w:t>PSK</w:t>
      </w:r>
      <w:r w:rsidR="00BA3205">
        <w:rPr>
          <w:rFonts w:hint="eastAsia"/>
        </w:rPr>
        <w:t>调制，分别给出在</w:t>
      </w:r>
      <w:r w:rsidR="00BA3205">
        <w:rPr>
          <w:rFonts w:hint="eastAsia"/>
        </w:rPr>
        <w:t>A</w:t>
      </w:r>
      <w:r w:rsidR="00BA3205">
        <w:t>F</w:t>
      </w:r>
      <w:r w:rsidR="00BA3205">
        <w:rPr>
          <w:rFonts w:hint="eastAsia"/>
        </w:rPr>
        <w:t>模式、</w:t>
      </w:r>
      <w:r w:rsidR="00BA3205">
        <w:rPr>
          <w:rFonts w:hint="eastAsia"/>
        </w:rPr>
        <w:t>D</w:t>
      </w:r>
      <w:r w:rsidR="00BA3205">
        <w:t>F</w:t>
      </w:r>
      <w:r w:rsidR="00BA3205">
        <w:rPr>
          <w:rFonts w:hint="eastAsia"/>
        </w:rPr>
        <w:t>模式、直传模式下的误码率曲线。</w:t>
      </w:r>
    </w:p>
    <w:p w:rsidR="00247E8C" w:rsidRDefault="00142752" w:rsidP="00247E8C">
      <w:pPr>
        <w:ind w:firstLine="480"/>
      </w:pPr>
      <w:r>
        <w:rPr>
          <w:rFonts w:asciiTheme="minorEastAsia" w:hAnsiTheme="minorEastAsia" w:hint="eastAsia"/>
          <w:noProof/>
          <w:color w:val="000000" w:themeColor="text1"/>
          <w:sz w:val="24"/>
          <w:szCs w:val="24"/>
        </w:rPr>
        <w:lastRenderedPageBreak/>
        <w:drawing>
          <wp:inline distT="0" distB="0" distL="0" distR="0" wp14:anchorId="0B2A956C" wp14:editId="7BB2F64B">
            <wp:extent cx="2240280" cy="2354580"/>
            <wp:effectExtent l="0" t="0" r="762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g"/>
                    <pic:cNvPicPr/>
                  </pic:nvPicPr>
                  <pic:blipFill rotWithShape="1">
                    <a:blip r:embed="rId17">
                      <a:extLst>
                        <a:ext uri="{28A0092B-C50C-407E-A947-70E740481C1C}">
                          <a14:useLocalDpi xmlns:a14="http://schemas.microsoft.com/office/drawing/2010/main" val="0"/>
                        </a:ext>
                      </a:extLst>
                    </a:blip>
                    <a:srcRect l="4187" t="2175" r="7370" b="1864"/>
                    <a:stretch/>
                  </pic:blipFill>
                  <pic:spPr bwMode="auto">
                    <a:xfrm>
                      <a:off x="0" y="0"/>
                      <a:ext cx="2242333" cy="2356738"/>
                    </a:xfrm>
                    <a:prstGeom prst="rect">
                      <a:avLst/>
                    </a:prstGeom>
                    <a:ln>
                      <a:noFill/>
                    </a:ln>
                    <a:extLst>
                      <a:ext uri="{53640926-AAD7-44D8-BBD7-CCE9431645EC}">
                        <a14:shadowObscured xmlns:a14="http://schemas.microsoft.com/office/drawing/2010/main"/>
                      </a:ext>
                    </a:extLst>
                  </pic:spPr>
                </pic:pic>
              </a:graphicData>
            </a:graphic>
          </wp:inline>
        </w:drawing>
      </w:r>
    </w:p>
    <w:p w:rsidR="00BA3205" w:rsidRPr="00A76CBC" w:rsidRDefault="00BA3205" w:rsidP="00F83382">
      <w:pPr>
        <w:ind w:firstLineChars="0" w:firstLine="0"/>
        <w:rPr>
          <w:rFonts w:hint="eastAsia"/>
          <w:sz w:val="18"/>
          <w:szCs w:val="18"/>
        </w:rPr>
      </w:pPr>
      <w:r w:rsidRPr="00A76CBC">
        <w:rPr>
          <w:rFonts w:hint="eastAsia"/>
          <w:sz w:val="18"/>
          <w:szCs w:val="18"/>
        </w:rPr>
        <w:t>图</w:t>
      </w:r>
      <w:r w:rsidRPr="00A76CBC">
        <w:rPr>
          <w:rFonts w:hint="eastAsia"/>
          <w:sz w:val="18"/>
          <w:szCs w:val="18"/>
        </w:rPr>
        <w:t>5</w:t>
      </w:r>
      <w:r w:rsidR="00F83382" w:rsidRPr="00A76CBC">
        <w:rPr>
          <w:sz w:val="18"/>
          <w:szCs w:val="18"/>
        </w:rPr>
        <w:t xml:space="preserve"> </w:t>
      </w:r>
      <w:r w:rsidR="00F83382" w:rsidRPr="00A76CBC">
        <w:rPr>
          <w:rFonts w:hint="eastAsia"/>
          <w:sz w:val="18"/>
          <w:szCs w:val="18"/>
        </w:rPr>
        <w:t>使用等功率分配时三种传输模式的误码率曲线</w:t>
      </w:r>
    </w:p>
    <w:p w:rsidR="00131FC9" w:rsidRDefault="00131FC9" w:rsidP="00131FC9">
      <w:pPr>
        <w:pStyle w:val="2"/>
      </w:pPr>
      <w:r>
        <w:rPr>
          <w:rFonts w:hint="eastAsia"/>
        </w:rPr>
        <w:t>2.2</w:t>
      </w:r>
      <w:r>
        <w:t xml:space="preserve"> </w:t>
      </w:r>
      <w:r>
        <w:rPr>
          <w:rFonts w:hint="eastAsia"/>
        </w:rPr>
        <w:t>注水功率分配</w:t>
      </w:r>
      <w:r w:rsidR="005A43C5">
        <w:rPr>
          <w:rFonts w:hint="eastAsia"/>
        </w:rPr>
        <w:t>方法</w:t>
      </w:r>
    </w:p>
    <w:p w:rsidR="00131FC9" w:rsidRDefault="00131FC9" w:rsidP="00131FC9">
      <w:pPr>
        <w:ind w:firstLine="420"/>
      </w:pPr>
      <w:r>
        <w:rPr>
          <w:rFonts w:hint="eastAsia"/>
        </w:rPr>
        <w:t>注水功率算法是一种经典的功率分配算法，前提是需要预知协作网络传输中的信道状态信息。根据信道状态信息来调节注水的位置，并通过迭代计算来优化各功率分配系数。一般情况下，功率与信道增益有着密切联系，信道增益越</w:t>
      </w:r>
      <w:proofErr w:type="gramStart"/>
      <w:r>
        <w:rPr>
          <w:rFonts w:hint="eastAsia"/>
        </w:rPr>
        <w:t>大分配</w:t>
      </w:r>
      <w:proofErr w:type="gramEnd"/>
      <w:r>
        <w:rPr>
          <w:rFonts w:hint="eastAsia"/>
        </w:rPr>
        <w:t>的功率就越多。例如，一个协作网络具有</w:t>
      </w:r>
      <w:r>
        <w:rPr>
          <w:rFonts w:hint="eastAsia"/>
        </w:rPr>
        <w:t>K</w:t>
      </w:r>
      <w:r>
        <w:rPr>
          <w:rFonts w:hint="eastAsia"/>
        </w:rPr>
        <w:t>条并行独立的链路，研究此系统的功率分配情况，将最大化系统容量作为优化目</w:t>
      </w:r>
      <m:oMath>
        <m:sSup>
          <m:sSupPr>
            <m:ctrlPr>
              <w:rPr>
                <w:rFonts w:ascii="Cambria Math" w:hAnsi="Cambria Math"/>
              </w:rPr>
            </m:ctrlPr>
          </m:sSupPr>
          <m:e>
            <m:r>
              <m:rPr>
                <m:sty m:val="p"/>
              </m:rPr>
              <w:rPr>
                <w:rFonts w:ascii="Cambria Math" w:hAnsi="Cambria Math" w:hint="eastAsia"/>
              </w:rPr>
              <m:t>标</m:t>
            </m:r>
          </m:e>
          <m:sup>
            <m:r>
              <w:rPr>
                <w:rFonts w:ascii="Cambria Math" w:hAnsi="Cambria Math"/>
              </w:rPr>
              <m:t>[6]</m:t>
            </m:r>
          </m:sup>
        </m:sSup>
      </m:oMath>
      <w:r>
        <w:rPr>
          <w:rFonts w:hint="eastAsia"/>
        </w:rPr>
        <w:t>。</w:t>
      </w:r>
      <w:proofErr w:type="gramStart"/>
      <w:r>
        <w:rPr>
          <w:rFonts w:hint="eastAsia"/>
        </w:rPr>
        <w:t>设系统</w:t>
      </w:r>
      <w:proofErr w:type="gramEnd"/>
      <w:r>
        <w:rPr>
          <w:rFonts w:hint="eastAsia"/>
        </w:rPr>
        <w:t>总功率为</w:t>
      </w:r>
      <w:r>
        <w:rPr>
          <w:rFonts w:hint="eastAsia"/>
        </w:rPr>
        <w:t>P</w:t>
      </w:r>
      <w:r>
        <w:rPr>
          <w:rFonts w:hint="eastAsia"/>
        </w:rPr>
        <w:t>，则功率限制条件为：</w:t>
      </w:r>
    </w:p>
    <w:p w:rsidR="005A1227" w:rsidRDefault="005A1227" w:rsidP="00127E29">
      <w:pPr>
        <w:ind w:firstLineChars="700" w:firstLine="1470"/>
        <w:rPr>
          <w:szCs w:val="21"/>
        </w:rPr>
      </w:pPr>
      <m:oMath>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 xml:space="preserve"> </m:t>
                </m:r>
              </m:sub>
            </m:sSub>
          </m:e>
        </m:nary>
      </m:oMath>
      <w:r>
        <w:rPr>
          <w:rFonts w:hint="eastAsia"/>
          <w:szCs w:val="21"/>
        </w:rPr>
        <w:t xml:space="preserve"> </w:t>
      </w:r>
      <w:r>
        <w:rPr>
          <w:szCs w:val="21"/>
        </w:rPr>
        <w:t xml:space="preserve">             </w:t>
      </w:r>
      <w:r>
        <w:rPr>
          <w:rFonts w:hint="eastAsia"/>
          <w:szCs w:val="21"/>
        </w:rPr>
        <w:t>（</w:t>
      </w:r>
      <w:r>
        <w:rPr>
          <w:rFonts w:hint="eastAsia"/>
          <w:szCs w:val="21"/>
        </w:rPr>
        <w:t>2-2</w:t>
      </w:r>
      <w:r>
        <w:rPr>
          <w:rFonts w:hint="eastAsia"/>
          <w:szCs w:val="21"/>
        </w:rPr>
        <w:t>）</w:t>
      </w:r>
    </w:p>
    <w:p w:rsidR="005A1227" w:rsidRDefault="005A1227" w:rsidP="00127E29">
      <w:pPr>
        <w:ind w:firstLineChars="0" w:firstLine="0"/>
      </w:pPr>
      <w:r>
        <w:rPr>
          <w:rFonts w:hint="eastAsia"/>
        </w:rPr>
        <w:t>第</w:t>
      </w:r>
      <w:proofErr w:type="spellStart"/>
      <w:r>
        <w:rPr>
          <w:rFonts w:hint="eastAsia"/>
        </w:rPr>
        <w:t>i</w:t>
      </w:r>
      <w:proofErr w:type="spellEnd"/>
      <w:r>
        <w:rPr>
          <w:rFonts w:hint="eastAsia"/>
        </w:rPr>
        <w:t>条支路输出的表达式为：</w:t>
      </w:r>
    </w:p>
    <w:p w:rsidR="005A1227" w:rsidRDefault="001A3DA0" w:rsidP="00127E29">
      <w:pPr>
        <w:ind w:firstLineChars="600" w:firstLine="1260"/>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i</m:t>
                </m:r>
              </m:sub>
            </m:sSub>
          </m:e>
        </m:ra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 xml:space="preserve"> </w:t>
      </w:r>
      <w:r>
        <w:t xml:space="preserve">           </w:t>
      </w:r>
      <w:r w:rsidR="00127E29">
        <w:t xml:space="preserve"> </w:t>
      </w:r>
      <w:r w:rsidR="00127E29">
        <w:rPr>
          <w:rFonts w:hint="eastAsia"/>
        </w:rPr>
        <w:t>（</w:t>
      </w:r>
      <w:r w:rsidR="00127E29">
        <w:rPr>
          <w:rFonts w:hint="eastAsia"/>
        </w:rPr>
        <w:t>2-3</w:t>
      </w:r>
      <w:r w:rsidR="00127E29">
        <w:rPr>
          <w:rFonts w:hint="eastAsia"/>
        </w:rPr>
        <w:t>）</w:t>
      </w:r>
    </w:p>
    <w:p w:rsidR="001A3DA0" w:rsidRDefault="001A3DA0" w:rsidP="005A1227">
      <w:pPr>
        <w:ind w:firstLineChars="0" w:firstLine="0"/>
      </w:pP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为各链路的发送信号，</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为高斯白噪声。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r>
        <w:t>CN</w:t>
      </w:r>
      <w:r>
        <w:rPr>
          <w:rFonts w:hint="eastAsia"/>
        </w:rPr>
        <w:t>（</w:t>
      </w:r>
      <w:r>
        <w:rPr>
          <w:rFonts w:hint="eastAsia"/>
        </w:rPr>
        <w:t>0</w:t>
      </w:r>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p>
    <w:p w:rsidR="001A3DA0" w:rsidRDefault="001A3DA0" w:rsidP="005A1227">
      <w:pPr>
        <w:ind w:firstLineChars="0" w:firstLine="0"/>
      </w:pPr>
      <w:r>
        <w:tab/>
      </w:r>
      <w:r>
        <w:rPr>
          <w:rFonts w:hint="eastAsia"/>
        </w:rPr>
        <w:t>其中信道容量为：</w:t>
      </w:r>
    </w:p>
    <w:p w:rsidR="001A3DA0" w:rsidRDefault="001A3DA0" w:rsidP="00357652">
      <w:pPr>
        <w:ind w:firstLineChars="600" w:firstLine="1260"/>
        <w:rPr>
          <w:szCs w:val="21"/>
        </w:rPr>
      </w:pPr>
      <m:oMath>
        <m:nary>
          <m:naryPr>
            <m:chr m:val="∑"/>
            <m:limLoc m:val="undOvr"/>
            <m:ctrlPr>
              <w:rPr>
                <w:rFonts w:ascii="Cambria Math" w:hAnsi="Cambria Math"/>
                <w:i/>
                <w:szCs w:val="21"/>
              </w:rPr>
            </m:ctrlPr>
          </m:naryPr>
          <m:sub>
            <m:r>
              <w:rPr>
                <w:rFonts w:ascii="Cambria Math" w:hAnsi="Cambria Math"/>
                <w:szCs w:val="21"/>
              </w:rPr>
              <m:t>i</m:t>
            </m:r>
          </m:sub>
          <m:sup>
            <m:r>
              <w:rPr>
                <w:rFonts w:ascii="Cambria Math" w:hAnsi="Cambria Math"/>
                <w:szCs w:val="21"/>
              </w:rPr>
              <m:t xml:space="preserve"> </m:t>
            </m:r>
          </m:sup>
          <m:e>
            <m:r>
              <m:rPr>
                <m:sty m:val="p"/>
              </m:rPr>
              <w:rPr>
                <w:rFonts w:ascii="Cambria Math" w:hAnsi="Cambria Math"/>
                <w:szCs w:val="21"/>
              </w:rPr>
              <m:t>log⁡</m:t>
            </m:r>
            <m:r>
              <w:rPr>
                <w:rFonts w:ascii="Cambria Math" w:hAnsi="Cambria Math"/>
                <w:szCs w:val="21"/>
              </w:rPr>
              <m:t>(1+</m:t>
            </m:r>
            <m:f>
              <m:fPr>
                <m:ctrlPr>
                  <w:rPr>
                    <w:rFonts w:ascii="Cambria Math" w:hAnsi="Cambria Math"/>
                    <w:i/>
                    <w:szCs w:val="21"/>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nary>
        <m:r>
          <w:rPr>
            <w:rFonts w:ascii="Cambria Math" w:hAnsi="Cambria Math"/>
            <w:szCs w:val="21"/>
          </w:rPr>
          <m:t>)</m:t>
        </m:r>
      </m:oMath>
      <w:r w:rsidR="00127E29">
        <w:rPr>
          <w:szCs w:val="21"/>
        </w:rPr>
        <w:tab/>
      </w:r>
      <w:r w:rsidR="00127E29">
        <w:rPr>
          <w:szCs w:val="21"/>
        </w:rPr>
        <w:tab/>
      </w:r>
      <w:r w:rsidR="00127E29">
        <w:rPr>
          <w:szCs w:val="21"/>
        </w:rPr>
        <w:tab/>
      </w:r>
      <w:r w:rsidR="00357652">
        <w:rPr>
          <w:szCs w:val="21"/>
        </w:rPr>
        <w:t xml:space="preserve">    </w:t>
      </w:r>
      <w:r w:rsidR="00127E29">
        <w:rPr>
          <w:szCs w:val="21"/>
        </w:rPr>
        <w:t>(2-4)</w:t>
      </w:r>
    </w:p>
    <w:p w:rsidR="00127E29" w:rsidRDefault="00127E29" w:rsidP="005A1227">
      <w:pPr>
        <w:ind w:firstLineChars="0" w:firstLine="0"/>
      </w:pPr>
      <w:r>
        <w:tab/>
      </w:r>
      <w:r>
        <w:rPr>
          <w:rFonts w:hint="eastAsia"/>
        </w:rPr>
        <w:t>然后，以系统容量最大化为优化目标，利用拉格朗日乘数法（</w:t>
      </w:r>
      <w:r>
        <w:rPr>
          <w:rFonts w:hint="eastAsia"/>
        </w:rPr>
        <w:t>L</w:t>
      </w:r>
      <w:r>
        <w:t>agrange multiplier</w:t>
      </w:r>
      <w:r>
        <w:rPr>
          <w:rFonts w:hint="eastAsia"/>
        </w:rPr>
        <w:t>）来求解功率分配优化问题，辅助函数如下：</w:t>
      </w:r>
    </w:p>
    <w:p w:rsidR="005E288C" w:rsidRPr="008755E4" w:rsidRDefault="005E288C" w:rsidP="001A30C4">
      <w:pPr>
        <w:ind w:firstLineChars="300" w:firstLine="630"/>
        <w:rPr>
          <w:rFonts w:hint="eastAsia"/>
        </w:rPr>
      </w:pPr>
      <m:oMath>
        <m:sSub>
          <m:sSubPr>
            <m:ctrlPr>
              <w:rPr>
                <w:rFonts w:ascii="Cambria Math" w:hAnsi="Cambria Math"/>
              </w:rPr>
            </m:ctrlPr>
          </m:sSubPr>
          <m:e>
            <m:r>
              <w:rPr>
                <w:rFonts w:ascii="Cambria Math" w:hAnsi="Cambria Math"/>
              </w:rPr>
              <m:t>L</m:t>
            </m:r>
          </m:e>
          <m:sub>
            <m:r>
              <w:rPr>
                <w:rFonts w:ascii="Cambria Math" w:hAnsi="Cambria Math"/>
              </w:rPr>
              <m:t xml:space="preserve"> </m:t>
            </m:r>
          </m:sub>
        </m:sSub>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hint="eastAsia"/>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hint="eastAsia"/>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nary>
          <m:naryPr>
            <m:chr m:val="∑"/>
            <m:limLoc m:val="undOvr"/>
            <m:ctrlPr>
              <w:rPr>
                <w:rFonts w:ascii="Cambria Math" w:hAnsi="Cambria Math"/>
                <w:i/>
                <w:szCs w:val="21"/>
              </w:rPr>
            </m:ctrlPr>
          </m:naryPr>
          <m:sub>
            <m:r>
              <w:rPr>
                <w:rFonts w:ascii="Cambria Math" w:hAnsi="Cambria Math"/>
                <w:szCs w:val="21"/>
              </w:rPr>
              <m:t>i</m:t>
            </m:r>
          </m:sub>
          <m:sup>
            <m:r>
              <w:rPr>
                <w:rFonts w:ascii="Cambria Math" w:hAnsi="Cambria Math"/>
                <w:szCs w:val="21"/>
              </w:rPr>
              <m:t xml:space="preserve"> </m:t>
            </m:r>
          </m:sup>
          <m:e>
            <m:r>
              <m:rPr>
                <m:sty m:val="p"/>
              </m:rPr>
              <w:rPr>
                <w:rFonts w:ascii="Cambria Math" w:hAnsi="Cambria Math"/>
                <w:szCs w:val="21"/>
              </w:rPr>
              <m:t>log⁡</m:t>
            </m:r>
            <m:r>
              <w:rPr>
                <w:rFonts w:ascii="Cambria Math" w:hAnsi="Cambria Math"/>
                <w:szCs w:val="21"/>
              </w:rPr>
              <m:t>(1+</m:t>
            </m:r>
            <m:f>
              <m:fPr>
                <m:ctrlPr>
                  <w:rPr>
                    <w:rFonts w:ascii="Cambria Math" w:hAnsi="Cambria Math"/>
                    <w:i/>
                    <w:szCs w:val="21"/>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nary>
        <m:r>
          <w:rPr>
            <w:rFonts w:ascii="Cambria Math" w:hAnsi="Cambria Math"/>
            <w:szCs w:val="21"/>
          </w:rPr>
          <m:t>)-</m:t>
        </m:r>
        <m:r>
          <m:rPr>
            <m:sty m:val="p"/>
          </m:rPr>
          <w:rPr>
            <w:rFonts w:ascii="Cambria Math" w:hAnsi="Cambria Math"/>
          </w:rPr>
          <m:t>α</m:t>
        </m:r>
        <m:r>
          <m:rPr>
            <m:sty m:val="p"/>
          </m:rPr>
          <w:rPr>
            <w:rFonts w:ascii="Cambria Math" w:hint="eastAsia"/>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e>
        </m:nary>
      </m:oMath>
      <w:r w:rsidR="008755E4">
        <w:rPr>
          <w:rFonts w:hint="eastAsia"/>
        </w:rPr>
        <w:t xml:space="preserve"> </w:t>
      </w:r>
      <w:r w:rsidR="008755E4">
        <w:t xml:space="preserve">               </w:t>
      </w:r>
      <w:r w:rsidR="008755E4">
        <w:rPr>
          <w:rFonts w:hint="eastAsia"/>
        </w:rPr>
        <w:t>（</w:t>
      </w:r>
      <w:r w:rsidR="008755E4">
        <w:t>2-5</w:t>
      </w:r>
      <w:r w:rsidR="008755E4">
        <w:rPr>
          <w:rFonts w:hint="eastAsia"/>
        </w:rPr>
        <w:t>）</w:t>
      </w:r>
    </w:p>
    <w:p w:rsidR="00127E29" w:rsidRDefault="00127E29" w:rsidP="005A1227">
      <w:pPr>
        <w:ind w:firstLineChars="0" w:firstLine="0"/>
      </w:pPr>
      <w:r>
        <w:tab/>
      </w:r>
      <w:r w:rsidR="008755E4">
        <w:rPr>
          <w:rFonts w:hint="eastAsia"/>
        </w:rPr>
        <w:t>可得</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λ</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oMath>
      <w:r w:rsidR="008755E4">
        <w:rPr>
          <w:rFonts w:hint="eastAsia"/>
        </w:rPr>
        <w:t>，使用</w:t>
      </w:r>
      <w:r w:rsidR="008755E4">
        <w:rPr>
          <w:rFonts w:hint="eastAsia"/>
        </w:rPr>
        <w:t>K</w:t>
      </w:r>
      <w:r w:rsidR="008755E4">
        <w:t>uhn-Tucker</w:t>
      </w:r>
      <w:r w:rsidR="008755E4">
        <w:rPr>
          <w:rFonts w:hint="eastAsia"/>
        </w:rPr>
        <w:t>条件修正得：</w:t>
      </w:r>
    </w:p>
    <w:p w:rsidR="00603179" w:rsidRDefault="00603179" w:rsidP="005A1227">
      <w:pPr>
        <w:ind w:firstLineChars="0" w:firstLine="0"/>
      </w:pPr>
      <w:r>
        <w:tab/>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λ</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m:t>
            </m:r>
          </m:sup>
        </m:sSup>
      </m:oMath>
      <w:r>
        <w:rPr>
          <w:rFonts w:hint="eastAsia"/>
        </w:rPr>
        <w:t xml:space="preserve"> </w:t>
      </w:r>
      <w:r>
        <w:t xml:space="preserve">            </w:t>
      </w:r>
      <w:r>
        <w:rPr>
          <w:rFonts w:hint="eastAsia"/>
        </w:rPr>
        <w:t>（</w:t>
      </w:r>
      <w:r w:rsidR="00D86B31">
        <w:t>2</w:t>
      </w:r>
      <w:r>
        <w:rPr>
          <w:rFonts w:hint="eastAsia"/>
        </w:rPr>
        <w:t>-6</w:t>
      </w:r>
      <w:r>
        <w:rPr>
          <w:rFonts w:hint="eastAsia"/>
        </w:rPr>
        <w:t>）</w:t>
      </w:r>
    </w:p>
    <w:p w:rsidR="00603179" w:rsidRDefault="00603179" w:rsidP="005A1227">
      <w:pPr>
        <w:ind w:firstLineChars="0" w:firstLine="0"/>
      </w:pPr>
      <w:r>
        <w:tab/>
      </w:r>
      <w:r>
        <w:rPr>
          <w:rFonts w:hint="eastAsia"/>
        </w:rPr>
        <w:t>如图</w:t>
      </w:r>
      <w:r>
        <w:rPr>
          <w:rFonts w:hint="eastAsia"/>
        </w:rPr>
        <w:t>5</w:t>
      </w:r>
      <w:r>
        <w:rPr>
          <w:rFonts w:hint="eastAsia"/>
        </w:rPr>
        <w:t>所示为注水过程，分配得功率取决于信道状态信息，信道状态信息越好分配到的功率越多，反之则越少。</w:t>
      </w:r>
    </w:p>
    <w:p w:rsidR="00603179" w:rsidRDefault="00603179" w:rsidP="005A1227">
      <w:pPr>
        <w:ind w:firstLineChars="0" w:firstLine="0"/>
      </w:pPr>
      <w:r>
        <w:rPr>
          <w:rFonts w:hint="eastAsia"/>
          <w:noProof/>
        </w:rPr>
        <w:drawing>
          <wp:inline distT="0" distB="0" distL="0" distR="0">
            <wp:extent cx="2933700" cy="17907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5(QK_]B[%[_I08UL1D7M0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3700" cy="1790700"/>
                    </a:xfrm>
                    <a:prstGeom prst="rect">
                      <a:avLst/>
                    </a:prstGeom>
                  </pic:spPr>
                </pic:pic>
              </a:graphicData>
            </a:graphic>
          </wp:inline>
        </w:drawing>
      </w:r>
    </w:p>
    <w:p w:rsidR="00603179" w:rsidRPr="00A76CBC" w:rsidRDefault="00603179" w:rsidP="00603179">
      <w:pPr>
        <w:ind w:firstLineChars="0" w:firstLine="0"/>
        <w:jc w:val="center"/>
        <w:rPr>
          <w:sz w:val="18"/>
          <w:szCs w:val="18"/>
        </w:rPr>
      </w:pPr>
      <w:r w:rsidRPr="00A76CBC">
        <w:rPr>
          <w:rFonts w:hint="eastAsia"/>
          <w:sz w:val="18"/>
          <w:szCs w:val="18"/>
        </w:rPr>
        <w:t>图</w:t>
      </w:r>
      <w:r w:rsidR="00BA3205" w:rsidRPr="00A76CBC">
        <w:rPr>
          <w:rFonts w:hint="eastAsia"/>
          <w:sz w:val="18"/>
          <w:szCs w:val="18"/>
        </w:rPr>
        <w:t>6</w:t>
      </w:r>
      <w:r w:rsidRPr="00A76CBC">
        <w:rPr>
          <w:sz w:val="18"/>
          <w:szCs w:val="18"/>
        </w:rPr>
        <w:t xml:space="preserve"> </w:t>
      </w:r>
      <w:r w:rsidRPr="00A76CBC">
        <w:rPr>
          <w:rFonts w:hint="eastAsia"/>
          <w:sz w:val="18"/>
          <w:szCs w:val="18"/>
        </w:rPr>
        <w:t>注水功率分配图</w:t>
      </w:r>
    </w:p>
    <w:p w:rsidR="007E12FA" w:rsidRDefault="007E12FA" w:rsidP="007E12FA">
      <w:pPr>
        <w:pStyle w:val="3"/>
      </w:pPr>
      <w:r>
        <w:rPr>
          <w:rFonts w:hint="eastAsia"/>
        </w:rPr>
        <w:t>2.2.1</w:t>
      </w:r>
      <w:r>
        <w:t xml:space="preserve"> </w:t>
      </w:r>
      <w:r>
        <w:rPr>
          <w:rFonts w:hint="eastAsia"/>
        </w:rPr>
        <w:t>注水功率分配</w:t>
      </w:r>
      <w:r w:rsidR="005A43C5">
        <w:rPr>
          <w:rFonts w:hint="eastAsia"/>
        </w:rPr>
        <w:t>方法</w:t>
      </w:r>
      <w:r>
        <w:rPr>
          <w:rFonts w:hint="eastAsia"/>
        </w:rPr>
        <w:t>的仿真</w:t>
      </w:r>
    </w:p>
    <w:p w:rsidR="007E12FA" w:rsidRDefault="0092053D" w:rsidP="007E12FA">
      <w:pPr>
        <w:ind w:firstLine="420"/>
      </w:pPr>
      <w:r>
        <w:rPr>
          <w:rFonts w:hint="eastAsia"/>
        </w:rPr>
        <w:t>根据上文所述算法，将其应用于</w:t>
      </w:r>
      <w:r>
        <w:rPr>
          <w:rFonts w:hint="eastAsia"/>
        </w:rPr>
        <w:t>D</w:t>
      </w:r>
      <w:r>
        <w:t>F</w:t>
      </w:r>
      <w:r>
        <w:rPr>
          <w:rFonts w:hint="eastAsia"/>
        </w:rPr>
        <w:t>协作方式中，并进行仿真。设子信道数为</w:t>
      </w:r>
      <w:r>
        <w:rPr>
          <w:rFonts w:hint="eastAsia"/>
        </w:rPr>
        <w:t>16</w:t>
      </w:r>
      <w:r>
        <w:rPr>
          <w:rFonts w:hint="eastAsia"/>
        </w:rPr>
        <w:t>，可分配的总功率为</w:t>
      </w:r>
      <w:r>
        <w:rPr>
          <w:rFonts w:hint="eastAsia"/>
        </w:rPr>
        <w:t>1</w:t>
      </w:r>
      <w:r>
        <w:rPr>
          <w:rFonts w:hint="eastAsia"/>
        </w:rPr>
        <w:t>，信道状态信息由随机矩阵产生。</w:t>
      </w:r>
    </w:p>
    <w:p w:rsidR="0092053D" w:rsidRDefault="0092053D" w:rsidP="007E12FA">
      <w:pPr>
        <w:ind w:firstLine="420"/>
      </w:pPr>
      <w:r>
        <w:rPr>
          <w:rFonts w:hint="eastAsia"/>
          <w:noProof/>
        </w:rPr>
        <w:drawing>
          <wp:inline distT="0" distB="0" distL="0" distR="0">
            <wp:extent cx="3101340" cy="2689860"/>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1340" cy="2689860"/>
                    </a:xfrm>
                    <a:prstGeom prst="rect">
                      <a:avLst/>
                    </a:prstGeom>
                  </pic:spPr>
                </pic:pic>
              </a:graphicData>
            </a:graphic>
          </wp:inline>
        </w:drawing>
      </w:r>
    </w:p>
    <w:p w:rsidR="00640A11" w:rsidRPr="00A76CBC" w:rsidRDefault="00640A11" w:rsidP="00640A11">
      <w:pPr>
        <w:ind w:firstLine="360"/>
        <w:jc w:val="center"/>
        <w:rPr>
          <w:rFonts w:hint="eastAsia"/>
          <w:sz w:val="18"/>
          <w:szCs w:val="18"/>
        </w:rPr>
      </w:pPr>
      <w:r w:rsidRPr="00A76CBC">
        <w:rPr>
          <w:rFonts w:hint="eastAsia"/>
          <w:sz w:val="18"/>
          <w:szCs w:val="18"/>
        </w:rPr>
        <w:t>图</w:t>
      </w:r>
      <w:r w:rsidR="00BA3205" w:rsidRPr="00A76CBC">
        <w:rPr>
          <w:rFonts w:hint="eastAsia"/>
          <w:sz w:val="18"/>
          <w:szCs w:val="18"/>
        </w:rPr>
        <w:t>7</w:t>
      </w:r>
      <w:r w:rsidRPr="00A76CBC">
        <w:rPr>
          <w:sz w:val="18"/>
          <w:szCs w:val="18"/>
        </w:rPr>
        <w:t xml:space="preserve"> </w:t>
      </w:r>
      <w:r w:rsidRPr="00A76CBC">
        <w:rPr>
          <w:rFonts w:hint="eastAsia"/>
          <w:sz w:val="18"/>
          <w:szCs w:val="18"/>
        </w:rPr>
        <w:t>注水算法仿真图</w:t>
      </w:r>
    </w:p>
    <w:p w:rsidR="00F81379" w:rsidRDefault="00F81379" w:rsidP="00F81379">
      <w:pPr>
        <w:pStyle w:val="2"/>
      </w:pPr>
      <w:r>
        <w:rPr>
          <w:rFonts w:hint="eastAsia"/>
        </w:rPr>
        <w:t>2.3</w:t>
      </w:r>
      <w:r>
        <w:rPr>
          <w:rFonts w:hint="eastAsia"/>
        </w:rPr>
        <w:t>基于误码率的功率分配</w:t>
      </w:r>
      <w:r w:rsidR="005A43C5">
        <w:rPr>
          <w:rFonts w:hint="eastAsia"/>
        </w:rPr>
        <w:t>方法</w:t>
      </w:r>
    </w:p>
    <w:p w:rsidR="00F81379" w:rsidRDefault="00A43970" w:rsidP="00F81379">
      <w:pPr>
        <w:ind w:firstLine="420"/>
      </w:pPr>
      <w:r>
        <w:rPr>
          <w:rFonts w:hint="eastAsia"/>
        </w:rPr>
        <w:t>在协作通信系统的功率分配研究中，需要通过相关的性能指标来验证分配算法的有效性，通常性能指标由系统误码率，系统容量，终端概率，系统能量效率等。</w:t>
      </w:r>
      <w:r w:rsidR="00AA235B">
        <w:rPr>
          <w:rFonts w:hint="eastAsia"/>
        </w:rPr>
        <w:t>基于误码率的功率分配算法就是以误码率为目标函数，再使用拉格朗日乘数</w:t>
      </w:r>
      <w:proofErr w:type="gramStart"/>
      <w:r w:rsidR="00AA235B">
        <w:rPr>
          <w:rFonts w:hint="eastAsia"/>
        </w:rPr>
        <w:t>法实现</w:t>
      </w:r>
      <w:proofErr w:type="gramEnd"/>
      <w:r w:rsidR="00AA235B">
        <w:rPr>
          <w:rFonts w:hint="eastAsia"/>
        </w:rPr>
        <w:t>的一</w:t>
      </w:r>
      <w:r w:rsidR="00AA235B">
        <w:rPr>
          <w:rFonts w:hint="eastAsia"/>
        </w:rPr>
        <w:lastRenderedPageBreak/>
        <w:t>种功率分配方</w:t>
      </w:r>
      <m:oMath>
        <m:sSup>
          <m:sSupPr>
            <m:ctrlPr>
              <w:rPr>
                <w:rFonts w:ascii="Cambria Math" w:hAnsi="Cambria Math"/>
              </w:rPr>
            </m:ctrlPr>
          </m:sSupPr>
          <m:e>
            <m:r>
              <m:rPr>
                <m:sty m:val="p"/>
              </m:rPr>
              <w:rPr>
                <w:rFonts w:ascii="Cambria Math" w:hAnsi="Cambria Math" w:hint="eastAsia"/>
              </w:rPr>
              <m:t>法</m:t>
            </m:r>
          </m:e>
          <m:sup>
            <m:r>
              <w:rPr>
                <w:rFonts w:ascii="Cambria Math" w:hAnsi="Cambria Math"/>
              </w:rPr>
              <m:t>[7]</m:t>
            </m:r>
          </m:sup>
        </m:sSup>
      </m:oMath>
      <w:r w:rsidR="00AA235B">
        <w:rPr>
          <w:rFonts w:hint="eastAsia"/>
        </w:rPr>
        <w:t>。</w:t>
      </w:r>
    </w:p>
    <w:p w:rsidR="00AA235B" w:rsidRDefault="00DB2004" w:rsidP="00F81379">
      <w:pPr>
        <w:ind w:firstLine="420"/>
      </w:pPr>
      <w:r>
        <w:rPr>
          <w:rFonts w:hint="eastAsia"/>
        </w:rPr>
        <w:t>考虑在</w:t>
      </w:r>
      <w:r>
        <w:rPr>
          <w:rFonts w:hint="eastAsia"/>
        </w:rPr>
        <w:t>D</w:t>
      </w:r>
      <w:r>
        <w:t>F</w:t>
      </w:r>
      <w:r>
        <w:rPr>
          <w:rFonts w:hint="eastAsia"/>
        </w:rPr>
        <w:t>协作通信系统中应用基于误码率</w:t>
      </w:r>
      <w:r w:rsidR="00F31E54">
        <w:rPr>
          <w:rFonts w:hint="eastAsia"/>
        </w:rPr>
        <w:t>的</w:t>
      </w:r>
      <w:r>
        <w:rPr>
          <w:rFonts w:hint="eastAsia"/>
        </w:rPr>
        <w:t>功率分配算法</w:t>
      </w:r>
      <w:r w:rsidR="00F31E54">
        <w:rPr>
          <w:rFonts w:hint="eastAsia"/>
        </w:rPr>
        <w:t>。因为中继有正确解码和不正确解码两种情况，在</w:t>
      </w:r>
      <w:r w:rsidR="00F31E54">
        <w:rPr>
          <w:rFonts w:hint="eastAsia"/>
        </w:rPr>
        <w:t>M</w:t>
      </w:r>
      <w:r w:rsidR="00F31E54">
        <w:t>PSK</w:t>
      </w:r>
      <w:r w:rsidR="00F31E54">
        <w:rPr>
          <w:rFonts w:hint="eastAsia"/>
        </w:rPr>
        <w:t>调制下的</w:t>
      </w:r>
      <w:proofErr w:type="gramStart"/>
      <w:r w:rsidR="00F31E54">
        <w:rPr>
          <w:rFonts w:hint="eastAsia"/>
        </w:rPr>
        <w:t>误符号率</w:t>
      </w:r>
      <w:proofErr w:type="gramEnd"/>
      <w:r w:rsidR="00F31E54">
        <w:rPr>
          <w:rFonts w:hint="eastAsia"/>
        </w:rPr>
        <w:t>S</w:t>
      </w:r>
      <w:r w:rsidR="00F31E54">
        <w:t>ER</w:t>
      </w:r>
      <w:r w:rsidR="00F31E54">
        <w:rPr>
          <w:rFonts w:hint="eastAsia"/>
        </w:rPr>
        <w:t>可以写成</w:t>
      </w:r>
    </w:p>
    <w:p w:rsidR="00F31E54" w:rsidRDefault="00F31E54" w:rsidP="00F81379">
      <w:pPr>
        <w:ind w:firstLine="420"/>
      </w:pPr>
      <m:oMath>
        <m:sSub>
          <m:sSubPr>
            <m:ctrlPr>
              <w:rPr>
                <w:rFonts w:ascii="Cambria Math" w:hAnsi="Cambria Math"/>
              </w:rPr>
            </m:ctrlPr>
          </m:sSubPr>
          <m:e>
            <m:r>
              <w:rPr>
                <w:rFonts w:ascii="Cambria Math" w:hAnsi="Cambria Math"/>
              </w:rPr>
              <m:t>P</m:t>
            </m:r>
          </m:e>
          <m:sub>
            <m:r>
              <w:rPr>
                <w:rFonts w:ascii="Cambria Math" w:hAnsi="Cambria Math"/>
              </w:rPr>
              <m:t>SER</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4</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s</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sd</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s</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P</m:t>
                </m:r>
              </m:e>
              <m:sub>
                <m:r>
                  <w:rPr>
                    <w:rFonts w:ascii="Cambria Math" w:hAnsi="Cambria Math"/>
                  </w:rPr>
                  <m:t>r</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nd</m:t>
                    </m:r>
                  </m:sub>
                </m:sSub>
              </m:e>
              <m:sup>
                <m:r>
                  <w:rPr>
                    <w:rFonts w:ascii="Cambria Math" w:hAnsi="Cambria Math"/>
                  </w:rPr>
                  <m:t>2</m:t>
                </m:r>
              </m:sup>
            </m:sSup>
          </m:den>
        </m:f>
        <m:r>
          <w:rPr>
            <w:rFonts w:ascii="Cambria Math" w:hAnsi="Cambria Math"/>
          </w:rPr>
          <m:t>)</m:t>
        </m:r>
      </m:oMath>
      <w:r>
        <w:rPr>
          <w:rFonts w:hint="eastAsia"/>
        </w:rPr>
        <w:t xml:space="preserve"> </w:t>
      </w:r>
      <w:r>
        <w:tab/>
      </w:r>
      <w:r>
        <w:tab/>
      </w:r>
      <w:r w:rsidR="00D86B31">
        <w:rPr>
          <w:rFonts w:hint="eastAsia"/>
        </w:rPr>
        <w:t>（</w:t>
      </w:r>
      <w:r w:rsidR="00D86B31">
        <w:t>2-7</w:t>
      </w:r>
      <w:r w:rsidR="00D86B31">
        <w:rPr>
          <w:rFonts w:hint="eastAsia"/>
        </w:rPr>
        <w:t>)</w:t>
      </w:r>
    </w:p>
    <w:p w:rsidR="00D86B31" w:rsidRDefault="00D86B31" w:rsidP="00D86B31">
      <w:pPr>
        <w:ind w:firstLineChars="0" w:firstLine="0"/>
      </w:pPr>
      <w:r>
        <w:rPr>
          <w:rFonts w:hint="eastAsia"/>
        </w:rPr>
        <w:t>其中，</w:t>
      </w:r>
      <w:r>
        <w:rPr>
          <w:rFonts w:hint="eastAsia"/>
        </w:rPr>
        <w:t>A=</w:t>
      </w:r>
      <m:oMath>
        <m:sSup>
          <m:sSupPr>
            <m:ctrlPr>
              <w:rPr>
                <w:rFonts w:ascii="Cambria Math" w:hAnsi="Cambria Math"/>
              </w:rPr>
            </m:ctrlPr>
          </m:sSupPr>
          <m:e>
            <m:r>
              <w:rPr>
                <w:rFonts w:ascii="Cambria Math" w:hAnsi="Cambria Math"/>
              </w:rPr>
              <m:t>sin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M</m:t>
            </m:r>
          </m:den>
        </m:f>
        <m:r>
          <w:rPr>
            <w:rFonts w:ascii="Cambria Math" w:hAnsi="Cambria Math"/>
          </w:rPr>
          <m:t>)</m:t>
        </m:r>
      </m:oMath>
      <w:r>
        <w:rPr>
          <w:rFonts w:hint="eastAsia"/>
        </w:rPr>
        <w:t>，</w:t>
      </w:r>
      <w:r>
        <w:rPr>
          <w:rFonts w:hint="eastAsia"/>
        </w:rPr>
        <w:t>B=</w:t>
      </w:r>
      <m:oMath>
        <m:f>
          <m:fPr>
            <m:ctrlPr>
              <w:rPr>
                <w:rFonts w:ascii="Cambria Math" w:hAnsi="Cambria Math"/>
              </w:rPr>
            </m:ctrlPr>
          </m:fPr>
          <m:num>
            <m:r>
              <w:rPr>
                <w:rFonts w:ascii="Cambria Math" w:hAnsi="Cambria Math"/>
              </w:rPr>
              <m:t>M-1</m:t>
            </m:r>
          </m:num>
          <m:den>
            <m:r>
              <w:rPr>
                <w:rFonts w:ascii="Cambria Math" w:hAnsi="Cambria Math"/>
              </w:rPr>
              <m:t>2M</m:t>
            </m:r>
          </m:den>
        </m:f>
        <m:r>
          <w:rPr>
            <w:rFonts w:ascii="Cambria Math" w:hAnsi="Cambria Math" w:hint="eastAsia"/>
          </w:rPr>
          <m:t>+</m:t>
        </m:r>
        <m:f>
          <m:fPr>
            <m:ctrlPr>
              <w:rPr>
                <w:rFonts w:ascii="Cambria Math" w:hAnsi="Cambria Math"/>
                <w:i/>
              </w:rPr>
            </m:ctrlPr>
          </m:fPr>
          <m:num>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M</m:t>
                </m:r>
              </m:den>
            </m:f>
            <m:r>
              <w:rPr>
                <w:rFonts w:ascii="Cambria Math" w:hAnsi="Cambria Math"/>
              </w:rPr>
              <m:t>)</m:t>
            </m:r>
          </m:num>
          <m:den>
            <m:r>
              <w:rPr>
                <w:rFonts w:ascii="Cambria Math" w:hAnsi="Cambria Math" w:hint="eastAsia"/>
              </w:rPr>
              <m:t>4</m:t>
            </m:r>
            <m:r>
              <w:rPr>
                <w:rFonts w:ascii="Cambria Math" w:hAnsi="Cambria Math"/>
              </w:rPr>
              <m:t>π</m:t>
            </m:r>
          </m:den>
        </m:f>
      </m:oMath>
      <w:r>
        <w:rPr>
          <w:rFonts w:hint="eastAsia"/>
        </w:rPr>
        <w:t>，</w:t>
      </w:r>
      <w:r>
        <w:t>C</w:t>
      </w:r>
      <w:r>
        <w:rPr>
          <w:rFonts w:hint="eastAsia"/>
        </w:rPr>
        <w:t>=</w:t>
      </w:r>
      <m:oMath>
        <m:f>
          <m:fPr>
            <m:ctrlPr>
              <w:rPr>
                <w:rFonts w:ascii="Cambria Math" w:hAnsi="Cambria Math"/>
              </w:rPr>
            </m:ctrlPr>
          </m:fPr>
          <m:num>
            <m:r>
              <w:rPr>
                <w:rFonts w:ascii="Cambria Math" w:hAnsi="Cambria Math"/>
              </w:rPr>
              <m:t>3(M-1)</m:t>
            </m:r>
          </m:num>
          <m:den>
            <m:r>
              <w:rPr>
                <w:rFonts w:ascii="Cambria Math" w:hAnsi="Cambria Math" w:hint="eastAsia"/>
              </w:rPr>
              <m:t>8</m:t>
            </m:r>
            <m:r>
              <w:rPr>
                <w:rFonts w:ascii="Cambria Math" w:hAnsi="Cambria Math"/>
              </w:rPr>
              <m:t>M</m:t>
            </m:r>
          </m:den>
        </m:f>
        <m:r>
          <m:rPr>
            <m:sty m:val="p"/>
          </m:rP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M</m:t>
                </m:r>
              </m:den>
            </m:f>
            <m:r>
              <w:rPr>
                <w:rFonts w:ascii="Cambria Math" w:hAnsi="Cambria Math"/>
              </w:rPr>
              <m:t>)</m:t>
            </m:r>
          </m:num>
          <m:den>
            <m:r>
              <w:rPr>
                <w:rFonts w:ascii="Cambria Math" w:hAnsi="Cambria Math" w:hint="eastAsia"/>
              </w:rPr>
              <m:t>4</m:t>
            </m:r>
            <m:r>
              <w:rPr>
                <w:rFonts w:ascii="Cambria Math" w:hAnsi="Cambria Math"/>
              </w:rPr>
              <m:t>π</m:t>
            </m:r>
          </m:den>
        </m:f>
        <m: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M</m:t>
                </m:r>
              </m:den>
            </m:f>
            <m:r>
              <w:rPr>
                <w:rFonts w:ascii="Cambria Math" w:hAnsi="Cambria Math"/>
              </w:rPr>
              <m:t>)</m:t>
            </m:r>
          </m:num>
          <m:den>
            <m:r>
              <w:rPr>
                <w:rFonts w:ascii="Cambria Math" w:hAnsi="Cambria Math"/>
              </w:rPr>
              <m:t>32π</m:t>
            </m:r>
          </m:den>
        </m:f>
      </m:oMath>
      <w:r>
        <w:rPr>
          <w:rFonts w:hint="eastAsia"/>
        </w:rPr>
        <w:t>。</w:t>
      </w:r>
    </w:p>
    <w:p w:rsidR="00741C0C" w:rsidRDefault="00741C0C" w:rsidP="00D86B31">
      <w:pPr>
        <w:ind w:firstLineChars="0" w:firstLine="0"/>
        <w:rPr>
          <w:szCs w:val="21"/>
        </w:rPr>
      </w:pPr>
      <w:r>
        <w:tab/>
      </w:r>
      <w:r>
        <w:rPr>
          <w:rFonts w:hint="eastAsia"/>
        </w:rPr>
        <w:t>接下来把误码率作为待优化</w:t>
      </w:r>
      <w:r w:rsidR="0066577D">
        <w:rPr>
          <w:rFonts w:hint="eastAsia"/>
        </w:rPr>
        <w:t>的目标函数，在发射总功率一定的条件下，求出使误码率最小的</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s</m:t>
            </m:r>
          </m:sub>
        </m:sSub>
      </m:oMath>
      <w:r w:rsidR="0066577D">
        <w:rPr>
          <w:rFonts w:hint="eastAsia"/>
          <w:szCs w:val="21"/>
        </w:rPr>
        <w:t>和</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r</m:t>
            </m:r>
          </m:sub>
        </m:sSub>
      </m:oMath>
      <w:r w:rsidR="0066577D">
        <w:rPr>
          <w:rFonts w:hint="eastAsia"/>
          <w:szCs w:val="21"/>
        </w:rPr>
        <w:t>。</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s</m:t>
            </m:r>
          </m:sub>
        </m:sSub>
      </m:oMath>
      <w:r w:rsidR="0066577D">
        <w:rPr>
          <w:rFonts w:hint="eastAsia"/>
          <w:szCs w:val="21"/>
        </w:rPr>
        <w:t>与</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r</m:t>
            </m:r>
          </m:sub>
        </m:sSub>
      </m:oMath>
      <w:r w:rsidR="0066577D">
        <w:rPr>
          <w:rFonts w:hint="eastAsia"/>
          <w:szCs w:val="21"/>
        </w:rPr>
        <w:t>满足</w:t>
      </w:r>
      <w:r w:rsidR="0066577D">
        <w:rPr>
          <w:rFonts w:hint="eastAsia"/>
          <w:szCs w:val="21"/>
        </w:rPr>
        <w:t>P</w:t>
      </w:r>
      <w:r w:rsidR="0066577D">
        <w:rPr>
          <w:szCs w:val="21"/>
        </w:rPr>
        <w:t>=</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s</m:t>
            </m:r>
          </m:sub>
        </m:sSub>
      </m:oMath>
      <w:r w:rsidR="0066577D">
        <w:rPr>
          <w:rFonts w:hint="eastAsia"/>
          <w:szCs w:val="21"/>
        </w:rPr>
        <w:t>+</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r</m:t>
            </m:r>
          </m:sub>
        </m:sSub>
      </m:oMath>
      <w:r w:rsidR="0066577D">
        <w:rPr>
          <w:rFonts w:hint="eastAsia"/>
          <w:szCs w:val="21"/>
        </w:rPr>
        <w:t>，且都大于或等于</w:t>
      </w:r>
      <w:r w:rsidR="0066577D">
        <w:rPr>
          <w:rFonts w:hint="eastAsia"/>
          <w:szCs w:val="21"/>
        </w:rPr>
        <w:t>0</w:t>
      </w:r>
      <w:r w:rsidR="0066577D">
        <w:rPr>
          <w:rFonts w:hint="eastAsia"/>
          <w:szCs w:val="21"/>
        </w:rPr>
        <w:t>。采用拉格朗日乘数法，有</w:t>
      </w:r>
    </w:p>
    <w:p w:rsidR="0066577D" w:rsidRDefault="0066577D" w:rsidP="00D86B31">
      <w:pPr>
        <w:ind w:firstLineChars="0" w:firstLine="0"/>
        <w:rPr>
          <w:szCs w:val="21"/>
        </w:rPr>
      </w:pPr>
      <m:oMath>
        <m:r>
          <m:rPr>
            <m:sty m:val="p"/>
          </m:rPr>
          <w:rPr>
            <w:rFonts w:ascii="Cambria Math" w:hAnsi="Cambria Math"/>
          </w:rPr>
          <m:t>L=</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4</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s</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sd</m:t>
                    </m:r>
                  </m:sub>
                </m:sSub>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s</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P</m:t>
                    </m:r>
                  </m:e>
                  <m:sub>
                    <m:r>
                      <w:rPr>
                        <w:rFonts w:ascii="Cambria Math" w:hAnsi="Cambria Math"/>
                      </w:rPr>
                      <m:t>r</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r</m:t>
                        </m:r>
                        <m:r>
                          <w:rPr>
                            <w:rFonts w:ascii="Cambria Math" w:hAnsi="Cambria Math"/>
                          </w:rPr>
                          <m:t>d</m:t>
                        </m:r>
                      </m:sub>
                    </m:sSub>
                  </m:e>
                  <m:sup>
                    <m:r>
                      <w:rPr>
                        <w:rFonts w:ascii="Cambria Math" w:hAnsi="Cambria Math"/>
                      </w:rPr>
                      <m:t>2</m:t>
                    </m:r>
                  </m:sup>
                </m:sSup>
              </m:den>
            </m:f>
          </m:e>
        </m:d>
        <m:r>
          <w:rPr>
            <w:rFonts w:ascii="Cambria Math" w:hAnsi="Cambria Math"/>
          </w:rPr>
          <m:t>+</m:t>
        </m:r>
        <m:r>
          <w:rPr>
            <w:rFonts w:ascii="Cambria Math" w:hAnsi="Cambria Math" w:hint="eastAsia"/>
          </w:rPr>
          <m:t>λ</m:t>
        </m:r>
        <m:r>
          <w:rPr>
            <w:rFonts w:ascii="Cambria Math" w:hAnsi="Cambria Math"/>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s</m:t>
            </m:r>
          </m:sub>
        </m:sSub>
      </m:oMath>
      <w:r>
        <w:rPr>
          <w:rFonts w:hint="eastAsia"/>
          <w:szCs w:val="21"/>
        </w:rPr>
        <w:t>+</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-P)</m:t>
        </m:r>
      </m:oMath>
      <w:r>
        <w:rPr>
          <w:rFonts w:hint="eastAsia"/>
          <w:szCs w:val="21"/>
        </w:rPr>
        <w:t xml:space="preserve"> </w:t>
      </w:r>
      <w:r>
        <w:rPr>
          <w:rFonts w:hint="eastAsia"/>
          <w:szCs w:val="21"/>
        </w:rPr>
        <w:t>（</w:t>
      </w:r>
      <w:r>
        <w:rPr>
          <w:szCs w:val="21"/>
        </w:rPr>
        <w:t>2-8</w:t>
      </w:r>
      <w:r>
        <w:rPr>
          <w:rFonts w:hint="eastAsia"/>
          <w:szCs w:val="21"/>
        </w:rPr>
        <w:t>）</w:t>
      </w:r>
    </w:p>
    <w:p w:rsidR="0066577D" w:rsidRDefault="0066577D" w:rsidP="00D86B31">
      <w:pPr>
        <w:ind w:firstLineChars="0" w:firstLine="0"/>
        <w:rPr>
          <w:szCs w:val="21"/>
        </w:rPr>
      </w:pPr>
      <w:r>
        <w:tab/>
      </w:r>
      <w:r>
        <w:rPr>
          <w:rFonts w:hint="eastAsia"/>
        </w:rPr>
        <w:t>分别对</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s</m:t>
            </m:r>
          </m:sub>
        </m:sSub>
      </m:oMath>
      <w:r>
        <w:rPr>
          <w:rFonts w:hint="eastAsia"/>
          <w:szCs w:val="21"/>
        </w:rPr>
        <w:t>与</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r</m:t>
            </m:r>
          </m:sub>
        </m:sSub>
      </m:oMath>
      <w:r>
        <w:rPr>
          <w:rFonts w:hint="eastAsia"/>
          <w:szCs w:val="21"/>
        </w:rPr>
        <w:t>求偏导，并令其等于零，可得方程组：</w:t>
      </w:r>
    </w:p>
    <w:p w:rsidR="0066577D" w:rsidRDefault="0066577D" w:rsidP="0066577D">
      <w:pPr>
        <w:ind w:firstLineChars="350" w:firstLine="735"/>
        <w:rPr>
          <w:szCs w:val="21"/>
        </w:rPr>
      </w:p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s</m:t>
                        </m:r>
                      </m:sub>
                    </m:sSub>
                  </m:den>
                </m:f>
                <m:r>
                  <w:rPr>
                    <w:rFonts w:ascii="Cambria Math" w:hAnsi="Cambria Math" w:hint="eastAsia"/>
                  </w:rPr>
                  <m:t>=0</m:t>
                </m:r>
                <m:r>
                  <w:rPr>
                    <w:rFonts w:ascii="Cambria Math" w:hAnsi="Cambria Math"/>
                  </w:rPr>
                  <m:t>,</m:t>
                </m:r>
              </m:e>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r</m:t>
                        </m:r>
                      </m:sub>
                    </m:sSub>
                  </m:den>
                </m:f>
                <m:r>
                  <w:rPr>
                    <w:rFonts w:ascii="Cambria Math" w:hAnsi="Cambria Math" w:hint="eastAsia"/>
                  </w:rPr>
                  <m:t>=0</m:t>
                </m:r>
                <m:r>
                  <w:rPr>
                    <w:rFonts w:ascii="Cambria Math" w:hAnsi="Cambria Math"/>
                  </w:rPr>
                  <m:t>,</m:t>
                </m:r>
              </m:e>
              <m:e>
                <m:r>
                  <m:rPr>
                    <m:sty m:val="p"/>
                  </m:rPr>
                  <w:rPr>
                    <w:rFonts w:ascii="Cambria Math" w:hAnsi="Cambria Math" w:hint="eastAsia"/>
                    <w:szCs w:val="21"/>
                  </w:rPr>
                  <m:t>P</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s</m:t>
                    </m:r>
                  </m:sub>
                </m:sSub>
                <m:r>
                  <m:rPr>
                    <m:sty m:val="p"/>
                  </m:rPr>
                  <w:rPr>
                    <w:rFonts w:ascii="Cambria Math" w:hAnsi="Cambria Math" w:hint="eastAsia"/>
                    <w:szCs w:val="21"/>
                  </w:rPr>
                  <m: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e>
            </m:eqArr>
          </m:e>
        </m:d>
      </m:oMath>
      <w:r>
        <w:rPr>
          <w:rFonts w:hint="eastAsia"/>
        </w:rPr>
        <w:t xml:space="preserve"> </w:t>
      </w:r>
      <w:r>
        <w:t xml:space="preserve"> </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s</m:t>
            </m:r>
          </m:sub>
        </m:sSub>
        <m:r>
          <m:rPr>
            <m:sty m:val="p"/>
          </m:rPr>
          <w:rPr>
            <w:rFonts w:ascii="Cambria Math" w:hAnsi="Cambria Math"/>
            <w:szCs w:val="21"/>
          </w:rPr>
          <m:t xml:space="preserve">≥0,   </m:t>
        </m:r>
        <m:sSub>
          <m:sSubPr>
            <m:ctrlPr>
              <w:rPr>
                <w:rFonts w:ascii="Cambria Math" w:hAnsi="Cambria Math"/>
                <w:szCs w:val="21"/>
              </w:rPr>
            </m:ctrlPr>
          </m:sSubPr>
          <m:e>
            <m:r>
              <w:rPr>
                <w:rFonts w:ascii="Cambria Math" w:hAnsi="Cambria Math"/>
                <w:szCs w:val="21"/>
              </w:rPr>
              <m:t xml:space="preserve"> P</m:t>
            </m:r>
          </m:e>
          <m:sub>
            <m:r>
              <w:rPr>
                <w:rFonts w:ascii="Cambria Math" w:hAnsi="Cambria Math"/>
                <w:szCs w:val="21"/>
              </w:rPr>
              <m:t>r</m:t>
            </m:r>
          </m:sub>
        </m:sSub>
        <m:r>
          <w:rPr>
            <w:rFonts w:ascii="Cambria Math" w:hAnsi="Cambria Math"/>
            <w:szCs w:val="21"/>
          </w:rPr>
          <m:t>≥0</m:t>
        </m:r>
      </m:oMath>
    </w:p>
    <w:p w:rsidR="0066577D" w:rsidRDefault="0066577D" w:rsidP="0066577D">
      <w:pPr>
        <w:ind w:firstLineChars="0" w:firstLine="0"/>
      </w:pPr>
      <w:r>
        <w:tab/>
      </w:r>
      <w:r>
        <w:rPr>
          <w:rFonts w:hint="eastAsia"/>
        </w:rPr>
        <w:t>解方程组可得</w:t>
      </w:r>
    </w:p>
    <w:p w:rsidR="00C301C0" w:rsidRDefault="00C301C0" w:rsidP="007153E5">
      <w:pPr>
        <w:ind w:firstLine="420"/>
        <w:rPr>
          <w:szCs w:val="21"/>
        </w:rPr>
      </w:pP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s</m:t>
            </m:r>
          </m:sub>
        </m:sSub>
        <m:r>
          <w:rPr>
            <w:rFonts w:ascii="Cambria Math" w:hAnsi="Cambria Math" w:hint="eastAsia"/>
            <w:szCs w:val="21"/>
          </w:rPr>
          <m:t>=</m:t>
        </m:r>
        <m:f>
          <m:fPr>
            <m:ctrlPr>
              <w:rPr>
                <w:rFonts w:ascii="Cambria Math" w:hAnsi="Cambria Math"/>
                <w:i/>
                <w:szCs w:val="21"/>
              </w:rPr>
            </m:ctrlPr>
          </m:fPr>
          <m:num>
            <m:d>
              <m:dPr>
                <m:begChr m:val="|"/>
                <m:endChr m:val="|"/>
                <m:ctrlPr>
                  <w:rPr>
                    <w:rFonts w:ascii="Cambria Math" w:hAnsi="Cambria Math"/>
                    <w:i/>
                    <w:szCs w:val="21"/>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sr</m:t>
                        </m:r>
                      </m:sub>
                    </m:sSub>
                  </m:e>
                  <m:sup>
                    <m:r>
                      <w:rPr>
                        <w:rFonts w:ascii="Cambria Math" w:hAnsi="Cambria Math"/>
                      </w:rPr>
                      <m:t xml:space="preserve"> </m:t>
                    </m:r>
                  </m:sup>
                </m:sSup>
                <m:ctrlPr>
                  <w:rPr>
                    <w:rFonts w:ascii="Cambria Math" w:hAnsi="Cambria Math"/>
                    <w:i/>
                  </w:rPr>
                </m:ctrlP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sr</m:t>
                        </m:r>
                      </m:sub>
                    </m:sSub>
                  </m:e>
                  <m:sup>
                    <m:r>
                      <w:rPr>
                        <w:rFonts w:ascii="Cambria Math" w:hAnsi="Cambria Math"/>
                      </w:rPr>
                      <m:t>2</m:t>
                    </m:r>
                  </m:sup>
                </m:sSup>
                <m:r>
                  <w:rPr>
                    <w:rFonts w:ascii="Cambria Math" w:hAnsi="Cambria Math"/>
                  </w:rPr>
                  <m:t>+8(</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C</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rd</m:t>
                        </m:r>
                      </m:sub>
                    </m:sSub>
                  </m:e>
                  <m:sup>
                    <m:r>
                      <w:rPr>
                        <w:rFonts w:ascii="Cambria Math" w:hAnsi="Cambria Math"/>
                      </w:rPr>
                      <m:t>2</m:t>
                    </m:r>
                  </m:sup>
                </m:sSup>
              </m:e>
            </m:rad>
          </m:num>
          <m:den>
            <m:r>
              <w:rPr>
                <w:rFonts w:ascii="Cambria Math" w:hAnsi="Cambria Math"/>
                <w:szCs w:val="21"/>
              </w:rPr>
              <m:t>3</m:t>
            </m:r>
            <m:d>
              <m:dPr>
                <m:begChr m:val="|"/>
                <m:endChr m:val="|"/>
                <m:ctrlPr>
                  <w:rPr>
                    <w:rFonts w:ascii="Cambria Math" w:hAnsi="Cambria Math"/>
                    <w:i/>
                    <w:szCs w:val="21"/>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sr</m:t>
                        </m:r>
                      </m:sub>
                    </m:sSub>
                  </m:e>
                  <m:sup>
                    <m:r>
                      <w:rPr>
                        <w:rFonts w:ascii="Cambria Math" w:hAnsi="Cambria Math"/>
                      </w:rPr>
                      <m:t xml:space="preserve"> </m:t>
                    </m:r>
                  </m:sup>
                </m:sSup>
                <m:ctrlPr>
                  <w:rPr>
                    <w:rFonts w:ascii="Cambria Math" w:hAnsi="Cambria Math"/>
                    <w:i/>
                  </w:rPr>
                </m:ctrlP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sr</m:t>
                        </m:r>
                      </m:sub>
                    </m:sSub>
                  </m:e>
                  <m:sup>
                    <m:r>
                      <w:rPr>
                        <w:rFonts w:ascii="Cambria Math" w:hAnsi="Cambria Math"/>
                      </w:rPr>
                      <m:t>2</m:t>
                    </m:r>
                  </m:sup>
                </m:sSup>
                <m:r>
                  <w:rPr>
                    <w:rFonts w:ascii="Cambria Math" w:hAnsi="Cambria Math"/>
                  </w:rPr>
                  <m:t>+8(</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C</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rd</m:t>
                        </m:r>
                      </m:sub>
                    </m:sSub>
                  </m:e>
                  <m:sup>
                    <m:r>
                      <w:rPr>
                        <w:rFonts w:ascii="Cambria Math" w:hAnsi="Cambria Math"/>
                      </w:rPr>
                      <m:t>2</m:t>
                    </m:r>
                  </m:sup>
                </m:sSup>
              </m:e>
            </m:rad>
          </m:den>
        </m:f>
        <m:sSup>
          <m:sSupPr>
            <m:ctrlPr>
              <w:rPr>
                <w:rFonts w:ascii="Cambria Math" w:hAnsi="Cambria Math"/>
                <w:szCs w:val="21"/>
              </w:rPr>
            </m:ctrlPr>
          </m:sSupPr>
          <m:e>
            <m:r>
              <w:rPr>
                <w:rFonts w:ascii="Cambria Math" w:hAnsi="Cambria Math"/>
                <w:szCs w:val="21"/>
              </w:rPr>
              <m:t>P</m:t>
            </m:r>
          </m:e>
          <m:sup>
            <m:r>
              <w:rPr>
                <w:rFonts w:ascii="Cambria Math" w:hAnsi="Cambria Math"/>
                <w:szCs w:val="21"/>
              </w:rPr>
              <m:t xml:space="preserve"> </m:t>
            </m:r>
          </m:sup>
        </m:sSup>
      </m:oMath>
      <w:r w:rsidR="007153E5">
        <w:rPr>
          <w:rFonts w:hint="eastAsia"/>
          <w:szCs w:val="21"/>
        </w:rPr>
        <w:t xml:space="preserve"> </w:t>
      </w:r>
      <w:r w:rsidR="007153E5">
        <w:rPr>
          <w:szCs w:val="21"/>
        </w:rPr>
        <w:t xml:space="preserve">         </w:t>
      </w:r>
      <w:r w:rsidR="007153E5">
        <w:rPr>
          <w:rFonts w:hint="eastAsia"/>
          <w:szCs w:val="21"/>
        </w:rPr>
        <w:t>（</w:t>
      </w:r>
      <w:r w:rsidR="007153E5">
        <w:rPr>
          <w:rFonts w:hint="eastAsia"/>
          <w:szCs w:val="21"/>
        </w:rPr>
        <w:t>2-9</w:t>
      </w:r>
      <w:r w:rsidR="007153E5">
        <w:rPr>
          <w:rFonts w:hint="eastAsia"/>
          <w:szCs w:val="21"/>
        </w:rPr>
        <w:t>）</w:t>
      </w:r>
    </w:p>
    <w:p w:rsidR="007153E5" w:rsidRDefault="007153E5" w:rsidP="007153E5">
      <w:pPr>
        <w:ind w:firstLine="420"/>
        <w:rPr>
          <w:szCs w:val="21"/>
        </w:rPr>
      </w:pP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r</m:t>
            </m:r>
          </m:sub>
        </m:sSub>
        <m:r>
          <w:rPr>
            <w:rFonts w:ascii="Cambria Math" w:hAnsi="Cambria Math" w:hint="eastAsia"/>
            <w:szCs w:val="21"/>
          </w:rPr>
          <m:t>=</m:t>
        </m:r>
        <m:f>
          <m:fPr>
            <m:ctrlPr>
              <w:rPr>
                <w:rFonts w:ascii="Cambria Math" w:hAnsi="Cambria Math"/>
                <w:i/>
                <w:szCs w:val="21"/>
              </w:rPr>
            </m:ctrlPr>
          </m:fPr>
          <m:num>
            <m:r>
              <w:rPr>
                <w:rFonts w:ascii="Cambria Math" w:hAnsi="Cambria Math"/>
                <w:szCs w:val="21"/>
              </w:rPr>
              <m:t>2</m:t>
            </m:r>
            <m:d>
              <m:dPr>
                <m:begChr m:val="|"/>
                <m:endChr m:val="|"/>
                <m:ctrlPr>
                  <w:rPr>
                    <w:rFonts w:ascii="Cambria Math" w:hAnsi="Cambria Math"/>
                    <w:i/>
                    <w:szCs w:val="21"/>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sr</m:t>
                        </m:r>
                      </m:sub>
                    </m:sSub>
                  </m:e>
                  <m:sup>
                    <m:r>
                      <w:rPr>
                        <w:rFonts w:ascii="Cambria Math" w:hAnsi="Cambria Math"/>
                      </w:rPr>
                      <m:t xml:space="preserve"> </m:t>
                    </m:r>
                  </m:sup>
                </m:sSup>
                <m:ctrlPr>
                  <w:rPr>
                    <w:rFonts w:ascii="Cambria Math" w:hAnsi="Cambria Math"/>
                    <w:i/>
                  </w:rPr>
                </m:ctrlPr>
              </m:e>
            </m:d>
          </m:num>
          <m:den>
            <m:r>
              <w:rPr>
                <w:rFonts w:ascii="Cambria Math" w:hAnsi="Cambria Math"/>
                <w:szCs w:val="21"/>
              </w:rPr>
              <m:t>3</m:t>
            </m:r>
            <m:d>
              <m:dPr>
                <m:begChr m:val="|"/>
                <m:endChr m:val="|"/>
                <m:ctrlPr>
                  <w:rPr>
                    <w:rFonts w:ascii="Cambria Math" w:hAnsi="Cambria Math"/>
                    <w:i/>
                    <w:szCs w:val="21"/>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sr</m:t>
                        </m:r>
                      </m:sub>
                    </m:sSub>
                  </m:e>
                  <m:sup>
                    <m:r>
                      <w:rPr>
                        <w:rFonts w:ascii="Cambria Math" w:hAnsi="Cambria Math"/>
                      </w:rPr>
                      <m:t xml:space="preserve"> </m:t>
                    </m:r>
                  </m:sup>
                </m:sSup>
                <m:ctrlPr>
                  <w:rPr>
                    <w:rFonts w:ascii="Cambria Math" w:hAnsi="Cambria Math"/>
                    <w:i/>
                  </w:rPr>
                </m:ctrlP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sr</m:t>
                        </m:r>
                      </m:sub>
                    </m:sSub>
                  </m:e>
                  <m:sup>
                    <m:r>
                      <w:rPr>
                        <w:rFonts w:ascii="Cambria Math" w:hAnsi="Cambria Math"/>
                      </w:rPr>
                      <m:t>2</m:t>
                    </m:r>
                  </m:sup>
                </m:sSup>
                <m:r>
                  <w:rPr>
                    <w:rFonts w:ascii="Cambria Math" w:hAnsi="Cambria Math"/>
                  </w:rPr>
                  <m:t>+8(</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C</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rd</m:t>
                        </m:r>
                      </m:sub>
                    </m:sSub>
                  </m:e>
                  <m:sup>
                    <m:r>
                      <w:rPr>
                        <w:rFonts w:ascii="Cambria Math" w:hAnsi="Cambria Math"/>
                      </w:rPr>
                      <m:t>2</m:t>
                    </m:r>
                  </m:sup>
                </m:sSup>
              </m:e>
            </m:rad>
          </m:den>
        </m:f>
        <m:sSup>
          <m:sSupPr>
            <m:ctrlPr>
              <w:rPr>
                <w:rFonts w:ascii="Cambria Math" w:hAnsi="Cambria Math"/>
                <w:szCs w:val="21"/>
              </w:rPr>
            </m:ctrlPr>
          </m:sSupPr>
          <m:e>
            <m:r>
              <w:rPr>
                <w:rFonts w:ascii="Cambria Math" w:hAnsi="Cambria Math"/>
                <w:szCs w:val="21"/>
              </w:rPr>
              <m:t>P</m:t>
            </m:r>
          </m:e>
          <m:sup>
            <m:r>
              <w:rPr>
                <w:rFonts w:ascii="Cambria Math" w:hAnsi="Cambria Math"/>
                <w:szCs w:val="21"/>
              </w:rPr>
              <m:t xml:space="preserve"> </m:t>
            </m:r>
          </m:sup>
        </m:sSup>
      </m:oMath>
      <w:r>
        <w:rPr>
          <w:rFonts w:hint="eastAsia"/>
          <w:szCs w:val="21"/>
        </w:rPr>
        <w:t xml:space="preserve"> </w:t>
      </w:r>
      <w:r>
        <w:rPr>
          <w:szCs w:val="21"/>
        </w:rPr>
        <w:t xml:space="preserve">          </w:t>
      </w:r>
      <w:r>
        <w:rPr>
          <w:rFonts w:hint="eastAsia"/>
          <w:szCs w:val="21"/>
        </w:rPr>
        <w:t>（</w:t>
      </w:r>
      <w:r>
        <w:rPr>
          <w:rFonts w:hint="eastAsia"/>
          <w:szCs w:val="21"/>
        </w:rPr>
        <w:t>2-10</w:t>
      </w:r>
      <w:r>
        <w:rPr>
          <w:rFonts w:hint="eastAsia"/>
          <w:szCs w:val="21"/>
        </w:rPr>
        <w:t>）</w:t>
      </w:r>
    </w:p>
    <w:p w:rsidR="00944328" w:rsidRDefault="001A5D9E" w:rsidP="001A5D9E">
      <w:pPr>
        <w:ind w:firstLineChars="95" w:firstLine="199"/>
        <w:rPr>
          <w:szCs w:val="21"/>
        </w:rPr>
      </w:pPr>
      <w:r>
        <w:rPr>
          <w:rFonts w:hint="eastAsia"/>
        </w:rPr>
        <w:t>此时</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s</m:t>
            </m:r>
          </m:sub>
        </m:sSub>
      </m:oMath>
      <w:r>
        <w:rPr>
          <w:rFonts w:hint="eastAsia"/>
          <w:szCs w:val="21"/>
        </w:rPr>
        <w:t>，</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r</m:t>
            </m:r>
          </m:sub>
        </m:sSub>
      </m:oMath>
      <w:r>
        <w:rPr>
          <w:rFonts w:hint="eastAsia"/>
          <w:szCs w:val="21"/>
        </w:rPr>
        <w:t>即为最佳功率分配时的源节点和中继节点的发射功率。</w:t>
      </w:r>
    </w:p>
    <w:p w:rsidR="00A76CBC" w:rsidRDefault="00A76CBC" w:rsidP="00A76CBC">
      <w:pPr>
        <w:pStyle w:val="3"/>
      </w:pPr>
      <w:r>
        <w:rPr>
          <w:rFonts w:hint="eastAsia"/>
        </w:rPr>
        <w:t>2.2.1</w:t>
      </w:r>
      <w:r>
        <w:t xml:space="preserve"> </w:t>
      </w:r>
      <w:r>
        <w:rPr>
          <w:rFonts w:hint="eastAsia"/>
        </w:rPr>
        <w:t>基于误码率的功率分配</w:t>
      </w:r>
      <w:r w:rsidR="005A43C5">
        <w:rPr>
          <w:rFonts w:hint="eastAsia"/>
        </w:rPr>
        <w:t>方法</w:t>
      </w:r>
    </w:p>
    <w:p w:rsidR="00A76CBC" w:rsidRDefault="00A76CBC" w:rsidP="00A76CBC">
      <w:pPr>
        <w:ind w:firstLine="420"/>
        <w:rPr>
          <w:rFonts w:hint="eastAsia"/>
        </w:rPr>
      </w:pPr>
      <w:r>
        <w:rPr>
          <w:rFonts w:hint="eastAsia"/>
        </w:rPr>
        <w:t>假设信道为瑞利衰落信道和加性高斯白噪声信道，采用</w:t>
      </w:r>
      <w:r>
        <w:rPr>
          <w:rFonts w:hint="eastAsia"/>
        </w:rPr>
        <w:t>B</w:t>
      </w:r>
      <w:r>
        <w:t>PSK</w:t>
      </w:r>
      <w:r>
        <w:rPr>
          <w:rFonts w:hint="eastAsia"/>
        </w:rPr>
        <w:t>调制方式，设置</w:t>
      </w:r>
      <w:r>
        <w:rPr>
          <w:rFonts w:hint="eastAsia"/>
        </w:rPr>
        <w:t>S</w:t>
      </w:r>
      <w:r>
        <w:t>-D</w:t>
      </w:r>
      <w:r>
        <w:rPr>
          <w:rFonts w:hint="eastAsia"/>
        </w:rPr>
        <w:t>，</w:t>
      </w:r>
      <w:r>
        <w:rPr>
          <w:rFonts w:hint="eastAsia"/>
        </w:rPr>
        <w:t>R</w:t>
      </w:r>
      <w:r>
        <w:t>-D</w:t>
      </w:r>
      <w:r>
        <w:rPr>
          <w:rFonts w:hint="eastAsia"/>
        </w:rPr>
        <w:t>，</w:t>
      </w:r>
      <w:r>
        <w:rPr>
          <w:rFonts w:hint="eastAsia"/>
        </w:rPr>
        <w:t>S</w:t>
      </w:r>
      <w:r>
        <w:t>-R</w:t>
      </w:r>
      <w:r>
        <w:rPr>
          <w:rFonts w:hint="eastAsia"/>
        </w:rPr>
        <w:t>间的信道方差均为</w:t>
      </w:r>
      <w:r>
        <w:rPr>
          <w:rFonts w:hint="eastAsia"/>
        </w:rPr>
        <w:t>1</w:t>
      </w:r>
      <w:r>
        <w:rPr>
          <w:rFonts w:hint="eastAsia"/>
        </w:rPr>
        <w:t>，采用蒙特卡罗循环进行仿真。</w:t>
      </w:r>
    </w:p>
    <w:p w:rsidR="00A76CBC" w:rsidRDefault="00A76CBC" w:rsidP="00941E86">
      <w:pPr>
        <w:ind w:firstLineChars="95" w:firstLine="199"/>
      </w:pPr>
      <w:r>
        <w:rPr>
          <w:rFonts w:hint="eastAsia"/>
          <w:noProof/>
        </w:rPr>
        <w:drawing>
          <wp:inline distT="0" distB="0" distL="0" distR="0">
            <wp:extent cx="3129280" cy="3497580"/>
            <wp:effectExtent l="0" t="0" r="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LD2IZW{T4RFND(WQMPLH1H.png"/>
                    <pic:cNvPicPr/>
                  </pic:nvPicPr>
                  <pic:blipFill>
                    <a:blip r:embed="rId20">
                      <a:extLst>
                        <a:ext uri="{28A0092B-C50C-407E-A947-70E740481C1C}">
                          <a14:useLocalDpi xmlns:a14="http://schemas.microsoft.com/office/drawing/2010/main" val="0"/>
                        </a:ext>
                      </a:extLst>
                    </a:blip>
                    <a:stretch>
                      <a:fillRect/>
                    </a:stretch>
                  </pic:blipFill>
                  <pic:spPr>
                    <a:xfrm>
                      <a:off x="0" y="0"/>
                      <a:ext cx="3136068" cy="3505167"/>
                    </a:xfrm>
                    <a:prstGeom prst="rect">
                      <a:avLst/>
                    </a:prstGeom>
                  </pic:spPr>
                </pic:pic>
              </a:graphicData>
            </a:graphic>
          </wp:inline>
        </w:drawing>
      </w:r>
    </w:p>
    <w:p w:rsidR="00A76CBC" w:rsidRDefault="00A76CBC" w:rsidP="00A76CBC">
      <w:pPr>
        <w:ind w:left="840" w:firstLine="360"/>
        <w:jc w:val="center"/>
        <w:rPr>
          <w:sz w:val="18"/>
          <w:szCs w:val="18"/>
        </w:rPr>
      </w:pPr>
      <w:r w:rsidRPr="00A76CBC">
        <w:rPr>
          <w:rFonts w:hint="eastAsia"/>
          <w:sz w:val="18"/>
          <w:szCs w:val="18"/>
        </w:rPr>
        <w:t>图</w:t>
      </w:r>
      <w:r w:rsidRPr="00A76CBC">
        <w:rPr>
          <w:rFonts w:hint="eastAsia"/>
          <w:sz w:val="18"/>
          <w:szCs w:val="18"/>
        </w:rPr>
        <w:t>8</w:t>
      </w:r>
      <w:r w:rsidRPr="00A76CBC">
        <w:rPr>
          <w:sz w:val="18"/>
          <w:szCs w:val="18"/>
        </w:rPr>
        <w:t xml:space="preserve"> </w:t>
      </w:r>
      <w:r w:rsidRPr="00A76CBC">
        <w:rPr>
          <w:rFonts w:hint="eastAsia"/>
          <w:sz w:val="18"/>
          <w:szCs w:val="18"/>
        </w:rPr>
        <w:t>基于误码率的功率分配仿真</w:t>
      </w:r>
    </w:p>
    <w:p w:rsidR="00B34B72" w:rsidRDefault="00B34B72" w:rsidP="00B34B72">
      <w:pPr>
        <w:pStyle w:val="2"/>
      </w:pPr>
      <w:r>
        <w:rPr>
          <w:rFonts w:hint="eastAsia"/>
        </w:rPr>
        <w:t>3.</w:t>
      </w:r>
      <w:r>
        <w:rPr>
          <w:rFonts w:hint="eastAsia"/>
        </w:rPr>
        <w:t>分析与总结</w:t>
      </w:r>
    </w:p>
    <w:p w:rsidR="00B34B72" w:rsidRPr="00B34B72" w:rsidRDefault="00B34B72" w:rsidP="00B34B72">
      <w:pPr>
        <w:ind w:firstLine="420"/>
        <w:rPr>
          <w:rFonts w:hint="eastAsia"/>
        </w:rPr>
      </w:pPr>
      <w:r>
        <w:rPr>
          <w:rFonts w:hint="eastAsia"/>
        </w:rPr>
        <w:t>通过对以上三种功率分配方法进行仿真，可以发现：等功率分配法的复杂度最低，实现最为简单</w:t>
      </w:r>
      <w:r w:rsidR="00275480">
        <w:rPr>
          <w:rFonts w:hint="eastAsia"/>
        </w:rPr>
        <w:t>。虽然只是将系统中有限的功率均匀分配给参与协作通信的各节点，但通过仿真结果发现此方法对于网络性能仍有一定程度地提高。然而结合实际理论来看，使用等功率分配方法的通信系统稳定性不可靠。</w:t>
      </w:r>
      <w:r w:rsidR="005A43C5">
        <w:rPr>
          <w:rFonts w:hint="eastAsia"/>
        </w:rPr>
        <w:t>注水功率分配方法依赖于信道状态，根据信道状态的好坏来分配功率，有效减小了误码率。基于误码率的功率分配方法以系统的性能为优化目标，解得合适的源节点和中继节点的发射功率值，通过仿真结果可知这样能显著减小信号传输的中断概率，是一种高效的方法。</w:t>
      </w:r>
    </w:p>
    <w:p w:rsidR="00231797" w:rsidRPr="00DD095E" w:rsidRDefault="00231797" w:rsidP="001D519F">
      <w:pPr>
        <w:pStyle w:val="1"/>
        <w:rPr>
          <w:rFonts w:hint="eastAsia"/>
        </w:rPr>
      </w:pPr>
      <w:r w:rsidRPr="00DD095E">
        <w:rPr>
          <w:rFonts w:hint="eastAsia"/>
        </w:rPr>
        <w:t>参考文献：</w:t>
      </w:r>
      <w:bookmarkStart w:id="0" w:name="_GoBack"/>
      <w:bookmarkEnd w:id="0"/>
    </w:p>
    <w:p w:rsidR="00231797" w:rsidRPr="00DD095E" w:rsidRDefault="00941E86" w:rsidP="00231797">
      <w:pPr>
        <w:pStyle w:val="a8"/>
        <w:numPr>
          <w:ilvl w:val="0"/>
          <w:numId w:val="2"/>
        </w:numPr>
        <w:spacing w:line="240" w:lineRule="exact"/>
      </w:pPr>
      <w:r>
        <w:rPr>
          <w:rFonts w:hint="eastAsia"/>
        </w:rPr>
        <w:t>B</w:t>
      </w:r>
      <w:r>
        <w:t>i Q</w:t>
      </w:r>
      <w:r>
        <w:rPr>
          <w:rFonts w:hint="eastAsia"/>
        </w:rPr>
        <w:t>,</w:t>
      </w:r>
      <w:r>
        <w:t xml:space="preserve"> </w:t>
      </w:r>
      <w:proofErr w:type="spellStart"/>
      <w:r>
        <w:t>Zysman</w:t>
      </w:r>
      <w:proofErr w:type="spellEnd"/>
      <w:r>
        <w:t xml:space="preserve"> G, Menkes H</w:t>
      </w:r>
      <w:r w:rsidR="00231797" w:rsidRPr="00DD095E">
        <w:rPr>
          <w:rFonts w:hint="eastAsia"/>
        </w:rPr>
        <w:t xml:space="preserve">. </w:t>
      </w:r>
      <w:r>
        <w:rPr>
          <w:rFonts w:hint="eastAsia"/>
        </w:rPr>
        <w:t>W</w:t>
      </w:r>
      <w:r>
        <w:t xml:space="preserve">ireless mobile communications at the start of the </w:t>
      </w:r>
      <m:oMath>
        <m:sSup>
          <m:sSupPr>
            <m:ctrlPr>
              <w:rPr>
                <w:rFonts w:ascii="Cambria Math" w:hAnsi="Cambria Math"/>
              </w:rPr>
            </m:ctrlPr>
          </m:sSupPr>
          <m:e>
            <m:r>
              <w:rPr>
                <w:rFonts w:ascii="Cambria Math" w:hAnsi="Cambria Math"/>
              </w:rPr>
              <m:t>21</m:t>
            </m:r>
          </m:e>
          <m:sup>
            <m:r>
              <w:rPr>
                <w:rFonts w:ascii="Cambria Math" w:hAnsi="Cambria Math"/>
              </w:rPr>
              <m:t>st</m:t>
            </m:r>
          </m:sup>
        </m:sSup>
      </m:oMath>
      <w:r>
        <w:rPr>
          <w:rFonts w:hint="eastAsia"/>
        </w:rPr>
        <w:t xml:space="preserve"> </w:t>
      </w:r>
      <w:r>
        <w:t>century</w:t>
      </w:r>
      <w:r w:rsidR="00231797" w:rsidRPr="00DD095E">
        <w:rPr>
          <w:rFonts w:hint="eastAsia"/>
        </w:rPr>
        <w:t xml:space="preserve">[J]. </w:t>
      </w:r>
      <w:r>
        <w:rPr>
          <w:rFonts w:hint="eastAsia"/>
        </w:rPr>
        <w:t>C</w:t>
      </w:r>
      <w:r>
        <w:t>ommunications Magazine</w:t>
      </w:r>
      <w:r w:rsidR="00231797" w:rsidRPr="00DD095E">
        <w:rPr>
          <w:rFonts w:hint="eastAsia"/>
        </w:rPr>
        <w:t xml:space="preserve">, </w:t>
      </w:r>
      <w:r>
        <w:rPr>
          <w:rFonts w:hint="eastAsia"/>
        </w:rPr>
        <w:t>I</w:t>
      </w:r>
      <w:r>
        <w:t>EEE</w:t>
      </w:r>
      <w:r w:rsidR="00231797" w:rsidRPr="00DD095E">
        <w:rPr>
          <w:rFonts w:hint="eastAsia"/>
        </w:rPr>
        <w:t xml:space="preserve">, </w:t>
      </w:r>
      <w:r>
        <w:t>2001, 39(1)</w:t>
      </w:r>
      <w:r w:rsidR="00231797" w:rsidRPr="00DD095E">
        <w:rPr>
          <w:rFonts w:hint="eastAsia"/>
        </w:rPr>
        <w:t>:</w:t>
      </w:r>
      <w:r w:rsidR="00231797">
        <w:rPr>
          <w:rFonts w:hint="eastAsia"/>
        </w:rPr>
        <w:t xml:space="preserve"> </w:t>
      </w:r>
      <w:r>
        <w:t>110-116</w:t>
      </w:r>
      <w:r w:rsidR="00231797" w:rsidRPr="00DD095E">
        <w:rPr>
          <w:rFonts w:hint="eastAsia"/>
        </w:rPr>
        <w:t>.</w:t>
      </w:r>
    </w:p>
    <w:p w:rsidR="00231797" w:rsidRPr="00DD095E" w:rsidRDefault="00904A9C" w:rsidP="00231797">
      <w:pPr>
        <w:pStyle w:val="a8"/>
        <w:numPr>
          <w:ilvl w:val="0"/>
          <w:numId w:val="2"/>
        </w:numPr>
        <w:spacing w:line="240" w:lineRule="exact"/>
      </w:pPr>
      <w:proofErr w:type="spellStart"/>
      <w:r>
        <w:rPr>
          <w:rFonts w:hint="eastAsia"/>
        </w:rPr>
        <w:t>S</w:t>
      </w:r>
      <w:r>
        <w:t>endonaris</w:t>
      </w:r>
      <w:proofErr w:type="spellEnd"/>
      <w:r>
        <w:t xml:space="preserve"> A, </w:t>
      </w:r>
      <w:proofErr w:type="spellStart"/>
      <w:r>
        <w:t>Erkip</w:t>
      </w:r>
      <w:proofErr w:type="spellEnd"/>
      <w:r>
        <w:t xml:space="preserve"> E, </w:t>
      </w:r>
      <w:proofErr w:type="spellStart"/>
      <w:r>
        <w:t>Aazhang</w:t>
      </w:r>
      <w:proofErr w:type="spellEnd"/>
      <w:r>
        <w:t xml:space="preserve"> B</w:t>
      </w:r>
      <w:r w:rsidR="00231797" w:rsidRPr="00DD095E">
        <w:rPr>
          <w:rFonts w:hint="eastAsia"/>
        </w:rPr>
        <w:t xml:space="preserve">. </w:t>
      </w:r>
      <w:r>
        <w:rPr>
          <w:rFonts w:hint="eastAsia"/>
        </w:rPr>
        <w:t>U</w:t>
      </w:r>
      <w:r>
        <w:t>ser cooperation diversity. Part I. System description</w:t>
      </w:r>
      <w:r w:rsidR="00231797" w:rsidRPr="00DD095E">
        <w:rPr>
          <w:rFonts w:hint="eastAsia"/>
        </w:rPr>
        <w:t>[</w:t>
      </w:r>
      <w:r>
        <w:t>J</w:t>
      </w:r>
      <w:r w:rsidR="00231797" w:rsidRPr="00DD095E">
        <w:rPr>
          <w:rFonts w:hint="eastAsia"/>
        </w:rPr>
        <w:t xml:space="preserve">]. </w:t>
      </w:r>
      <w:r>
        <w:rPr>
          <w:rFonts w:hint="eastAsia"/>
        </w:rPr>
        <w:t>C</w:t>
      </w:r>
      <w:r>
        <w:t>ommunications IEEE Transactions on, 2003, 51(11): 1927-1938</w:t>
      </w:r>
      <w:r w:rsidR="00231797" w:rsidRPr="00DD095E">
        <w:rPr>
          <w:rFonts w:hint="eastAsia"/>
        </w:rPr>
        <w:t>.</w:t>
      </w:r>
    </w:p>
    <w:p w:rsidR="00231797" w:rsidRPr="00DD095E" w:rsidRDefault="00275480" w:rsidP="00231797">
      <w:pPr>
        <w:pStyle w:val="a8"/>
        <w:numPr>
          <w:ilvl w:val="0"/>
          <w:numId w:val="2"/>
        </w:numPr>
        <w:spacing w:line="240" w:lineRule="exact"/>
      </w:pPr>
      <w:r>
        <w:rPr>
          <w:rFonts w:hint="eastAsia"/>
        </w:rPr>
        <w:t>徐平平，</w:t>
      </w:r>
      <w:proofErr w:type="gramStart"/>
      <w:r>
        <w:rPr>
          <w:rFonts w:hint="eastAsia"/>
        </w:rPr>
        <w:t>武贵路</w:t>
      </w:r>
      <w:proofErr w:type="gramEnd"/>
      <w:r w:rsidR="00231797" w:rsidRPr="00DD095E">
        <w:rPr>
          <w:rFonts w:hint="eastAsia"/>
        </w:rPr>
        <w:t xml:space="preserve">. </w:t>
      </w:r>
      <w:r>
        <w:rPr>
          <w:rFonts w:hint="eastAsia"/>
        </w:rPr>
        <w:t>协作通信与网络</w:t>
      </w:r>
      <w:r w:rsidR="00231797" w:rsidRPr="00DD095E">
        <w:rPr>
          <w:rFonts w:hint="eastAsia"/>
        </w:rPr>
        <w:t xml:space="preserve">[M]. </w:t>
      </w:r>
      <w:r>
        <w:rPr>
          <w:rFonts w:hint="eastAsia"/>
        </w:rPr>
        <w:t>第二版</w:t>
      </w:r>
      <w:r w:rsidR="00231797" w:rsidRPr="00DD095E">
        <w:rPr>
          <w:rFonts w:hint="eastAsia"/>
        </w:rPr>
        <w:t xml:space="preserve">.  </w:t>
      </w:r>
      <w:r>
        <w:rPr>
          <w:rFonts w:hint="eastAsia"/>
        </w:rPr>
        <w:t>东南大学移动通信国家重点实验室</w:t>
      </w:r>
      <w:r w:rsidR="00231797" w:rsidRPr="00DD095E">
        <w:rPr>
          <w:rFonts w:hint="eastAsia"/>
        </w:rPr>
        <w:t xml:space="preserve">, </w:t>
      </w:r>
      <w:r>
        <w:rPr>
          <w:rFonts w:hint="eastAsia"/>
        </w:rPr>
        <w:t>2018</w:t>
      </w:r>
      <w:r w:rsidR="00231797">
        <w:rPr>
          <w:rFonts w:hint="eastAsia"/>
        </w:rPr>
        <w:t>.</w:t>
      </w:r>
    </w:p>
    <w:p w:rsidR="00231797" w:rsidRPr="00DD095E" w:rsidRDefault="00887679" w:rsidP="00231797">
      <w:pPr>
        <w:pStyle w:val="a8"/>
        <w:numPr>
          <w:ilvl w:val="0"/>
          <w:numId w:val="2"/>
        </w:numPr>
        <w:spacing w:line="240" w:lineRule="exact"/>
      </w:pPr>
      <w:proofErr w:type="gramStart"/>
      <w:r>
        <w:rPr>
          <w:rFonts w:hint="eastAsia"/>
        </w:rPr>
        <w:t>芦涛</w:t>
      </w:r>
      <w:proofErr w:type="gramEnd"/>
      <w:r w:rsidR="00231797" w:rsidRPr="00DD095E">
        <w:t>.</w:t>
      </w:r>
      <w:r w:rsidR="00231797" w:rsidRPr="00DD095E">
        <w:rPr>
          <w:rFonts w:hint="eastAsia"/>
        </w:rPr>
        <w:t xml:space="preserve"> </w:t>
      </w:r>
      <w:r>
        <w:rPr>
          <w:rFonts w:hint="eastAsia"/>
        </w:rPr>
        <w:t>无线通信系统中的协作分集技术研究</w:t>
      </w:r>
      <w:r w:rsidR="00231797" w:rsidRPr="00DD095E">
        <w:rPr>
          <w:rFonts w:hint="eastAsia"/>
        </w:rPr>
        <w:t xml:space="preserve">[D]. </w:t>
      </w:r>
      <w:r>
        <w:rPr>
          <w:rFonts w:hint="eastAsia"/>
        </w:rPr>
        <w:t>西安</w:t>
      </w:r>
      <w:r>
        <w:rPr>
          <w:rFonts w:hint="eastAsia"/>
        </w:rPr>
        <w:lastRenderedPageBreak/>
        <w:t>电子科技大学</w:t>
      </w:r>
      <w:r w:rsidR="00231797" w:rsidRPr="00DD095E">
        <w:rPr>
          <w:rFonts w:hint="eastAsia"/>
        </w:rPr>
        <w:t xml:space="preserve">, </w:t>
      </w:r>
      <w:r>
        <w:rPr>
          <w:rFonts w:hint="eastAsia"/>
        </w:rPr>
        <w:t>2013</w:t>
      </w:r>
      <w:r w:rsidR="00231797">
        <w:rPr>
          <w:rFonts w:hint="eastAsia"/>
        </w:rPr>
        <w:t>.</w:t>
      </w:r>
    </w:p>
    <w:p w:rsidR="00231797" w:rsidRPr="00DD095E" w:rsidRDefault="00125A05" w:rsidP="00231797">
      <w:pPr>
        <w:pStyle w:val="a8"/>
        <w:numPr>
          <w:ilvl w:val="0"/>
          <w:numId w:val="2"/>
        </w:numPr>
        <w:spacing w:line="240" w:lineRule="exact"/>
      </w:pPr>
      <w:r>
        <w:rPr>
          <w:rFonts w:hint="eastAsia"/>
        </w:rPr>
        <w:t>范斌，王文博，林懿诚，等</w:t>
      </w:r>
      <w:r w:rsidR="00231797" w:rsidRPr="00DD095E">
        <w:rPr>
          <w:rFonts w:hint="eastAsia"/>
        </w:rPr>
        <w:t xml:space="preserve">. </w:t>
      </w:r>
      <w:r>
        <w:rPr>
          <w:rFonts w:hint="eastAsia"/>
        </w:rPr>
        <w:t>译码转发中继系统中继节点选择及性能分析</w:t>
      </w:r>
      <w:r w:rsidR="00231797" w:rsidRPr="00DD095E">
        <w:rPr>
          <w:rFonts w:hint="eastAsia"/>
        </w:rPr>
        <w:t>[</w:t>
      </w:r>
      <w:r>
        <w:t>J</w:t>
      </w:r>
      <w:r w:rsidR="00231797" w:rsidRPr="00DD095E">
        <w:rPr>
          <w:rFonts w:hint="eastAsia"/>
        </w:rPr>
        <w:t xml:space="preserve">]. </w:t>
      </w:r>
      <w:r>
        <w:rPr>
          <w:rFonts w:hint="eastAsia"/>
        </w:rPr>
        <w:t>北京邮电大学学报</w:t>
      </w:r>
      <w:r w:rsidR="00231797" w:rsidRPr="00DD095E">
        <w:rPr>
          <w:rFonts w:hint="eastAsia"/>
        </w:rPr>
        <w:t xml:space="preserve">, </w:t>
      </w:r>
      <w:r>
        <w:rPr>
          <w:rFonts w:hint="eastAsia"/>
        </w:rPr>
        <w:t>2009</w:t>
      </w:r>
      <w:r>
        <w:t>, 32(4):99-103.</w:t>
      </w:r>
    </w:p>
    <w:p w:rsidR="00231797" w:rsidRPr="00DD095E" w:rsidRDefault="00125A05" w:rsidP="00231797">
      <w:pPr>
        <w:pStyle w:val="a8"/>
        <w:numPr>
          <w:ilvl w:val="0"/>
          <w:numId w:val="2"/>
        </w:numPr>
        <w:spacing w:line="240" w:lineRule="exact"/>
      </w:pPr>
      <w:r>
        <w:rPr>
          <w:rFonts w:hint="eastAsia"/>
        </w:rPr>
        <w:t>范立娜，汪晋宽，高静，等</w:t>
      </w:r>
      <w:r w:rsidR="00231797" w:rsidRPr="00DD095E">
        <w:rPr>
          <w:rFonts w:hint="eastAsia"/>
        </w:rPr>
        <w:t xml:space="preserve">. </w:t>
      </w:r>
      <w:r>
        <w:rPr>
          <w:rFonts w:hint="eastAsia"/>
        </w:rPr>
        <w:t>协作通信系统中继功率分配算法的研究</w:t>
      </w:r>
      <w:r w:rsidR="00231797" w:rsidRPr="00DD095E">
        <w:rPr>
          <w:rFonts w:hint="eastAsia"/>
        </w:rPr>
        <w:t>[</w:t>
      </w:r>
      <w:r>
        <w:t>J</w:t>
      </w:r>
      <w:r w:rsidR="00231797" w:rsidRPr="00DD095E">
        <w:rPr>
          <w:rFonts w:hint="eastAsia"/>
        </w:rPr>
        <w:t xml:space="preserve">]. </w:t>
      </w:r>
      <w:r>
        <w:rPr>
          <w:rFonts w:hint="eastAsia"/>
        </w:rPr>
        <w:t>东北大学学报（自然科学版）</w:t>
      </w:r>
      <w:r w:rsidR="00231797" w:rsidRPr="00DD095E">
        <w:rPr>
          <w:rFonts w:hint="eastAsia"/>
        </w:rPr>
        <w:t xml:space="preserve">, </w:t>
      </w:r>
      <w:r>
        <w:rPr>
          <w:rFonts w:hint="eastAsia"/>
        </w:rPr>
        <w:t>2017</w:t>
      </w:r>
      <w:r>
        <w:rPr>
          <w:rFonts w:hint="eastAsia"/>
        </w:rPr>
        <w:t>，</w:t>
      </w:r>
      <w:r>
        <w:rPr>
          <w:rFonts w:hint="eastAsia"/>
        </w:rPr>
        <w:t>38</w:t>
      </w:r>
      <w:r>
        <w:rPr>
          <w:rFonts w:hint="eastAsia"/>
        </w:rPr>
        <w:t>（</w:t>
      </w:r>
      <w:r>
        <w:rPr>
          <w:rFonts w:hint="eastAsia"/>
        </w:rPr>
        <w:t>9</w:t>
      </w:r>
      <w:r>
        <w:rPr>
          <w:rFonts w:hint="eastAsia"/>
        </w:rPr>
        <w:t>）：</w:t>
      </w:r>
      <w:r>
        <w:rPr>
          <w:rFonts w:hint="eastAsia"/>
        </w:rPr>
        <w:t>1222-1225</w:t>
      </w:r>
      <w:r w:rsidR="00231797">
        <w:rPr>
          <w:rFonts w:hint="eastAsia"/>
        </w:rPr>
        <w:t>.</w:t>
      </w:r>
    </w:p>
    <w:p w:rsidR="00231797" w:rsidRPr="00DD095E" w:rsidRDefault="00125A05" w:rsidP="00231797">
      <w:pPr>
        <w:pStyle w:val="a8"/>
        <w:numPr>
          <w:ilvl w:val="0"/>
          <w:numId w:val="2"/>
        </w:numPr>
        <w:spacing w:line="240" w:lineRule="exact"/>
      </w:pPr>
      <w:r>
        <w:rPr>
          <w:rFonts w:hint="eastAsia"/>
        </w:rPr>
        <w:t>孙立悦，赵晓晖</w:t>
      </w:r>
      <w:r w:rsidR="00231797" w:rsidRPr="00DD095E">
        <w:rPr>
          <w:rFonts w:hint="eastAsia"/>
        </w:rPr>
        <w:t xml:space="preserve">. </w:t>
      </w:r>
      <w:r>
        <w:rPr>
          <w:rFonts w:hint="eastAsia"/>
        </w:rPr>
        <w:t>基于中断概率的协作通信中继选择与功率分配算法</w:t>
      </w:r>
      <w:r w:rsidR="00231797" w:rsidRPr="00DD095E">
        <w:rPr>
          <w:rFonts w:hint="eastAsia"/>
        </w:rPr>
        <w:t>[</w:t>
      </w:r>
      <w:r>
        <w:t>J</w:t>
      </w:r>
      <w:r w:rsidR="00231797" w:rsidRPr="00DD095E">
        <w:rPr>
          <w:rFonts w:hint="eastAsia"/>
        </w:rPr>
        <w:t xml:space="preserve">]. </w:t>
      </w:r>
      <w:r>
        <w:rPr>
          <w:rFonts w:hint="eastAsia"/>
        </w:rPr>
        <w:t>通信学报，</w:t>
      </w:r>
      <w:r w:rsidR="00231797">
        <w:rPr>
          <w:rFonts w:hint="eastAsia"/>
        </w:rPr>
        <w:t xml:space="preserve"> </w:t>
      </w:r>
      <w:r>
        <w:rPr>
          <w:rFonts w:hint="eastAsia"/>
        </w:rPr>
        <w:t>2013</w:t>
      </w:r>
      <w:r>
        <w:rPr>
          <w:rFonts w:hint="eastAsia"/>
        </w:rPr>
        <w:t>（</w:t>
      </w:r>
      <w:r>
        <w:rPr>
          <w:rFonts w:hint="eastAsia"/>
        </w:rPr>
        <w:t>10</w:t>
      </w:r>
      <w:r>
        <w:rPr>
          <w:rFonts w:hint="eastAsia"/>
        </w:rPr>
        <w:t>）：</w:t>
      </w:r>
      <w:r>
        <w:rPr>
          <w:rFonts w:hint="eastAsia"/>
        </w:rPr>
        <w:t>84-91</w:t>
      </w:r>
      <w:r w:rsidR="00231797" w:rsidRPr="00DD095E">
        <w:rPr>
          <w:rFonts w:hint="eastAsia"/>
        </w:rPr>
        <w:t>.</w:t>
      </w:r>
    </w:p>
    <w:p w:rsidR="00F45EF0" w:rsidRPr="00231797" w:rsidRDefault="00F45EF0" w:rsidP="00231797">
      <w:pPr>
        <w:ind w:firstLine="420"/>
      </w:pPr>
    </w:p>
    <w:sectPr w:rsidR="00F45EF0" w:rsidRPr="00231797" w:rsidSect="00E852DF">
      <w:type w:val="continuous"/>
      <w:pgSz w:w="11906" w:h="16838" w:code="9"/>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BED" w:rsidRDefault="00DE2BED" w:rsidP="00231797">
      <w:pPr>
        <w:ind w:firstLine="420"/>
      </w:pPr>
      <w:r>
        <w:separator/>
      </w:r>
    </w:p>
  </w:endnote>
  <w:endnote w:type="continuationSeparator" w:id="0">
    <w:p w:rsidR="00DE2BED" w:rsidRDefault="00DE2BED" w:rsidP="0023179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328" w:rsidRDefault="00944328">
    <w:pPr>
      <w:pStyle w:val="a5"/>
      <w:framePr w:h="0" w:wrap="around" w:vAnchor="text" w:hAnchor="margin" w:xAlign="right" w:y="1"/>
      <w:ind w:firstLine="360"/>
      <w:rPr>
        <w:rStyle w:val="a7"/>
      </w:rPr>
    </w:pPr>
    <w:r>
      <w:fldChar w:fldCharType="begin"/>
    </w:r>
    <w:r>
      <w:rPr>
        <w:rStyle w:val="a7"/>
      </w:rPr>
      <w:instrText xml:space="preserve">PAGE  </w:instrText>
    </w:r>
    <w:r>
      <w:fldChar w:fldCharType="end"/>
    </w:r>
  </w:p>
  <w:p w:rsidR="00944328" w:rsidRDefault="00944328">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072417"/>
      <w:docPartObj>
        <w:docPartGallery w:val="Page Numbers (Bottom of Page)"/>
        <w:docPartUnique/>
      </w:docPartObj>
    </w:sdtPr>
    <w:sdtContent>
      <w:p w:rsidR="00944328" w:rsidRDefault="00944328" w:rsidP="00590FB6">
        <w:pPr>
          <w:pStyle w:val="a5"/>
          <w:ind w:firstLine="360"/>
          <w:jc w:val="right"/>
        </w:pPr>
        <w:r>
          <w:fldChar w:fldCharType="begin"/>
        </w:r>
        <w:r>
          <w:instrText>PAGE   \* MERGEFORMAT</w:instrText>
        </w:r>
        <w:r>
          <w:fldChar w:fldCharType="separate"/>
        </w:r>
        <w:r w:rsidRPr="00850E53">
          <w:rPr>
            <w:noProof/>
            <w:lang w:val="zh-CN"/>
          </w:rPr>
          <w:t>1</w:t>
        </w:r>
        <w:r>
          <w:fldChar w:fldCharType="end"/>
        </w:r>
      </w:p>
    </w:sdtContent>
  </w:sdt>
  <w:p w:rsidR="00944328" w:rsidRDefault="00944328" w:rsidP="006876C9">
    <w:pPr>
      <w:pStyle w:val="a5"/>
      <w:adjustRightInd w:val="0"/>
      <w:ind w:right="98"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328" w:rsidRDefault="0094432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BED" w:rsidRDefault="00DE2BED" w:rsidP="00231797">
      <w:pPr>
        <w:ind w:firstLine="420"/>
      </w:pPr>
      <w:r>
        <w:separator/>
      </w:r>
    </w:p>
  </w:footnote>
  <w:footnote w:type="continuationSeparator" w:id="0">
    <w:p w:rsidR="00DE2BED" w:rsidRDefault="00DE2BED" w:rsidP="0023179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328" w:rsidRDefault="00944328">
    <w:pPr>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328" w:rsidRDefault="00944328" w:rsidP="00590FB6">
    <w:pPr>
      <w:pStyle w:val="a3"/>
      <w:pBdr>
        <w:bottom w:val="single" w:sz="4" w:space="1" w:color="auto"/>
      </w:pBdr>
      <w:spacing w:line="360" w:lineRule="auto"/>
      <w:ind w:firstLineChars="0" w:firstLine="0"/>
    </w:pPr>
    <w:r>
      <w:rPr>
        <w:rFonts w:ascii="黑体" w:eastAsia="黑体" w:hint="eastAsia"/>
        <w:noProof/>
        <w:sz w:val="24"/>
      </w:rPr>
      <w:t>东南大学</w:t>
    </w:r>
    <w:r>
      <w:rPr>
        <w:rFonts w:ascii="黑体" w:eastAsia="黑体" w:hint="eastAsia"/>
        <w:sz w:val="24"/>
      </w:rPr>
      <w:t>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学年第2学期 《协作通信与网络》课程论文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328" w:rsidRDefault="0094432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decimal"/>
      <w:lvlText w:val="[%1]"/>
      <w:lvlJc w:val="left"/>
      <w:pPr>
        <w:tabs>
          <w:tab w:val="num"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0000008"/>
    <w:multiLevelType w:val="multilevel"/>
    <w:tmpl w:val="00000008"/>
    <w:lvl w:ilvl="0">
      <w:start w:val="1"/>
      <w:numFmt w:val="decimal"/>
      <w:pStyle w:val="Abstract"/>
      <w:lvlText w:val="表 %1"/>
      <w:lvlJc w:val="left"/>
      <w:pPr>
        <w:tabs>
          <w:tab w:val="num" w:pos="84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7B9"/>
    <w:rsid w:val="0000666B"/>
    <w:rsid w:val="00046477"/>
    <w:rsid w:val="00056933"/>
    <w:rsid w:val="000712D0"/>
    <w:rsid w:val="00097EFB"/>
    <w:rsid w:val="000B5610"/>
    <w:rsid w:val="000C36FA"/>
    <w:rsid w:val="000D08CE"/>
    <w:rsid w:val="001157B9"/>
    <w:rsid w:val="001223FC"/>
    <w:rsid w:val="00125A05"/>
    <w:rsid w:val="00127E29"/>
    <w:rsid w:val="00131FC9"/>
    <w:rsid w:val="00142752"/>
    <w:rsid w:val="0019592B"/>
    <w:rsid w:val="001A30C4"/>
    <w:rsid w:val="001A3DA0"/>
    <w:rsid w:val="001A5D9E"/>
    <w:rsid w:val="001B3982"/>
    <w:rsid w:val="001D519F"/>
    <w:rsid w:val="0022309C"/>
    <w:rsid w:val="00231797"/>
    <w:rsid w:val="00247E8C"/>
    <w:rsid w:val="00270E81"/>
    <w:rsid w:val="00275480"/>
    <w:rsid w:val="002B1A73"/>
    <w:rsid w:val="00351862"/>
    <w:rsid w:val="00357652"/>
    <w:rsid w:val="00363F38"/>
    <w:rsid w:val="00386376"/>
    <w:rsid w:val="003D3D00"/>
    <w:rsid w:val="003E1963"/>
    <w:rsid w:val="003F53EB"/>
    <w:rsid w:val="00413D99"/>
    <w:rsid w:val="0041449A"/>
    <w:rsid w:val="0045197F"/>
    <w:rsid w:val="004B6B57"/>
    <w:rsid w:val="004D31E6"/>
    <w:rsid w:val="00554E65"/>
    <w:rsid w:val="0058116D"/>
    <w:rsid w:val="00590FB6"/>
    <w:rsid w:val="005A1227"/>
    <w:rsid w:val="005A43C5"/>
    <w:rsid w:val="005E116F"/>
    <w:rsid w:val="005E288C"/>
    <w:rsid w:val="00603179"/>
    <w:rsid w:val="006245AE"/>
    <w:rsid w:val="00640A11"/>
    <w:rsid w:val="00645072"/>
    <w:rsid w:val="0066577D"/>
    <w:rsid w:val="00673F34"/>
    <w:rsid w:val="006876C9"/>
    <w:rsid w:val="00710351"/>
    <w:rsid w:val="00712686"/>
    <w:rsid w:val="007153E5"/>
    <w:rsid w:val="00741C0C"/>
    <w:rsid w:val="007445D5"/>
    <w:rsid w:val="0076727E"/>
    <w:rsid w:val="00777072"/>
    <w:rsid w:val="007B121E"/>
    <w:rsid w:val="007E12FA"/>
    <w:rsid w:val="00813EB6"/>
    <w:rsid w:val="008160A9"/>
    <w:rsid w:val="00850E53"/>
    <w:rsid w:val="008755E4"/>
    <w:rsid w:val="00887679"/>
    <w:rsid w:val="00891361"/>
    <w:rsid w:val="008A2B76"/>
    <w:rsid w:val="008A5363"/>
    <w:rsid w:val="008D2C7B"/>
    <w:rsid w:val="00904A9C"/>
    <w:rsid w:val="0092053D"/>
    <w:rsid w:val="00924343"/>
    <w:rsid w:val="009245E6"/>
    <w:rsid w:val="00924769"/>
    <w:rsid w:val="00941E86"/>
    <w:rsid w:val="00944328"/>
    <w:rsid w:val="009611DF"/>
    <w:rsid w:val="00984FE5"/>
    <w:rsid w:val="009D363D"/>
    <w:rsid w:val="009E52AC"/>
    <w:rsid w:val="00A3154C"/>
    <w:rsid w:val="00A43970"/>
    <w:rsid w:val="00A52D1F"/>
    <w:rsid w:val="00A76CBC"/>
    <w:rsid w:val="00AA235B"/>
    <w:rsid w:val="00AB431F"/>
    <w:rsid w:val="00B10E22"/>
    <w:rsid w:val="00B34B72"/>
    <w:rsid w:val="00BA3205"/>
    <w:rsid w:val="00C00DBA"/>
    <w:rsid w:val="00C010EB"/>
    <w:rsid w:val="00C146C9"/>
    <w:rsid w:val="00C26EA1"/>
    <w:rsid w:val="00C301C0"/>
    <w:rsid w:val="00C67411"/>
    <w:rsid w:val="00C810AC"/>
    <w:rsid w:val="00C97020"/>
    <w:rsid w:val="00CB3D79"/>
    <w:rsid w:val="00CC4F39"/>
    <w:rsid w:val="00D035A5"/>
    <w:rsid w:val="00D62830"/>
    <w:rsid w:val="00D867B7"/>
    <w:rsid w:val="00D86B31"/>
    <w:rsid w:val="00DB17EF"/>
    <w:rsid w:val="00DB2004"/>
    <w:rsid w:val="00DE2BED"/>
    <w:rsid w:val="00E20F2E"/>
    <w:rsid w:val="00E852DF"/>
    <w:rsid w:val="00F31E54"/>
    <w:rsid w:val="00F45EF0"/>
    <w:rsid w:val="00F81379"/>
    <w:rsid w:val="00F83382"/>
    <w:rsid w:val="00F95A5F"/>
    <w:rsid w:val="00FC4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90335"/>
  <w15:docId w15:val="{169BA5C3-AC08-461D-B658-CF080CE1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797"/>
    <w:pPr>
      <w:widowControl w:val="0"/>
      <w:ind w:firstLineChars="200" w:firstLine="200"/>
      <w:jc w:val="both"/>
    </w:pPr>
    <w:rPr>
      <w:rFonts w:ascii="Times New Roman" w:eastAsia="宋体" w:hAnsi="Times New Roman" w:cs="Times New Roman"/>
      <w:szCs w:val="20"/>
    </w:rPr>
  </w:style>
  <w:style w:type="paragraph" w:styleId="1">
    <w:name w:val="heading 1"/>
    <w:basedOn w:val="a"/>
    <w:next w:val="a"/>
    <w:link w:val="10"/>
    <w:qFormat/>
    <w:rsid w:val="00231797"/>
    <w:pPr>
      <w:keepNext/>
      <w:keepLines/>
      <w:spacing w:beforeLines="50" w:before="156" w:afterLines="50" w:after="156"/>
      <w:ind w:firstLineChars="0" w:firstLine="0"/>
      <w:outlineLvl w:val="0"/>
    </w:pPr>
    <w:rPr>
      <w:b/>
      <w:kern w:val="44"/>
      <w:sz w:val="28"/>
    </w:rPr>
  </w:style>
  <w:style w:type="paragraph" w:styleId="2">
    <w:name w:val="heading 2"/>
    <w:basedOn w:val="a"/>
    <w:next w:val="a"/>
    <w:link w:val="20"/>
    <w:qFormat/>
    <w:rsid w:val="00231797"/>
    <w:pPr>
      <w:keepNext/>
      <w:keepLines/>
      <w:spacing w:beforeLines="50" w:before="156" w:afterLines="50" w:after="156"/>
      <w:ind w:firstLineChars="0" w:firstLine="0"/>
      <w:outlineLvl w:val="1"/>
    </w:pPr>
    <w:rPr>
      <w:rFonts w:ascii="Arial" w:hAnsi="Arial"/>
      <w:b/>
    </w:rPr>
  </w:style>
  <w:style w:type="paragraph" w:styleId="3">
    <w:name w:val="heading 3"/>
    <w:basedOn w:val="a"/>
    <w:next w:val="a"/>
    <w:link w:val="30"/>
    <w:qFormat/>
    <w:rsid w:val="00231797"/>
    <w:pPr>
      <w:keepNext/>
      <w:keepLines/>
      <w:spacing w:beforeLines="50" w:before="156" w:afterLines="50" w:after="156"/>
      <w:ind w:firstLineChars="0" w:firstLine="0"/>
      <w:outlineLvl w:val="2"/>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317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1797"/>
    <w:rPr>
      <w:sz w:val="18"/>
      <w:szCs w:val="18"/>
    </w:rPr>
  </w:style>
  <w:style w:type="paragraph" w:styleId="a5">
    <w:name w:val="footer"/>
    <w:basedOn w:val="a"/>
    <w:link w:val="a6"/>
    <w:uiPriority w:val="99"/>
    <w:unhideWhenUsed/>
    <w:rsid w:val="00231797"/>
    <w:pPr>
      <w:tabs>
        <w:tab w:val="center" w:pos="4153"/>
        <w:tab w:val="right" w:pos="8306"/>
      </w:tabs>
      <w:snapToGrid w:val="0"/>
      <w:jc w:val="left"/>
    </w:pPr>
    <w:rPr>
      <w:sz w:val="18"/>
      <w:szCs w:val="18"/>
    </w:rPr>
  </w:style>
  <w:style w:type="character" w:customStyle="1" w:styleId="a6">
    <w:name w:val="页脚 字符"/>
    <w:basedOn w:val="a0"/>
    <w:link w:val="a5"/>
    <w:uiPriority w:val="99"/>
    <w:rsid w:val="00231797"/>
    <w:rPr>
      <w:sz w:val="18"/>
      <w:szCs w:val="18"/>
    </w:rPr>
  </w:style>
  <w:style w:type="character" w:customStyle="1" w:styleId="10">
    <w:name w:val="标题 1 字符"/>
    <w:basedOn w:val="a0"/>
    <w:link w:val="1"/>
    <w:rsid w:val="00231797"/>
    <w:rPr>
      <w:rFonts w:ascii="Times New Roman" w:eastAsia="宋体" w:hAnsi="Times New Roman" w:cs="Times New Roman"/>
      <w:b/>
      <w:kern w:val="44"/>
      <w:sz w:val="28"/>
      <w:szCs w:val="20"/>
    </w:rPr>
  </w:style>
  <w:style w:type="character" w:customStyle="1" w:styleId="20">
    <w:name w:val="标题 2 字符"/>
    <w:basedOn w:val="a0"/>
    <w:link w:val="2"/>
    <w:rsid w:val="00231797"/>
    <w:rPr>
      <w:rFonts w:ascii="Arial" w:eastAsia="宋体" w:hAnsi="Arial" w:cs="Times New Roman"/>
      <w:b/>
      <w:szCs w:val="20"/>
    </w:rPr>
  </w:style>
  <w:style w:type="character" w:customStyle="1" w:styleId="30">
    <w:name w:val="标题 3 字符"/>
    <w:basedOn w:val="a0"/>
    <w:link w:val="3"/>
    <w:rsid w:val="00231797"/>
    <w:rPr>
      <w:rFonts w:ascii="Times New Roman" w:eastAsia="宋体" w:hAnsi="Times New Roman" w:cs="Times New Roman"/>
      <w:szCs w:val="20"/>
    </w:rPr>
  </w:style>
  <w:style w:type="character" w:styleId="a7">
    <w:name w:val="page number"/>
    <w:basedOn w:val="a0"/>
    <w:rsid w:val="00231797"/>
  </w:style>
  <w:style w:type="paragraph" w:styleId="a8">
    <w:name w:val="Body Text Indent"/>
    <w:basedOn w:val="a"/>
    <w:link w:val="a9"/>
    <w:rsid w:val="00231797"/>
    <w:pPr>
      <w:spacing w:line="300" w:lineRule="exact"/>
      <w:ind w:firstLineChars="0" w:firstLine="360"/>
    </w:pPr>
    <w:rPr>
      <w:sz w:val="18"/>
    </w:rPr>
  </w:style>
  <w:style w:type="character" w:customStyle="1" w:styleId="a9">
    <w:name w:val="正文文本缩进 字符"/>
    <w:basedOn w:val="a0"/>
    <w:link w:val="a8"/>
    <w:rsid w:val="00231797"/>
    <w:rPr>
      <w:rFonts w:ascii="Times New Roman" w:eastAsia="宋体" w:hAnsi="Times New Roman" w:cs="Times New Roman"/>
      <w:sz w:val="18"/>
      <w:szCs w:val="20"/>
    </w:rPr>
  </w:style>
  <w:style w:type="paragraph" w:customStyle="1" w:styleId="Abstract">
    <w:name w:val="Abstract"/>
    <w:basedOn w:val="a"/>
    <w:next w:val="a"/>
    <w:rsid w:val="00231797"/>
    <w:pPr>
      <w:numPr>
        <w:numId w:val="1"/>
      </w:numPr>
      <w:tabs>
        <w:tab w:val="clear" w:pos="840"/>
        <w:tab w:val="left" w:pos="1080"/>
      </w:tabs>
      <w:spacing w:beforeLines="50" w:before="156" w:afterLines="50" w:after="156"/>
      <w:ind w:left="0" w:firstLineChars="0" w:firstLine="0"/>
    </w:pPr>
    <w:rPr>
      <w:sz w:val="18"/>
    </w:rPr>
  </w:style>
  <w:style w:type="paragraph" w:styleId="aa">
    <w:name w:val="Balloon Text"/>
    <w:basedOn w:val="a"/>
    <w:link w:val="ab"/>
    <w:uiPriority w:val="99"/>
    <w:semiHidden/>
    <w:unhideWhenUsed/>
    <w:rsid w:val="00231797"/>
    <w:rPr>
      <w:sz w:val="18"/>
      <w:szCs w:val="18"/>
    </w:rPr>
  </w:style>
  <w:style w:type="character" w:customStyle="1" w:styleId="ab">
    <w:name w:val="批注框文本 字符"/>
    <w:basedOn w:val="a0"/>
    <w:link w:val="aa"/>
    <w:uiPriority w:val="99"/>
    <w:semiHidden/>
    <w:rsid w:val="00231797"/>
    <w:rPr>
      <w:rFonts w:ascii="Times New Roman" w:eastAsia="宋体" w:hAnsi="Times New Roman" w:cs="Times New Roman"/>
      <w:sz w:val="18"/>
      <w:szCs w:val="18"/>
    </w:rPr>
  </w:style>
  <w:style w:type="character" w:styleId="ac">
    <w:name w:val="Placeholder Text"/>
    <w:basedOn w:val="a0"/>
    <w:uiPriority w:val="99"/>
    <w:semiHidden/>
    <w:rsid w:val="009E52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dalstonzz</dc:creator>
  <cp:keywords/>
  <dc:description/>
  <cp:lastModifiedBy> </cp:lastModifiedBy>
  <cp:revision>2</cp:revision>
  <dcterms:created xsi:type="dcterms:W3CDTF">2018-12-27T12:24:00Z</dcterms:created>
  <dcterms:modified xsi:type="dcterms:W3CDTF">2018-12-27T12:24:00Z</dcterms:modified>
</cp:coreProperties>
</file>