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FD0" w:rsidRPr="00B229E1" w:rsidRDefault="00C07FD0" w:rsidP="00C07FD0">
      <w:pPr>
        <w:spacing w:line="480" w:lineRule="auto"/>
        <w:ind w:firstLine="480"/>
        <w:rPr>
          <w:rFonts w:asciiTheme="minorEastAsia" w:hAnsiTheme="minorEastAsia" w:cs="Times New Roman"/>
          <w:color w:val="000000" w:themeColor="text1"/>
          <w:sz w:val="24"/>
          <w:szCs w:val="24"/>
        </w:rPr>
      </w:pPr>
    </w:p>
    <w:p w:rsidR="00C07FD0" w:rsidRPr="00C07FD0" w:rsidRDefault="00C07FD0" w:rsidP="009736CA">
      <w:pPr>
        <w:spacing w:line="480" w:lineRule="auto"/>
        <w:ind w:firstLine="480"/>
        <w:rPr>
          <w:rFonts w:asciiTheme="minorEastAsia" w:hAnsiTheme="minorEastAsia" w:cs="Times New Roman"/>
          <w:color w:val="000000" w:themeColor="text1"/>
          <w:sz w:val="24"/>
          <w:szCs w:val="24"/>
        </w:rPr>
      </w:pPr>
    </w:p>
    <w:p w:rsidR="00C07FD0" w:rsidRDefault="00C07FD0" w:rsidP="00C07FD0">
      <w:pPr>
        <w:ind w:firstLineChars="50" w:firstLine="402"/>
        <w:jc w:val="left"/>
        <w:rPr>
          <w:rFonts w:ascii="Times New Roman" w:eastAsia="楷体" w:hAnsi="Times New Roman" w:cs="Times New Roman"/>
          <w:b/>
          <w:sz w:val="80"/>
          <w:szCs w:val="80"/>
        </w:rPr>
      </w:pPr>
    </w:p>
    <w:p w:rsidR="00C07FD0" w:rsidRDefault="00C07FD0" w:rsidP="00C07FD0">
      <w:pPr>
        <w:ind w:firstLineChars="50" w:firstLine="602"/>
        <w:jc w:val="center"/>
        <w:rPr>
          <w:rFonts w:ascii="Times New Roman" w:eastAsia="楷体" w:hAnsi="Times New Roman" w:cs="Times New Roman"/>
          <w:b/>
          <w:sz w:val="120"/>
          <w:szCs w:val="120"/>
        </w:rPr>
      </w:pPr>
      <w:r>
        <w:rPr>
          <w:rFonts w:ascii="Times New Roman" w:eastAsia="楷体" w:hAnsi="楷体" w:cs="Times New Roman" w:hint="eastAsia"/>
          <w:b/>
          <w:sz w:val="120"/>
          <w:szCs w:val="120"/>
        </w:rPr>
        <w:t>东南大学</w:t>
      </w:r>
    </w:p>
    <w:p w:rsidR="00C07FD0" w:rsidRDefault="00C07FD0" w:rsidP="00C07FD0">
      <w:pPr>
        <w:jc w:val="left"/>
        <w:rPr>
          <w:rFonts w:ascii="Times New Roman" w:eastAsia="楷体" w:hAnsi="Times New Roman" w:cs="Times New Roman"/>
          <w:b/>
          <w:color w:val="FF0000"/>
          <w:sz w:val="60"/>
          <w:szCs w:val="60"/>
        </w:rPr>
      </w:pPr>
    </w:p>
    <w:p w:rsidR="00C07FD0" w:rsidRDefault="00C07FD0" w:rsidP="00C07FD0">
      <w:pPr>
        <w:jc w:val="left"/>
        <w:rPr>
          <w:rFonts w:ascii="Times New Roman" w:eastAsia="楷体" w:hAnsi="Times New Roman" w:cs="Times New Roman"/>
          <w:b/>
          <w:sz w:val="60"/>
          <w:szCs w:val="60"/>
        </w:rPr>
      </w:pPr>
    </w:p>
    <w:p w:rsidR="00C07FD0" w:rsidRDefault="00C07FD0" w:rsidP="00C07FD0">
      <w:pPr>
        <w:jc w:val="center"/>
        <w:rPr>
          <w:rFonts w:ascii="Times New Roman" w:eastAsia="楷体" w:hAnsi="Times New Roman" w:cs="Times New Roman"/>
          <w:b/>
          <w:sz w:val="70"/>
          <w:szCs w:val="70"/>
        </w:rPr>
      </w:pPr>
      <w:r>
        <w:rPr>
          <w:rFonts w:ascii="Times New Roman" w:eastAsia="楷体" w:hAnsi="楷体" w:cs="Times New Roman"/>
          <w:b/>
          <w:sz w:val="70"/>
          <w:szCs w:val="70"/>
        </w:rPr>
        <w:t>《</w:t>
      </w:r>
      <w:r>
        <w:rPr>
          <w:rFonts w:ascii="Times New Roman" w:eastAsia="楷体" w:hAnsi="楷体" w:cs="Times New Roman" w:hint="eastAsia"/>
          <w:b/>
          <w:sz w:val="70"/>
          <w:szCs w:val="70"/>
        </w:rPr>
        <w:t>协作通信与网络</w:t>
      </w:r>
      <w:r>
        <w:rPr>
          <w:rFonts w:ascii="Times New Roman" w:eastAsia="楷体" w:hAnsi="楷体" w:cs="Times New Roman"/>
          <w:b/>
          <w:sz w:val="70"/>
          <w:szCs w:val="70"/>
        </w:rPr>
        <w:t>》</w:t>
      </w:r>
    </w:p>
    <w:p w:rsidR="00C07FD0" w:rsidRPr="00887992" w:rsidRDefault="00C07FD0" w:rsidP="00C07FD0">
      <w:pPr>
        <w:ind w:firstLineChars="950" w:firstLine="2670"/>
        <w:jc w:val="left"/>
        <w:rPr>
          <w:rFonts w:ascii="Times New Roman" w:eastAsia="楷体" w:hAnsi="Times New Roman" w:cs="Times New Roman"/>
          <w:b/>
          <w:color w:val="FF0000"/>
          <w:sz w:val="28"/>
          <w:szCs w:val="28"/>
        </w:rPr>
      </w:pPr>
    </w:p>
    <w:p w:rsidR="00C07FD0" w:rsidRDefault="00C07FD0" w:rsidP="00C07FD0">
      <w:pPr>
        <w:ind w:firstLineChars="400" w:firstLine="2811"/>
        <w:rPr>
          <w:rFonts w:ascii="Times New Roman" w:eastAsia="楷体" w:hAnsi="Times New Roman" w:cs="Times New Roman"/>
          <w:b/>
          <w:sz w:val="70"/>
          <w:szCs w:val="70"/>
        </w:rPr>
      </w:pPr>
      <w:r>
        <w:rPr>
          <w:rFonts w:ascii="Times New Roman" w:eastAsia="楷体" w:hAnsi="楷体" w:cs="Times New Roman"/>
          <w:b/>
          <w:sz w:val="70"/>
          <w:szCs w:val="70"/>
        </w:rPr>
        <w:t>实验</w:t>
      </w:r>
      <w:r>
        <w:rPr>
          <w:rFonts w:ascii="Times New Roman" w:eastAsia="楷体" w:hAnsi="楷体" w:cs="Times New Roman" w:hint="eastAsia"/>
          <w:b/>
          <w:sz w:val="70"/>
          <w:szCs w:val="70"/>
        </w:rPr>
        <w:t>报告</w:t>
      </w:r>
    </w:p>
    <w:p w:rsidR="00C07FD0" w:rsidRDefault="00C07FD0" w:rsidP="00C07FD0">
      <w:pPr>
        <w:ind w:firstLineChars="950" w:firstLine="2670"/>
        <w:jc w:val="left"/>
        <w:rPr>
          <w:rFonts w:ascii="Times New Roman" w:eastAsia="楷体" w:hAnsi="Times New Roman" w:cs="Times New Roman"/>
          <w:b/>
          <w:color w:val="FF0000"/>
          <w:sz w:val="28"/>
          <w:szCs w:val="28"/>
        </w:rPr>
      </w:pPr>
    </w:p>
    <w:p w:rsidR="00C07FD0" w:rsidRDefault="00C07FD0" w:rsidP="00C07FD0">
      <w:pPr>
        <w:ind w:firstLineChars="950" w:firstLine="2670"/>
        <w:jc w:val="left"/>
        <w:rPr>
          <w:rFonts w:ascii="Times New Roman" w:eastAsia="楷体" w:hAnsi="Times New Roman" w:cs="Times New Roman"/>
          <w:b/>
          <w:color w:val="FF0000"/>
          <w:sz w:val="28"/>
          <w:szCs w:val="28"/>
        </w:rPr>
      </w:pPr>
    </w:p>
    <w:p w:rsidR="00C07FD0" w:rsidRPr="006B2022" w:rsidRDefault="00C07FD0" w:rsidP="007D49B2">
      <w:pPr>
        <w:ind w:firstLine="420"/>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论文题目：</w:t>
      </w:r>
      <w:r w:rsidR="00FA0A99">
        <w:rPr>
          <w:rFonts w:ascii="Times New Roman" w:eastAsia="楷体" w:hAnsi="Times New Roman" w:cs="Times New Roman"/>
          <w:b/>
          <w:sz w:val="28"/>
          <w:szCs w:val="28"/>
          <w:u w:val="thick"/>
        </w:rPr>
        <w:t>AF</w:t>
      </w:r>
      <w:r w:rsidR="00FA0A99">
        <w:rPr>
          <w:rFonts w:ascii="Times New Roman" w:eastAsia="楷体" w:hAnsi="Times New Roman" w:cs="Times New Roman" w:hint="eastAsia"/>
          <w:b/>
          <w:sz w:val="28"/>
          <w:szCs w:val="28"/>
          <w:u w:val="thick"/>
        </w:rPr>
        <w:t>-D</w:t>
      </w:r>
      <w:r w:rsidR="00FA0A99">
        <w:rPr>
          <w:rFonts w:ascii="Times New Roman" w:eastAsia="楷体" w:hAnsi="Times New Roman" w:cs="Times New Roman"/>
          <w:b/>
          <w:sz w:val="28"/>
          <w:szCs w:val="28"/>
          <w:u w:val="thick"/>
        </w:rPr>
        <w:t>F</w:t>
      </w:r>
      <w:r w:rsidR="0072557D">
        <w:rPr>
          <w:rFonts w:ascii="Times New Roman" w:eastAsia="楷体" w:hAnsi="Times New Roman" w:cs="Times New Roman" w:hint="eastAsia"/>
          <w:b/>
          <w:sz w:val="28"/>
          <w:szCs w:val="28"/>
          <w:u w:val="thick"/>
        </w:rPr>
        <w:t>协作</w:t>
      </w:r>
      <w:r w:rsidR="00FA0A99">
        <w:rPr>
          <w:rFonts w:ascii="Times New Roman" w:eastAsia="楷体" w:hAnsi="Times New Roman" w:cs="Times New Roman" w:hint="eastAsia"/>
          <w:b/>
          <w:sz w:val="28"/>
          <w:szCs w:val="28"/>
          <w:u w:val="thick"/>
        </w:rPr>
        <w:t>中</w:t>
      </w:r>
      <w:r w:rsidR="0072557D">
        <w:rPr>
          <w:rFonts w:ascii="Times New Roman" w:eastAsia="楷体" w:hAnsi="Times New Roman" w:cs="Times New Roman" w:hint="eastAsia"/>
          <w:b/>
          <w:sz w:val="28"/>
          <w:szCs w:val="28"/>
          <w:u w:val="thick"/>
        </w:rPr>
        <w:t>功率分配对协作网络性能的影响</w:t>
      </w:r>
    </w:p>
    <w:p w:rsidR="00C07FD0" w:rsidRDefault="006B2022" w:rsidP="00C07FD0">
      <w:pPr>
        <w:rPr>
          <w:rFonts w:ascii="Times New Roman" w:eastAsia="楷体" w:hAnsi="Times New Roman" w:cs="Times New Roman"/>
          <w:b/>
          <w:sz w:val="28"/>
          <w:szCs w:val="28"/>
        </w:rPr>
      </w:pPr>
      <w:r>
        <w:rPr>
          <w:rFonts w:ascii="Times New Roman" w:eastAsia="楷体" w:hAnsi="Times New Roman" w:cs="Times New Roman"/>
          <w:b/>
          <w:sz w:val="28"/>
          <w:szCs w:val="28"/>
        </w:rPr>
        <w:tab/>
      </w:r>
      <w:r>
        <w:rPr>
          <w:rFonts w:ascii="Times New Roman" w:eastAsia="楷体" w:hAnsi="Times New Roman" w:cs="Times New Roman" w:hint="eastAsia"/>
          <w:b/>
          <w:sz w:val="28"/>
          <w:szCs w:val="28"/>
        </w:rPr>
        <w:t>姓名：</w:t>
      </w:r>
      <w:proofErr w:type="gramStart"/>
      <w:r w:rsidRPr="006B2022">
        <w:rPr>
          <w:rFonts w:ascii="Times New Roman" w:eastAsia="楷体" w:hAnsi="Times New Roman" w:cs="Times New Roman" w:hint="eastAsia"/>
          <w:b/>
          <w:sz w:val="28"/>
          <w:szCs w:val="28"/>
          <w:u w:val="single"/>
        </w:rPr>
        <w:t>龙政兴</w:t>
      </w:r>
      <w:proofErr w:type="gramEnd"/>
    </w:p>
    <w:p w:rsidR="006B2022" w:rsidRDefault="006B2022" w:rsidP="00C07FD0">
      <w:pPr>
        <w:rPr>
          <w:rFonts w:ascii="楷体" w:eastAsia="楷体" w:hAnsi="楷体" w:cs="Times New Roman"/>
          <w:b/>
          <w:sz w:val="28"/>
          <w:szCs w:val="28"/>
        </w:rPr>
      </w:pPr>
      <w:r>
        <w:rPr>
          <w:rFonts w:ascii="Times New Roman" w:hAnsi="Times New Roman" w:cs="Times New Roman"/>
          <w:b/>
          <w:sz w:val="32"/>
          <w:szCs w:val="32"/>
        </w:rPr>
        <w:tab/>
      </w:r>
      <w:r w:rsidRPr="006B2022">
        <w:rPr>
          <w:rFonts w:ascii="楷体" w:eastAsia="楷体" w:hAnsi="楷体" w:cs="Times New Roman" w:hint="eastAsia"/>
          <w:b/>
          <w:sz w:val="28"/>
          <w:szCs w:val="28"/>
        </w:rPr>
        <w:t>学号：</w:t>
      </w:r>
      <w:r w:rsidRPr="006B2022">
        <w:rPr>
          <w:rFonts w:ascii="楷体" w:eastAsia="楷体" w:hAnsi="楷体" w:cs="Times New Roman" w:hint="eastAsia"/>
          <w:b/>
          <w:sz w:val="28"/>
          <w:szCs w:val="28"/>
          <w:u w:val="single"/>
        </w:rPr>
        <w:t>04016535</w:t>
      </w:r>
    </w:p>
    <w:p w:rsidR="006B2022" w:rsidRDefault="006B2022" w:rsidP="00C07FD0">
      <w:pPr>
        <w:rPr>
          <w:rFonts w:ascii="楷体" w:eastAsia="楷体" w:hAnsi="楷体" w:cs="Times New Roman"/>
          <w:b/>
          <w:sz w:val="28"/>
          <w:szCs w:val="28"/>
        </w:rPr>
      </w:pPr>
      <w:r>
        <w:rPr>
          <w:rFonts w:ascii="楷体" w:eastAsia="楷体" w:hAnsi="楷体" w:cs="Times New Roman"/>
          <w:b/>
          <w:sz w:val="28"/>
          <w:szCs w:val="28"/>
        </w:rPr>
        <w:tab/>
      </w:r>
      <w:r>
        <w:rPr>
          <w:rFonts w:ascii="楷体" w:eastAsia="楷体" w:hAnsi="楷体" w:cs="Times New Roman" w:hint="eastAsia"/>
          <w:b/>
          <w:sz w:val="28"/>
          <w:szCs w:val="28"/>
        </w:rPr>
        <w:t>专业班级：</w:t>
      </w:r>
      <w:r w:rsidRPr="006B2022">
        <w:rPr>
          <w:rFonts w:ascii="楷体" w:eastAsia="楷体" w:hAnsi="楷体" w:cs="Times New Roman" w:hint="eastAsia"/>
          <w:b/>
          <w:sz w:val="28"/>
          <w:szCs w:val="28"/>
          <w:u w:val="single"/>
        </w:rPr>
        <w:t>040165班</w:t>
      </w:r>
    </w:p>
    <w:p w:rsidR="006B2022" w:rsidRDefault="006B2022" w:rsidP="006B2022">
      <w:pPr>
        <w:ind w:firstLine="420"/>
        <w:rPr>
          <w:rFonts w:ascii="楷体" w:eastAsia="楷体" w:hAnsi="楷体" w:cs="Times New Roman"/>
          <w:b/>
          <w:sz w:val="28"/>
          <w:szCs w:val="28"/>
        </w:rPr>
      </w:pPr>
      <w:r>
        <w:rPr>
          <w:rFonts w:ascii="楷体" w:eastAsia="楷体" w:hAnsi="楷体" w:cs="Times New Roman" w:hint="eastAsia"/>
          <w:b/>
          <w:sz w:val="28"/>
          <w:szCs w:val="28"/>
        </w:rPr>
        <w:t>学院名称：</w:t>
      </w:r>
      <w:r w:rsidRPr="006B2022">
        <w:rPr>
          <w:rFonts w:ascii="楷体" w:eastAsia="楷体" w:hAnsi="楷体" w:cs="Times New Roman" w:hint="eastAsia"/>
          <w:b/>
          <w:sz w:val="28"/>
          <w:szCs w:val="28"/>
          <w:u w:val="single"/>
        </w:rPr>
        <w:t>信息科学与工程学院</w:t>
      </w:r>
    </w:p>
    <w:p w:rsidR="006B2022" w:rsidRPr="006B2022" w:rsidRDefault="006B2022" w:rsidP="00C07FD0">
      <w:pPr>
        <w:rPr>
          <w:rFonts w:ascii="楷体" w:eastAsia="楷体" w:hAnsi="楷体" w:cs="Times New Roman"/>
          <w:b/>
          <w:sz w:val="28"/>
          <w:szCs w:val="28"/>
        </w:rPr>
      </w:pPr>
      <w:r>
        <w:rPr>
          <w:rFonts w:ascii="楷体" w:eastAsia="楷体" w:hAnsi="楷体" w:cs="Times New Roman"/>
          <w:b/>
          <w:sz w:val="28"/>
          <w:szCs w:val="28"/>
        </w:rPr>
        <w:tab/>
      </w:r>
    </w:p>
    <w:p w:rsidR="00C07FD0" w:rsidRPr="00672F41" w:rsidRDefault="00C07FD0" w:rsidP="00C07FD0">
      <w:pPr>
        <w:pStyle w:val="2"/>
        <w:numPr>
          <w:ilvl w:val="0"/>
          <w:numId w:val="0"/>
        </w:numPr>
        <w:spacing w:line="480" w:lineRule="auto"/>
        <w:ind w:left="759" w:hanging="759"/>
      </w:pPr>
      <w:r>
        <w:rPr>
          <w:rFonts w:hint="eastAsia"/>
        </w:rPr>
        <w:lastRenderedPageBreak/>
        <w:t>一、实验目的</w:t>
      </w:r>
    </w:p>
    <w:p w:rsidR="00C07FD0" w:rsidRDefault="00C07FD0" w:rsidP="00C07FD0">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实验工具：</w:t>
      </w:r>
      <w:proofErr w:type="spellStart"/>
      <w:r w:rsidRPr="00021754">
        <w:rPr>
          <w:rFonts w:ascii="Times New Roman" w:hAnsi="Times New Roman" w:cs="Times New Roman"/>
          <w:color w:val="000000" w:themeColor="text1"/>
          <w:sz w:val="24"/>
          <w:szCs w:val="24"/>
        </w:rPr>
        <w:t>Matlab</w:t>
      </w:r>
      <w:proofErr w:type="spellEnd"/>
      <w:r w:rsidRPr="00021754">
        <w:rPr>
          <w:rFonts w:ascii="Times New Roman" w:hAnsi="Times New Roman" w:cs="Times New Roman"/>
          <w:color w:val="000000" w:themeColor="text1"/>
          <w:sz w:val="24"/>
          <w:szCs w:val="24"/>
        </w:rPr>
        <w:t xml:space="preserve"> R201</w:t>
      </w:r>
      <w:r w:rsidR="003A2D0F">
        <w:rPr>
          <w:rFonts w:ascii="Times New Roman" w:hAnsi="Times New Roman" w:cs="Times New Roman" w:hint="eastAsia"/>
          <w:color w:val="000000" w:themeColor="text1"/>
          <w:sz w:val="24"/>
          <w:szCs w:val="24"/>
        </w:rPr>
        <w:t>5</w:t>
      </w:r>
      <w:r w:rsidRPr="00021754">
        <w:rPr>
          <w:rFonts w:ascii="Times New Roman" w:hAnsi="Times New Roman" w:cs="Times New Roman"/>
          <w:color w:val="000000" w:themeColor="text1"/>
          <w:sz w:val="24"/>
          <w:szCs w:val="24"/>
        </w:rPr>
        <w:t>b</w:t>
      </w:r>
    </w:p>
    <w:p w:rsidR="004467A4" w:rsidRPr="004467A4" w:rsidRDefault="00C07FD0" w:rsidP="004467A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实验目的：</w:t>
      </w:r>
      <w:r w:rsidR="004467A4">
        <w:rPr>
          <w:rFonts w:asciiTheme="minorEastAsia" w:hAnsiTheme="minorEastAsia" w:cs="Times New Roman" w:hint="eastAsia"/>
          <w:color w:val="000000" w:themeColor="text1"/>
          <w:sz w:val="24"/>
          <w:szCs w:val="24"/>
        </w:rPr>
        <w:t>研究在</w:t>
      </w:r>
      <w:r w:rsidR="004467A4" w:rsidRPr="004467A4">
        <w:rPr>
          <w:rFonts w:asciiTheme="minorEastAsia" w:hAnsiTheme="minorEastAsia" w:cs="Times New Roman" w:hint="eastAsia"/>
          <w:color w:val="000000" w:themeColor="text1"/>
          <w:sz w:val="24"/>
          <w:szCs w:val="24"/>
        </w:rPr>
        <w:t>协作通信网络中，中继采用AD和DF两种协议下</w:t>
      </w:r>
      <w:r w:rsidR="003A2D0F">
        <w:rPr>
          <w:rFonts w:asciiTheme="minorEastAsia" w:hAnsiTheme="minorEastAsia" w:cs="Times New Roman" w:hint="eastAsia"/>
          <w:color w:val="000000" w:themeColor="text1"/>
          <w:sz w:val="24"/>
          <w:szCs w:val="24"/>
        </w:rPr>
        <w:t>，源节点与中继节点的功率分配对协作网络性能的影响</w:t>
      </w:r>
      <w:r w:rsidR="004467A4" w:rsidRPr="004467A4">
        <w:rPr>
          <w:rFonts w:asciiTheme="minorEastAsia" w:hAnsiTheme="minorEastAsia" w:cs="Times New Roman" w:hint="eastAsia"/>
          <w:color w:val="000000" w:themeColor="text1"/>
          <w:sz w:val="24"/>
          <w:szCs w:val="24"/>
        </w:rPr>
        <w:t>。</w:t>
      </w:r>
    </w:p>
    <w:p w:rsidR="00C07FD0" w:rsidRPr="00494CC5" w:rsidRDefault="00494CC5" w:rsidP="00C07FD0">
      <w:pPr>
        <w:spacing w:line="480" w:lineRule="auto"/>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ab/>
      </w:r>
      <w:r>
        <w:rPr>
          <w:rFonts w:asciiTheme="minorEastAsia" w:hAnsiTheme="minorEastAsia" w:cs="Times New Roman"/>
          <w:color w:val="000000" w:themeColor="text1"/>
          <w:sz w:val="24"/>
          <w:szCs w:val="24"/>
        </w:rPr>
        <w:tab/>
      </w:r>
      <w:r>
        <w:rPr>
          <w:rFonts w:asciiTheme="minorEastAsia" w:hAnsiTheme="minorEastAsia" w:cs="Times New Roman"/>
          <w:color w:val="000000" w:themeColor="text1"/>
          <w:sz w:val="24"/>
          <w:szCs w:val="24"/>
        </w:rPr>
        <w:tab/>
      </w:r>
    </w:p>
    <w:p w:rsidR="00C07FD0" w:rsidRDefault="00C07FD0" w:rsidP="00C07FD0">
      <w:pPr>
        <w:spacing w:line="480" w:lineRule="auto"/>
        <w:rPr>
          <w:rFonts w:asciiTheme="minorEastAsia" w:hAnsiTheme="minorEastAsia" w:cs="Times New Roman"/>
          <w:color w:val="000000" w:themeColor="text1"/>
          <w:sz w:val="24"/>
          <w:szCs w:val="24"/>
        </w:rPr>
      </w:pPr>
    </w:p>
    <w:p w:rsidR="00C07FD0" w:rsidRDefault="00C07FD0" w:rsidP="00C07FD0">
      <w:pPr>
        <w:pStyle w:val="2"/>
        <w:numPr>
          <w:ilvl w:val="0"/>
          <w:numId w:val="0"/>
        </w:numPr>
        <w:ind w:left="759" w:hanging="759"/>
      </w:pPr>
      <w:r>
        <w:rPr>
          <w:rFonts w:hint="eastAsia"/>
        </w:rPr>
        <w:t>二、实验要求</w:t>
      </w:r>
    </w:p>
    <w:p w:rsidR="00C07FD0" w:rsidRDefault="009A140F" w:rsidP="00C07FD0">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1.根据研究内容修改程序并完成相应实验结果。</w:t>
      </w:r>
    </w:p>
    <w:p w:rsidR="00C07FD0" w:rsidRDefault="009A140F" w:rsidP="00C07FD0">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2.进行实验结果的分析和讨论</w:t>
      </w:r>
    </w:p>
    <w:p w:rsidR="00C07FD0" w:rsidRDefault="009A140F" w:rsidP="00C07FD0">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3.简述实验心得体会及其他。</w:t>
      </w:r>
    </w:p>
    <w:p w:rsidR="00C07FD0" w:rsidRPr="004B7379" w:rsidRDefault="00C07FD0" w:rsidP="00C07FD0">
      <w:pPr>
        <w:spacing w:line="480" w:lineRule="auto"/>
        <w:rPr>
          <w:rFonts w:asciiTheme="minorEastAsia" w:hAnsiTheme="minorEastAsia" w:cs="Times New Roman"/>
          <w:color w:val="000000" w:themeColor="text1"/>
          <w:sz w:val="24"/>
          <w:szCs w:val="24"/>
        </w:rPr>
      </w:pPr>
    </w:p>
    <w:p w:rsidR="00C07FD0" w:rsidRDefault="00C07FD0" w:rsidP="00C07FD0">
      <w:pPr>
        <w:pStyle w:val="2"/>
        <w:numPr>
          <w:ilvl w:val="0"/>
          <w:numId w:val="0"/>
        </w:numPr>
        <w:ind w:left="759" w:hanging="759"/>
      </w:pPr>
      <w:r>
        <w:rPr>
          <w:rFonts w:hint="eastAsia"/>
        </w:rPr>
        <w:t>三、实验内容</w:t>
      </w:r>
    </w:p>
    <w:p w:rsidR="00C07FD0" w:rsidRDefault="00C07FD0" w:rsidP="00C07FD0">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1.实验原理</w:t>
      </w:r>
    </w:p>
    <w:p w:rsidR="00942FD6" w:rsidRDefault="00942FD6" w:rsidP="00942FD6">
      <w:pPr>
        <w:spacing w:line="480" w:lineRule="auto"/>
        <w:rPr>
          <w:szCs w:val="21"/>
        </w:rPr>
      </w:pPr>
      <w:r>
        <w:rPr>
          <w:rFonts w:hint="eastAsia"/>
          <w:szCs w:val="21"/>
        </w:rPr>
        <w:t>（</w:t>
      </w:r>
      <w:r>
        <w:rPr>
          <w:rFonts w:hint="eastAsia"/>
          <w:szCs w:val="21"/>
        </w:rPr>
        <w:t>1</w:t>
      </w:r>
      <w:r>
        <w:rPr>
          <w:rFonts w:hint="eastAsia"/>
          <w:szCs w:val="21"/>
        </w:rPr>
        <w:t>）协作中继</w:t>
      </w:r>
    </w:p>
    <w:p w:rsidR="00942FD6" w:rsidRDefault="00942FD6" w:rsidP="00942FD6">
      <w:pPr>
        <w:spacing w:line="480" w:lineRule="auto"/>
        <w:rPr>
          <w:szCs w:val="21"/>
        </w:rPr>
      </w:pPr>
      <w:r>
        <w:rPr>
          <w:szCs w:val="21"/>
        </w:rPr>
        <w:tab/>
      </w:r>
      <w:r>
        <w:rPr>
          <w:rFonts w:hint="eastAsia"/>
          <w:szCs w:val="21"/>
        </w:rPr>
        <w:t>基本模型：源节点（</w:t>
      </w:r>
      <w:r>
        <w:rPr>
          <w:szCs w:val="21"/>
        </w:rPr>
        <w:t>S</w:t>
      </w:r>
      <w:r>
        <w:rPr>
          <w:rFonts w:hint="eastAsia"/>
          <w:szCs w:val="21"/>
        </w:rPr>
        <w:t>）、目的节点（</w:t>
      </w:r>
      <w:r>
        <w:rPr>
          <w:rFonts w:hint="eastAsia"/>
          <w:szCs w:val="21"/>
        </w:rPr>
        <w:t>D</w:t>
      </w:r>
      <w:r>
        <w:rPr>
          <w:rFonts w:hint="eastAsia"/>
          <w:szCs w:val="21"/>
        </w:rPr>
        <w:t>）、若干中继节点（</w:t>
      </w:r>
      <w:r>
        <w:rPr>
          <w:rFonts w:hint="eastAsia"/>
          <w:szCs w:val="21"/>
        </w:rPr>
        <w:t>R</w:t>
      </w:r>
      <w:r>
        <w:rPr>
          <w:rFonts w:hint="eastAsia"/>
          <w:szCs w:val="21"/>
        </w:rPr>
        <w:t>）。简单模型：一个中继节点，</w:t>
      </w:r>
      <w:r>
        <w:rPr>
          <w:rFonts w:hint="eastAsia"/>
          <w:szCs w:val="21"/>
        </w:rPr>
        <w:t>S</w:t>
      </w:r>
      <w:r>
        <w:rPr>
          <w:szCs w:val="21"/>
        </w:rPr>
        <w:t>-R-D</w:t>
      </w:r>
      <w:r>
        <w:rPr>
          <w:rFonts w:hint="eastAsia"/>
          <w:szCs w:val="21"/>
        </w:rPr>
        <w:t>模型。</w:t>
      </w:r>
    </w:p>
    <w:bookmarkStart w:id="0" w:name="OLE_LINK1"/>
    <w:bookmarkStart w:id="1" w:name="OLE_LINK2"/>
    <w:p w:rsidR="00C21E90" w:rsidRDefault="00C21E90" w:rsidP="00942FD6">
      <w:pPr>
        <w:spacing w:line="480" w:lineRule="auto"/>
        <w:rPr>
          <w:szCs w:val="21"/>
        </w:rPr>
      </w:pPr>
      <w:r w:rsidRPr="00C21E90">
        <w:rPr>
          <w:szCs w:val="21"/>
        </w:rPr>
        <w:object w:dxaOrig="6140" w:dyaOrig="3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68pt" o:ole="">
            <v:imagedata r:id="rId9" o:title=""/>
          </v:shape>
          <o:OLEObject Type="Embed" ProgID="Visio.Drawing.11" ShapeID="_x0000_i1025" DrawAspect="Content" ObjectID="_1606430909" r:id="rId10"/>
        </w:object>
      </w:r>
      <w:bookmarkEnd w:id="0"/>
      <w:bookmarkEnd w:id="1"/>
    </w:p>
    <w:p w:rsidR="00942FD6" w:rsidRDefault="00942FD6" w:rsidP="00942FD6">
      <w:pPr>
        <w:spacing w:line="480" w:lineRule="auto"/>
        <w:rPr>
          <w:szCs w:val="21"/>
        </w:rPr>
      </w:pPr>
      <w:r>
        <w:rPr>
          <w:rFonts w:hint="eastAsia"/>
          <w:szCs w:val="21"/>
        </w:rPr>
        <w:t>（</w:t>
      </w:r>
      <w:r>
        <w:rPr>
          <w:rFonts w:hint="eastAsia"/>
          <w:szCs w:val="21"/>
        </w:rPr>
        <w:t>2</w:t>
      </w:r>
      <w:r>
        <w:rPr>
          <w:rFonts w:hint="eastAsia"/>
          <w:szCs w:val="21"/>
        </w:rPr>
        <w:t>）</w:t>
      </w:r>
      <w:r>
        <w:rPr>
          <w:rFonts w:hint="eastAsia"/>
          <w:szCs w:val="21"/>
        </w:rPr>
        <w:t>A</w:t>
      </w:r>
      <w:r>
        <w:rPr>
          <w:szCs w:val="21"/>
        </w:rPr>
        <w:t>F</w:t>
      </w:r>
      <w:r>
        <w:rPr>
          <w:rFonts w:hint="eastAsia"/>
          <w:szCs w:val="21"/>
        </w:rPr>
        <w:t>协作方式</w:t>
      </w:r>
    </w:p>
    <w:p w:rsidR="00942FD6" w:rsidRDefault="00942FD6" w:rsidP="00D329CA">
      <w:pPr>
        <w:spacing w:line="480" w:lineRule="auto"/>
        <w:ind w:firstLine="420"/>
        <w:rPr>
          <w:szCs w:val="21"/>
        </w:rPr>
      </w:pPr>
      <w:r>
        <w:rPr>
          <w:rFonts w:hint="eastAsia"/>
          <w:szCs w:val="21"/>
        </w:rPr>
        <w:lastRenderedPageBreak/>
        <w:t>A</w:t>
      </w:r>
      <w:r>
        <w:rPr>
          <w:szCs w:val="21"/>
        </w:rPr>
        <w:t>F</w:t>
      </w:r>
      <w:r>
        <w:rPr>
          <w:rFonts w:hint="eastAsia"/>
          <w:szCs w:val="21"/>
        </w:rPr>
        <w:t>协作方式也称前向放大、非再生中继。在</w:t>
      </w:r>
      <w:r>
        <w:rPr>
          <w:rFonts w:hint="eastAsia"/>
          <w:szCs w:val="21"/>
        </w:rPr>
        <w:t>A</w:t>
      </w:r>
      <w:r>
        <w:rPr>
          <w:szCs w:val="21"/>
        </w:rPr>
        <w:t>F</w:t>
      </w:r>
      <w:r>
        <w:rPr>
          <w:rFonts w:hint="eastAsia"/>
          <w:szCs w:val="21"/>
        </w:rPr>
        <w:t>协议下，中继采用模拟处理，不对接受的信号进行解调和解码。而是直接将收到的带有噪声的信号进行模拟处理，然后发送给接收端。</w:t>
      </w:r>
    </w:p>
    <w:p w:rsidR="00D329CA" w:rsidRDefault="00D329CA" w:rsidP="00D329CA">
      <w:pPr>
        <w:spacing w:line="480" w:lineRule="auto"/>
        <w:rPr>
          <w:szCs w:val="21"/>
        </w:rPr>
      </w:pPr>
      <w:r>
        <w:rPr>
          <w:rFonts w:hint="eastAsia"/>
          <w:szCs w:val="21"/>
        </w:rPr>
        <w:t>（</w:t>
      </w:r>
      <w:r>
        <w:rPr>
          <w:rFonts w:hint="eastAsia"/>
          <w:szCs w:val="21"/>
        </w:rPr>
        <w:t>3</w:t>
      </w:r>
      <w:r>
        <w:rPr>
          <w:rFonts w:hint="eastAsia"/>
          <w:szCs w:val="21"/>
        </w:rPr>
        <w:t>）</w:t>
      </w:r>
      <w:r>
        <w:rPr>
          <w:szCs w:val="21"/>
        </w:rPr>
        <w:t>DF</w:t>
      </w:r>
      <w:r>
        <w:rPr>
          <w:rFonts w:hint="eastAsia"/>
          <w:szCs w:val="21"/>
        </w:rPr>
        <w:t>协作方式</w:t>
      </w:r>
    </w:p>
    <w:p w:rsidR="00D329CA" w:rsidRDefault="00D329CA" w:rsidP="00D329CA">
      <w:pPr>
        <w:spacing w:line="480" w:lineRule="auto"/>
        <w:rPr>
          <w:szCs w:val="21"/>
        </w:rPr>
      </w:pPr>
      <w:r>
        <w:rPr>
          <w:szCs w:val="21"/>
        </w:rPr>
        <w:tab/>
        <w:t>DF</w:t>
      </w:r>
      <w:r>
        <w:rPr>
          <w:rFonts w:hint="eastAsia"/>
          <w:szCs w:val="21"/>
        </w:rPr>
        <w:t>协作方式也称为前向译码，再生中继。在</w:t>
      </w:r>
      <w:r>
        <w:rPr>
          <w:rFonts w:hint="eastAsia"/>
          <w:szCs w:val="21"/>
        </w:rPr>
        <w:t>D</w:t>
      </w:r>
      <w:r>
        <w:rPr>
          <w:szCs w:val="21"/>
        </w:rPr>
        <w:t>F</w:t>
      </w:r>
      <w:r>
        <w:rPr>
          <w:rFonts w:hint="eastAsia"/>
          <w:szCs w:val="21"/>
        </w:rPr>
        <w:t>协议下，中继要先对接受到的信号进行解调、采样判决、存储、译码等数字处理，然后将处理的数据进行编码调制后在转发，即中继节点接收到信号后先解码然后转发。</w:t>
      </w:r>
    </w:p>
    <w:p w:rsidR="00D329CA" w:rsidRDefault="00D329CA" w:rsidP="00D329CA">
      <w:pPr>
        <w:spacing w:line="480" w:lineRule="auto"/>
        <w:rPr>
          <w:szCs w:val="21"/>
        </w:rPr>
      </w:pPr>
      <w:r>
        <w:rPr>
          <w:rFonts w:hint="eastAsia"/>
          <w:szCs w:val="21"/>
        </w:rPr>
        <w:t>（</w:t>
      </w:r>
      <w:r>
        <w:rPr>
          <w:rFonts w:hint="eastAsia"/>
          <w:szCs w:val="21"/>
        </w:rPr>
        <w:t>4</w:t>
      </w:r>
      <w:r>
        <w:rPr>
          <w:rFonts w:hint="eastAsia"/>
          <w:szCs w:val="21"/>
        </w:rPr>
        <w:t>）协作通信中的功率分配</w:t>
      </w:r>
    </w:p>
    <w:p w:rsidR="003A2D0F" w:rsidRDefault="008325B5" w:rsidP="00942FD6">
      <w:pPr>
        <w:spacing w:line="480" w:lineRule="auto"/>
        <w:ind w:firstLine="420"/>
        <w:rPr>
          <w:szCs w:val="21"/>
        </w:rPr>
      </w:pPr>
      <w:r>
        <w:rPr>
          <w:rFonts w:hint="eastAsia"/>
          <w:szCs w:val="21"/>
        </w:rPr>
        <w:t>协作通信中通常采用功率归一化处理中继节点与源节点的功率分配问题，即保证目的节点的信号强度为一。在仿真中表现为：采用协作时</w:t>
      </w:r>
      <w:r>
        <w:rPr>
          <w:rFonts w:hint="eastAsia"/>
          <w:szCs w:val="21"/>
        </w:rPr>
        <w:t>S</w:t>
      </w:r>
      <w:r>
        <w:rPr>
          <w:rFonts w:hint="eastAsia"/>
          <w:szCs w:val="21"/>
        </w:rPr>
        <w:t>发给</w:t>
      </w:r>
      <w:r>
        <w:rPr>
          <w:rFonts w:hint="eastAsia"/>
          <w:szCs w:val="21"/>
        </w:rPr>
        <w:t>D</w:t>
      </w:r>
      <w:r>
        <w:rPr>
          <w:rFonts w:hint="eastAsia"/>
          <w:szCs w:val="21"/>
        </w:rPr>
        <w:t>与</w:t>
      </w:r>
      <w:r>
        <w:rPr>
          <w:rFonts w:hint="eastAsia"/>
          <w:szCs w:val="21"/>
        </w:rPr>
        <w:t>R</w:t>
      </w:r>
      <w:r>
        <w:rPr>
          <w:rFonts w:hint="eastAsia"/>
          <w:szCs w:val="21"/>
        </w:rPr>
        <w:t>的功率均为</w:t>
      </w:r>
      <w:r>
        <w:rPr>
          <w:rFonts w:hint="eastAsia"/>
          <w:szCs w:val="21"/>
        </w:rPr>
        <w:t>1/2</w:t>
      </w:r>
      <w:r>
        <w:rPr>
          <w:rFonts w:hint="eastAsia"/>
          <w:szCs w:val="21"/>
        </w:rPr>
        <w:t>，</w:t>
      </w:r>
      <w:r>
        <w:rPr>
          <w:rFonts w:hint="eastAsia"/>
          <w:szCs w:val="21"/>
        </w:rPr>
        <w:t>R</w:t>
      </w:r>
      <w:r>
        <w:rPr>
          <w:rFonts w:hint="eastAsia"/>
          <w:szCs w:val="21"/>
        </w:rPr>
        <w:t>向</w:t>
      </w:r>
      <w:r>
        <w:rPr>
          <w:rFonts w:hint="eastAsia"/>
          <w:szCs w:val="21"/>
        </w:rPr>
        <w:t>D</w:t>
      </w:r>
      <w:r>
        <w:rPr>
          <w:rFonts w:hint="eastAsia"/>
          <w:szCs w:val="21"/>
        </w:rPr>
        <w:t>发送的功率也为</w:t>
      </w:r>
      <w:r>
        <w:rPr>
          <w:rFonts w:hint="eastAsia"/>
          <w:szCs w:val="21"/>
        </w:rPr>
        <w:t>1/2</w:t>
      </w:r>
      <w:r>
        <w:rPr>
          <w:rFonts w:hint="eastAsia"/>
          <w:szCs w:val="21"/>
        </w:rPr>
        <w:t>；非协作时，</w:t>
      </w:r>
      <w:r>
        <w:rPr>
          <w:rFonts w:hint="eastAsia"/>
          <w:szCs w:val="21"/>
        </w:rPr>
        <w:t>S</w:t>
      </w:r>
      <w:r>
        <w:rPr>
          <w:rFonts w:hint="eastAsia"/>
          <w:szCs w:val="21"/>
        </w:rPr>
        <w:t>发送给</w:t>
      </w:r>
      <w:r>
        <w:rPr>
          <w:szCs w:val="21"/>
        </w:rPr>
        <w:t>D</w:t>
      </w:r>
      <w:r>
        <w:rPr>
          <w:rFonts w:hint="eastAsia"/>
          <w:szCs w:val="21"/>
        </w:rPr>
        <w:t>的功率则为</w:t>
      </w:r>
      <w:r>
        <w:rPr>
          <w:rFonts w:hint="eastAsia"/>
          <w:szCs w:val="21"/>
        </w:rPr>
        <w:t>1</w:t>
      </w:r>
      <w:r>
        <w:rPr>
          <w:rFonts w:hint="eastAsia"/>
          <w:szCs w:val="21"/>
        </w:rPr>
        <w:t>。</w:t>
      </w:r>
      <w:r w:rsidR="00942FD6">
        <w:rPr>
          <w:rFonts w:hint="eastAsia"/>
          <w:szCs w:val="21"/>
        </w:rPr>
        <w:t>这种在在发送端和中继段进行功率平均分配，在接收端进行最大合并</w:t>
      </w:r>
      <w:r w:rsidR="00942FD6">
        <w:rPr>
          <w:rFonts w:hint="eastAsia"/>
          <w:szCs w:val="21"/>
        </w:rPr>
        <w:t>M</w:t>
      </w:r>
      <w:r w:rsidR="00942FD6">
        <w:rPr>
          <w:szCs w:val="21"/>
        </w:rPr>
        <w:t>RC</w:t>
      </w:r>
      <w:r w:rsidR="00942FD6">
        <w:rPr>
          <w:rFonts w:hint="eastAsia"/>
          <w:szCs w:val="21"/>
        </w:rPr>
        <w:t>的方法虽然简单，但性能并不是最佳的</w:t>
      </w:r>
      <w:r w:rsidR="00D329CA">
        <w:rPr>
          <w:rFonts w:hint="eastAsia"/>
          <w:szCs w:val="21"/>
        </w:rPr>
        <w:t>，且与实际情况不符。</w:t>
      </w:r>
    </w:p>
    <w:p w:rsidR="00C07FD0" w:rsidRDefault="006B2022" w:rsidP="00C07FD0">
      <w:pPr>
        <w:spacing w:line="480" w:lineRule="auto"/>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2.</w:t>
      </w:r>
      <w:r>
        <w:rPr>
          <w:rFonts w:ascii="Times New Roman" w:hAnsi="Times New Roman" w:cs="Times New Roman" w:hint="eastAsia"/>
          <w:color w:val="000000" w:themeColor="text1"/>
          <w:szCs w:val="21"/>
        </w:rPr>
        <w:t>实验步骤</w:t>
      </w:r>
    </w:p>
    <w:p w:rsidR="006B2022" w:rsidRDefault="006B2022" w:rsidP="006B2022">
      <w:pPr>
        <w:spacing w:line="480" w:lineRule="auto"/>
        <w:ind w:firstLine="420"/>
        <w:rPr>
          <w:rFonts w:asciiTheme="minorEastAsia" w:hAnsiTheme="minorEastAsia" w:cs="Times New Roman"/>
          <w:color w:val="000000" w:themeColor="text1"/>
          <w:sz w:val="24"/>
          <w:szCs w:val="24"/>
        </w:rPr>
      </w:pPr>
      <w:r w:rsidRPr="006B2022">
        <w:rPr>
          <w:rFonts w:asciiTheme="minorEastAsia" w:hAnsiTheme="minorEastAsia" w:cs="Times New Roman" w:hint="eastAsia"/>
          <w:color w:val="000000" w:themeColor="text1"/>
          <w:sz w:val="22"/>
          <w:szCs w:val="24"/>
        </w:rPr>
        <w:t>分别修改原程序中的P</w:t>
      </w:r>
      <w:r w:rsidRPr="006B2022">
        <w:rPr>
          <w:rFonts w:asciiTheme="minorEastAsia" w:hAnsiTheme="minorEastAsia" w:cs="Times New Roman"/>
          <w:color w:val="000000" w:themeColor="text1"/>
          <w:sz w:val="22"/>
          <w:szCs w:val="24"/>
        </w:rPr>
        <w:t>OW_S</w:t>
      </w:r>
      <w:r w:rsidRPr="006B2022">
        <w:rPr>
          <w:rFonts w:asciiTheme="minorEastAsia" w:hAnsiTheme="minorEastAsia" w:cs="Times New Roman" w:hint="eastAsia"/>
          <w:color w:val="000000" w:themeColor="text1"/>
          <w:sz w:val="22"/>
          <w:szCs w:val="24"/>
        </w:rPr>
        <w:t>与P</w:t>
      </w:r>
      <w:r w:rsidRPr="006B2022">
        <w:rPr>
          <w:rFonts w:asciiTheme="minorEastAsia" w:hAnsiTheme="minorEastAsia" w:cs="Times New Roman"/>
          <w:color w:val="000000" w:themeColor="text1"/>
          <w:sz w:val="22"/>
          <w:szCs w:val="24"/>
        </w:rPr>
        <w:t>OW_DIV</w:t>
      </w:r>
      <w:r w:rsidRPr="006B2022">
        <w:rPr>
          <w:rFonts w:asciiTheme="minorEastAsia" w:hAnsiTheme="minorEastAsia" w:cs="Times New Roman" w:hint="eastAsia"/>
          <w:color w:val="000000" w:themeColor="text1"/>
          <w:sz w:val="22"/>
          <w:szCs w:val="24"/>
        </w:rPr>
        <w:t>的值，得到仿真结果图，观察误码率随功率分配变化的变化</w:t>
      </w:r>
      <w:r>
        <w:rPr>
          <w:rFonts w:asciiTheme="minorEastAsia" w:hAnsiTheme="minorEastAsia" w:cs="Times New Roman" w:hint="eastAsia"/>
          <w:color w:val="000000" w:themeColor="text1"/>
          <w:sz w:val="24"/>
          <w:szCs w:val="24"/>
        </w:rPr>
        <w:t>。</w:t>
      </w:r>
    </w:p>
    <w:p w:rsidR="00C07FD0" w:rsidRDefault="00C07FD0" w:rsidP="00C07FD0">
      <w:pPr>
        <w:pStyle w:val="2"/>
        <w:numPr>
          <w:ilvl w:val="0"/>
          <w:numId w:val="0"/>
        </w:numPr>
        <w:ind w:left="759" w:hanging="759"/>
      </w:pPr>
      <w:r>
        <w:rPr>
          <w:rFonts w:hint="eastAsia"/>
        </w:rPr>
        <w:t>四、实验结果</w:t>
      </w:r>
    </w:p>
    <w:p w:rsidR="00BC5439" w:rsidRDefault="00BC5439" w:rsidP="00F844B5">
      <w:pPr>
        <w:spacing w:line="480" w:lineRule="auto"/>
        <w:jc w:val="left"/>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不同功率分配时的仿真结果如下：</w:t>
      </w:r>
    </w:p>
    <w:p w:rsidR="00C07FD0" w:rsidRDefault="00C25B13" w:rsidP="00F844B5">
      <w:pPr>
        <w:spacing w:line="480" w:lineRule="auto"/>
        <w:jc w:val="left"/>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（1）源节点与中继节点发射功率均为1</w:t>
      </w:r>
      <w:r>
        <w:rPr>
          <w:rFonts w:asciiTheme="minorEastAsia" w:hAnsiTheme="minorEastAsia" w:cs="Times New Roman"/>
          <w:color w:val="000000" w:themeColor="text1"/>
          <w:sz w:val="24"/>
          <w:szCs w:val="24"/>
        </w:rPr>
        <w:t>/2</w:t>
      </w:r>
      <w:r>
        <w:rPr>
          <w:rFonts w:asciiTheme="minorEastAsia" w:hAnsiTheme="minorEastAsia" w:cs="Times New Roman" w:hint="eastAsia"/>
          <w:color w:val="000000" w:themeColor="text1"/>
          <w:sz w:val="24"/>
          <w:szCs w:val="24"/>
        </w:rPr>
        <w:t>时</w:t>
      </w:r>
    </w:p>
    <w:p w:rsidR="00C07FD0" w:rsidRDefault="00F844B5" w:rsidP="00C07FD0">
      <w:pPr>
        <w:spacing w:line="480" w:lineRule="auto"/>
        <w:jc w:val="center"/>
        <w:rPr>
          <w:rFonts w:asciiTheme="minorEastAsia" w:hAnsiTheme="minorEastAsia" w:cs="Times New Roman"/>
          <w:color w:val="000000" w:themeColor="text1"/>
          <w:sz w:val="24"/>
          <w:szCs w:val="24"/>
        </w:rPr>
      </w:pPr>
      <w:r>
        <w:rPr>
          <w:rFonts w:asciiTheme="minorEastAsia" w:hAnsiTheme="minorEastAsia" w:cs="Times New Roman"/>
          <w:noProof/>
          <w:color w:val="000000" w:themeColor="text1"/>
          <w:sz w:val="24"/>
          <w:szCs w:val="24"/>
        </w:rPr>
        <w:lastRenderedPageBreak/>
        <w:drawing>
          <wp:inline distT="0" distB="0" distL="0" distR="0">
            <wp:extent cx="5274310" cy="3956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C25B13" w:rsidRDefault="00F844B5" w:rsidP="00C25B13">
      <w:pPr>
        <w:spacing w:line="480" w:lineRule="auto"/>
        <w:jc w:val="center"/>
        <w:rPr>
          <w:rFonts w:asciiTheme="minorEastAsia" w:hAnsiTheme="minorEastAsia" w:cs="Times New Roman"/>
          <w:color w:val="000000" w:themeColor="text1"/>
          <w:sz w:val="24"/>
          <w:szCs w:val="24"/>
        </w:rPr>
      </w:pPr>
      <w:r>
        <w:rPr>
          <w:rFonts w:asciiTheme="minorEastAsia" w:hAnsiTheme="minorEastAsia" w:cs="Times New Roman" w:hint="eastAsia"/>
          <w:noProof/>
          <w:color w:val="000000" w:themeColor="text1"/>
          <w:sz w:val="24"/>
          <w:szCs w:val="24"/>
        </w:rPr>
        <w:drawing>
          <wp:inline distT="0" distB="0" distL="0" distR="0">
            <wp:extent cx="5274310" cy="3956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844B5" w:rsidRDefault="00F844B5" w:rsidP="00C07FD0">
      <w:pPr>
        <w:spacing w:line="480" w:lineRule="auto"/>
        <w:jc w:val="center"/>
        <w:rPr>
          <w:rFonts w:asciiTheme="minorEastAsia" w:hAnsiTheme="minorEastAsia" w:cs="Times New Roman"/>
          <w:color w:val="000000" w:themeColor="text1"/>
          <w:sz w:val="24"/>
          <w:szCs w:val="24"/>
        </w:rPr>
      </w:pPr>
      <w:r>
        <w:rPr>
          <w:rFonts w:asciiTheme="minorEastAsia" w:hAnsiTheme="minorEastAsia" w:cs="Times New Roman" w:hint="eastAsia"/>
          <w:noProof/>
          <w:color w:val="000000" w:themeColor="text1"/>
          <w:sz w:val="24"/>
          <w:szCs w:val="24"/>
        </w:rPr>
        <w:lastRenderedPageBreak/>
        <w:drawing>
          <wp:inline distT="0" distB="0" distL="0" distR="0">
            <wp:extent cx="5274310" cy="3956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C25B13" w:rsidRDefault="00C25B13" w:rsidP="00C25B13">
      <w:pPr>
        <w:spacing w:line="480" w:lineRule="auto"/>
        <w:jc w:val="left"/>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（2）源节点发射功率为0.</w:t>
      </w:r>
      <w:r w:rsidR="002277CB">
        <w:rPr>
          <w:rFonts w:asciiTheme="minorEastAsia" w:hAnsiTheme="minorEastAsia" w:cs="Times New Roman" w:hint="eastAsia"/>
          <w:color w:val="000000" w:themeColor="text1"/>
          <w:sz w:val="24"/>
          <w:szCs w:val="24"/>
        </w:rPr>
        <w:t>3</w:t>
      </w:r>
      <w:r>
        <w:rPr>
          <w:rFonts w:asciiTheme="minorEastAsia" w:hAnsiTheme="minorEastAsia" w:cs="Times New Roman" w:hint="eastAsia"/>
          <w:color w:val="000000" w:themeColor="text1"/>
          <w:sz w:val="24"/>
          <w:szCs w:val="24"/>
        </w:rPr>
        <w:t>，中继节点发射功率为0</w:t>
      </w:r>
      <w:r w:rsidR="002277CB">
        <w:rPr>
          <w:rFonts w:asciiTheme="minorEastAsia" w:hAnsiTheme="minorEastAsia" w:cs="Times New Roman" w:hint="eastAsia"/>
          <w:color w:val="000000" w:themeColor="text1"/>
          <w:sz w:val="24"/>
          <w:szCs w:val="24"/>
        </w:rPr>
        <w:t>.7时</w:t>
      </w:r>
    </w:p>
    <w:p w:rsidR="002277CB" w:rsidRDefault="00465362" w:rsidP="00C25B13">
      <w:pPr>
        <w:spacing w:line="480" w:lineRule="auto"/>
        <w:jc w:val="left"/>
        <w:rPr>
          <w:rFonts w:asciiTheme="minorEastAsia" w:hAnsiTheme="minorEastAsia" w:cs="Times New Roman" w:hint="eastAsia"/>
          <w:color w:val="000000" w:themeColor="text1"/>
          <w:sz w:val="24"/>
          <w:szCs w:val="24"/>
        </w:rPr>
      </w:pPr>
      <w:r>
        <w:rPr>
          <w:rFonts w:asciiTheme="minorEastAsia" w:hAnsiTheme="minorEastAsia" w:cs="Times New Roman" w:hint="eastAsia"/>
          <w:noProof/>
          <w:color w:val="000000" w:themeColor="text1"/>
          <w:sz w:val="24"/>
          <w:szCs w:val="24"/>
        </w:rPr>
        <w:drawing>
          <wp:inline distT="0" distB="0" distL="0" distR="0">
            <wp:extent cx="5274310" cy="395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Theme="minorEastAsia" w:hAnsiTheme="minorEastAsia" w:cs="Times New Roman" w:hint="eastAsia"/>
          <w:noProof/>
          <w:color w:val="000000" w:themeColor="text1"/>
          <w:sz w:val="24"/>
          <w:szCs w:val="24"/>
        </w:rPr>
        <w:lastRenderedPageBreak/>
        <w:drawing>
          <wp:inline distT="0" distB="0" distL="0" distR="0">
            <wp:extent cx="5274310" cy="3956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Theme="minorEastAsia" w:hAnsiTheme="minorEastAsia" w:cs="Times New Roman" w:hint="eastAsia"/>
          <w:noProof/>
          <w:color w:val="000000" w:themeColor="text1"/>
          <w:sz w:val="24"/>
          <w:szCs w:val="24"/>
        </w:rPr>
        <w:drawing>
          <wp:inline distT="0" distB="0" distL="0" distR="0">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34791" w:rsidRDefault="00334791" w:rsidP="00C25B13">
      <w:pPr>
        <w:spacing w:line="480" w:lineRule="auto"/>
        <w:jc w:val="left"/>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（3）源节点发射功率为0.</w:t>
      </w:r>
      <w:r w:rsidR="00A56F41">
        <w:rPr>
          <w:rFonts w:asciiTheme="minorEastAsia" w:hAnsiTheme="minorEastAsia" w:cs="Times New Roman" w:hint="eastAsia"/>
          <w:color w:val="000000" w:themeColor="text1"/>
          <w:sz w:val="24"/>
          <w:szCs w:val="24"/>
        </w:rPr>
        <w:t>2</w:t>
      </w:r>
      <w:r>
        <w:rPr>
          <w:rFonts w:asciiTheme="minorEastAsia" w:hAnsiTheme="minorEastAsia" w:cs="Times New Roman" w:hint="eastAsia"/>
          <w:color w:val="000000" w:themeColor="text1"/>
          <w:sz w:val="24"/>
          <w:szCs w:val="24"/>
        </w:rPr>
        <w:t>，中继节点发射功率为0.</w:t>
      </w:r>
      <w:r w:rsidR="00A56F41">
        <w:rPr>
          <w:rFonts w:asciiTheme="minorEastAsia" w:hAnsiTheme="minorEastAsia" w:cs="Times New Roman" w:hint="eastAsia"/>
          <w:color w:val="000000" w:themeColor="text1"/>
          <w:sz w:val="24"/>
          <w:szCs w:val="24"/>
        </w:rPr>
        <w:t>8</w:t>
      </w:r>
      <w:r>
        <w:rPr>
          <w:rFonts w:asciiTheme="minorEastAsia" w:hAnsiTheme="minorEastAsia" w:cs="Times New Roman" w:hint="eastAsia"/>
          <w:color w:val="000000" w:themeColor="text1"/>
          <w:sz w:val="24"/>
          <w:szCs w:val="24"/>
        </w:rPr>
        <w:t>时</w:t>
      </w:r>
    </w:p>
    <w:p w:rsidR="00334791" w:rsidRDefault="00465362" w:rsidP="00C25B13">
      <w:pPr>
        <w:spacing w:line="480" w:lineRule="auto"/>
        <w:jc w:val="left"/>
        <w:rPr>
          <w:rFonts w:asciiTheme="minorEastAsia" w:hAnsiTheme="minorEastAsia" w:cs="Times New Roman" w:hint="eastAsia"/>
          <w:color w:val="000000" w:themeColor="text1"/>
          <w:sz w:val="24"/>
          <w:szCs w:val="24"/>
        </w:rPr>
      </w:pPr>
      <w:r>
        <w:rPr>
          <w:rFonts w:asciiTheme="minorEastAsia" w:hAnsiTheme="minorEastAsia" w:cs="Times New Roman" w:hint="eastAsia"/>
          <w:noProof/>
          <w:color w:val="000000" w:themeColor="text1"/>
          <w:sz w:val="24"/>
          <w:szCs w:val="24"/>
        </w:rPr>
        <w:lastRenderedPageBreak/>
        <w:drawing>
          <wp:inline distT="0" distB="0" distL="0" distR="0">
            <wp:extent cx="5274310" cy="3956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Theme="minorEastAsia" w:hAnsiTheme="minorEastAsia" w:cs="Times New Roman" w:hint="eastAsia"/>
          <w:noProof/>
          <w:color w:val="000000" w:themeColor="text1"/>
          <w:sz w:val="24"/>
          <w:szCs w:val="24"/>
        </w:rPr>
        <w:drawing>
          <wp:inline distT="0" distB="0" distL="0" distR="0">
            <wp:extent cx="5274310" cy="3956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Theme="minorEastAsia" w:hAnsiTheme="minorEastAsia" w:cs="Times New Roman" w:hint="eastAsia"/>
          <w:noProof/>
          <w:color w:val="000000" w:themeColor="text1"/>
          <w:sz w:val="24"/>
          <w:szCs w:val="24"/>
        </w:rPr>
        <w:lastRenderedPageBreak/>
        <w:drawing>
          <wp:inline distT="0" distB="0" distL="0" distR="0">
            <wp:extent cx="5274310" cy="3956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964A2" w:rsidRDefault="003964A2" w:rsidP="00C25B13">
      <w:pPr>
        <w:spacing w:line="480" w:lineRule="auto"/>
        <w:jc w:val="left"/>
        <w:rPr>
          <w:rFonts w:asciiTheme="minorEastAsia" w:hAnsiTheme="minorEastAsia" w:cs="Times New Roman"/>
          <w:color w:val="000000" w:themeColor="text1"/>
          <w:sz w:val="24"/>
          <w:szCs w:val="24"/>
        </w:rPr>
      </w:pPr>
      <w:r>
        <w:rPr>
          <w:rFonts w:asciiTheme="minorEastAsia" w:hAnsiTheme="minorEastAsia" w:cs="Times New Roman"/>
          <w:color w:val="000000" w:themeColor="text1"/>
          <w:sz w:val="24"/>
          <w:szCs w:val="24"/>
        </w:rPr>
        <w:t>(4)</w:t>
      </w:r>
      <w:r>
        <w:rPr>
          <w:rFonts w:asciiTheme="minorEastAsia" w:hAnsiTheme="minorEastAsia" w:cs="Times New Roman" w:hint="eastAsia"/>
          <w:color w:val="000000" w:themeColor="text1"/>
          <w:sz w:val="24"/>
          <w:szCs w:val="24"/>
        </w:rPr>
        <w:t>源节点</w:t>
      </w:r>
      <w:r w:rsidR="00FA0A99">
        <w:rPr>
          <w:rFonts w:asciiTheme="minorEastAsia" w:hAnsiTheme="minorEastAsia" w:cs="Times New Roman" w:hint="eastAsia"/>
          <w:color w:val="000000" w:themeColor="text1"/>
          <w:sz w:val="24"/>
          <w:szCs w:val="24"/>
        </w:rPr>
        <w:t>发送功率为0.7，中继节点为0.3时</w:t>
      </w:r>
    </w:p>
    <w:p w:rsidR="00FA0A99" w:rsidRDefault="00465362" w:rsidP="00C25B13">
      <w:pPr>
        <w:spacing w:line="480" w:lineRule="auto"/>
        <w:jc w:val="left"/>
        <w:rPr>
          <w:rFonts w:asciiTheme="minorEastAsia" w:hAnsiTheme="minorEastAsia" w:cs="Times New Roman" w:hint="eastAsia"/>
          <w:color w:val="000000" w:themeColor="text1"/>
          <w:sz w:val="24"/>
          <w:szCs w:val="24"/>
        </w:rPr>
      </w:pPr>
      <w:r>
        <w:rPr>
          <w:rFonts w:asciiTheme="minorEastAsia" w:hAnsiTheme="minorEastAsia" w:cs="Times New Roman" w:hint="eastAsia"/>
          <w:noProof/>
          <w:color w:val="000000" w:themeColor="text1"/>
          <w:sz w:val="24"/>
          <w:szCs w:val="24"/>
        </w:rPr>
        <w:drawing>
          <wp:inline distT="0" distB="0" distL="0" distR="0">
            <wp:extent cx="5274310" cy="3956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Theme="minorEastAsia" w:hAnsiTheme="minorEastAsia" w:cs="Times New Roman" w:hint="eastAsia"/>
          <w:noProof/>
          <w:color w:val="000000" w:themeColor="text1"/>
          <w:sz w:val="24"/>
          <w:szCs w:val="24"/>
        </w:rPr>
        <w:lastRenderedPageBreak/>
        <w:drawing>
          <wp:inline distT="0" distB="0" distL="0" distR="0">
            <wp:extent cx="5274310" cy="3956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Theme="minorEastAsia" w:hAnsiTheme="minorEastAsia" w:cs="Times New Roman" w:hint="eastAsia"/>
          <w:noProof/>
          <w:color w:val="000000" w:themeColor="text1"/>
          <w:sz w:val="24"/>
          <w:szCs w:val="24"/>
        </w:rPr>
        <w:drawing>
          <wp:inline distT="0" distB="0" distL="0" distR="0">
            <wp:extent cx="5274310" cy="3956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A0A99" w:rsidRDefault="00FA0A99" w:rsidP="00C25B13">
      <w:pPr>
        <w:spacing w:line="480" w:lineRule="auto"/>
        <w:jc w:val="left"/>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（5）源节点发送功率为0.8，中继节点为0.2时</w:t>
      </w:r>
    </w:p>
    <w:p w:rsidR="00FA0A99" w:rsidRPr="002277CB" w:rsidRDefault="00465362" w:rsidP="00C25B13">
      <w:pPr>
        <w:spacing w:line="480" w:lineRule="auto"/>
        <w:jc w:val="left"/>
        <w:rPr>
          <w:rFonts w:asciiTheme="minorEastAsia" w:hAnsiTheme="minorEastAsia" w:cs="Times New Roman" w:hint="eastAsia"/>
          <w:color w:val="000000" w:themeColor="text1"/>
          <w:sz w:val="24"/>
          <w:szCs w:val="24"/>
        </w:rPr>
      </w:pPr>
      <w:r>
        <w:rPr>
          <w:rFonts w:asciiTheme="minorEastAsia" w:hAnsiTheme="minorEastAsia" w:cs="Times New Roman" w:hint="eastAsia"/>
          <w:noProof/>
          <w:color w:val="000000" w:themeColor="text1"/>
          <w:sz w:val="24"/>
          <w:szCs w:val="24"/>
        </w:rPr>
        <w:lastRenderedPageBreak/>
        <w:drawing>
          <wp:inline distT="0" distB="0" distL="0" distR="0">
            <wp:extent cx="5274310" cy="39560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Theme="minorEastAsia" w:hAnsiTheme="minorEastAsia" w:cs="Times New Roman" w:hint="eastAsia"/>
          <w:noProof/>
          <w:color w:val="000000" w:themeColor="text1"/>
          <w:sz w:val="24"/>
          <w:szCs w:val="24"/>
        </w:rPr>
        <w:drawing>
          <wp:inline distT="0" distB="0" distL="0" distR="0">
            <wp:extent cx="5274310" cy="39560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Theme="minorEastAsia" w:hAnsiTheme="minorEastAsia" w:cs="Times New Roman" w:hint="eastAsia"/>
          <w:noProof/>
          <w:color w:val="000000" w:themeColor="text1"/>
          <w:sz w:val="24"/>
          <w:szCs w:val="24"/>
        </w:rPr>
        <w:lastRenderedPageBreak/>
        <w:drawing>
          <wp:inline distT="0" distB="0" distL="0" distR="0">
            <wp:extent cx="5274310" cy="39560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C07FD0" w:rsidRDefault="00C07FD0" w:rsidP="00C07FD0">
      <w:pPr>
        <w:pStyle w:val="2"/>
        <w:numPr>
          <w:ilvl w:val="0"/>
          <w:numId w:val="0"/>
        </w:numPr>
        <w:ind w:left="759" w:hanging="759"/>
      </w:pPr>
      <w:r>
        <w:rPr>
          <w:rFonts w:hint="eastAsia"/>
        </w:rPr>
        <w:t>五、实验总结</w:t>
      </w:r>
    </w:p>
    <w:p w:rsidR="00DF6797" w:rsidRDefault="00DF6797" w:rsidP="00BC5439">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w:t>
      </w:r>
    </w:p>
    <w:p w:rsidR="00C07FD0" w:rsidRDefault="00DD34C6" w:rsidP="00BC5439">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w:t>
      </w:r>
      <w:r w:rsidR="00DF6797">
        <w:rPr>
          <w:rFonts w:asciiTheme="minorEastAsia" w:hAnsiTheme="minorEastAsia" w:cs="Times New Roman" w:hint="eastAsia"/>
          <w:color w:val="000000" w:themeColor="text1"/>
          <w:sz w:val="24"/>
          <w:szCs w:val="24"/>
        </w:rPr>
        <w:t>）</w:t>
      </w:r>
      <w:r w:rsidR="00A8276F">
        <w:rPr>
          <w:rFonts w:asciiTheme="minorEastAsia" w:hAnsiTheme="minorEastAsia" w:cs="Times New Roman" w:hint="eastAsia"/>
          <w:color w:val="000000" w:themeColor="text1"/>
          <w:sz w:val="24"/>
          <w:szCs w:val="24"/>
        </w:rPr>
        <w:t>从实验仿真结果可知，源节点与中继节点等功率分配时，实际误码率大于理论误码率，D</w:t>
      </w:r>
      <w:r w:rsidR="00A8276F">
        <w:rPr>
          <w:rFonts w:asciiTheme="minorEastAsia" w:hAnsiTheme="minorEastAsia" w:cs="Times New Roman"/>
          <w:color w:val="000000" w:themeColor="text1"/>
          <w:sz w:val="24"/>
          <w:szCs w:val="24"/>
        </w:rPr>
        <w:t>F</w:t>
      </w:r>
      <w:r w:rsidR="00A8276F">
        <w:rPr>
          <w:rFonts w:asciiTheme="minorEastAsia" w:hAnsiTheme="minorEastAsia" w:cs="Times New Roman" w:hint="eastAsia"/>
          <w:color w:val="000000" w:themeColor="text1"/>
          <w:sz w:val="24"/>
          <w:szCs w:val="24"/>
        </w:rPr>
        <w:t>协作方式性能误码率低于A</w:t>
      </w:r>
      <w:r w:rsidR="00A8276F">
        <w:rPr>
          <w:rFonts w:asciiTheme="minorEastAsia" w:hAnsiTheme="minorEastAsia" w:cs="Times New Roman"/>
          <w:color w:val="000000" w:themeColor="text1"/>
          <w:sz w:val="24"/>
          <w:szCs w:val="24"/>
        </w:rPr>
        <w:t>F</w:t>
      </w:r>
      <w:r w:rsidR="00A8276F">
        <w:rPr>
          <w:rFonts w:asciiTheme="minorEastAsia" w:hAnsiTheme="minorEastAsia" w:cs="Times New Roman" w:hint="eastAsia"/>
          <w:color w:val="000000" w:themeColor="text1"/>
          <w:sz w:val="24"/>
          <w:szCs w:val="24"/>
        </w:rPr>
        <w:t>协作方式，D</w:t>
      </w:r>
      <w:r w:rsidR="00A8276F">
        <w:rPr>
          <w:rFonts w:asciiTheme="minorEastAsia" w:hAnsiTheme="minorEastAsia" w:cs="Times New Roman"/>
          <w:color w:val="000000" w:themeColor="text1"/>
          <w:sz w:val="24"/>
          <w:szCs w:val="24"/>
        </w:rPr>
        <w:t>F</w:t>
      </w:r>
      <w:r w:rsidR="00A8276F">
        <w:rPr>
          <w:rFonts w:asciiTheme="minorEastAsia" w:hAnsiTheme="minorEastAsia" w:cs="Times New Roman" w:hint="eastAsia"/>
          <w:color w:val="000000" w:themeColor="text1"/>
          <w:sz w:val="24"/>
          <w:szCs w:val="24"/>
        </w:rPr>
        <w:t>的理论误码率极小。</w:t>
      </w:r>
    </w:p>
    <w:p w:rsidR="00A8276F" w:rsidRDefault="00A8276F" w:rsidP="00BC5439">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2</w:t>
      </w:r>
      <w:r w:rsidR="00DF6797">
        <w:rPr>
          <w:rFonts w:asciiTheme="minorEastAsia" w:hAnsiTheme="minorEastAsia" w:cs="Times New Roman" w:hint="eastAsia"/>
          <w:color w:val="000000" w:themeColor="text1"/>
          <w:sz w:val="24"/>
          <w:szCs w:val="24"/>
        </w:rPr>
        <w:t>）</w:t>
      </w:r>
      <w:r w:rsidR="00A34452">
        <w:rPr>
          <w:rFonts w:asciiTheme="minorEastAsia" w:hAnsiTheme="minorEastAsia" w:cs="Times New Roman" w:hint="eastAsia"/>
          <w:color w:val="000000" w:themeColor="text1"/>
          <w:sz w:val="24"/>
          <w:szCs w:val="24"/>
        </w:rPr>
        <w:t>对</w:t>
      </w:r>
      <w:r w:rsidR="00CD0A8A">
        <w:rPr>
          <w:rFonts w:asciiTheme="minorEastAsia" w:hAnsiTheme="minorEastAsia" w:cs="Times New Roman" w:hint="eastAsia"/>
          <w:color w:val="000000" w:themeColor="text1"/>
          <w:sz w:val="24"/>
          <w:szCs w:val="24"/>
        </w:rPr>
        <w:t>比源节点与中继节点等功率分配，</w:t>
      </w:r>
      <w:r w:rsidR="00A56F41">
        <w:rPr>
          <w:rFonts w:asciiTheme="minorEastAsia" w:hAnsiTheme="minorEastAsia" w:cs="Times New Roman" w:hint="eastAsia"/>
          <w:color w:val="000000" w:themeColor="text1"/>
          <w:sz w:val="24"/>
          <w:szCs w:val="24"/>
        </w:rPr>
        <w:t>源节点功率为0.</w:t>
      </w:r>
      <w:r w:rsidR="00CD0A8A">
        <w:rPr>
          <w:rFonts w:asciiTheme="minorEastAsia" w:hAnsiTheme="minorEastAsia" w:cs="Times New Roman" w:hint="eastAsia"/>
          <w:color w:val="000000" w:themeColor="text1"/>
          <w:sz w:val="24"/>
          <w:szCs w:val="24"/>
        </w:rPr>
        <w:t>3</w:t>
      </w:r>
      <w:r w:rsidR="00A56F41">
        <w:rPr>
          <w:rFonts w:asciiTheme="minorEastAsia" w:hAnsiTheme="minorEastAsia" w:cs="Times New Roman" w:hint="eastAsia"/>
          <w:color w:val="000000" w:themeColor="text1"/>
          <w:sz w:val="24"/>
          <w:szCs w:val="24"/>
        </w:rPr>
        <w:t>，中继节点功率为0.</w:t>
      </w:r>
      <w:r w:rsidR="00CD0A8A">
        <w:rPr>
          <w:rFonts w:asciiTheme="minorEastAsia" w:hAnsiTheme="minorEastAsia" w:cs="Times New Roman" w:hint="eastAsia"/>
          <w:color w:val="000000" w:themeColor="text1"/>
          <w:sz w:val="24"/>
          <w:szCs w:val="24"/>
        </w:rPr>
        <w:t>7，源节点功率为0.2，功率节点为0.8时的仿真图像可知，</w:t>
      </w:r>
      <w:proofErr w:type="gramStart"/>
      <w:r w:rsidR="00CD0A8A">
        <w:rPr>
          <w:rFonts w:asciiTheme="minorEastAsia" w:hAnsiTheme="minorEastAsia" w:cs="Times New Roman" w:hint="eastAsia"/>
          <w:color w:val="000000" w:themeColor="text1"/>
          <w:sz w:val="24"/>
          <w:szCs w:val="24"/>
        </w:rPr>
        <w:t>当源节点</w:t>
      </w:r>
      <w:proofErr w:type="gramEnd"/>
      <w:r w:rsidR="00CD0A8A">
        <w:rPr>
          <w:rFonts w:asciiTheme="minorEastAsia" w:hAnsiTheme="minorEastAsia" w:cs="Times New Roman" w:hint="eastAsia"/>
          <w:color w:val="000000" w:themeColor="text1"/>
          <w:sz w:val="24"/>
          <w:szCs w:val="24"/>
        </w:rPr>
        <w:t>功率减少，中继节点功率增加时，A</w:t>
      </w:r>
      <w:r w:rsidR="00CD0A8A">
        <w:rPr>
          <w:rFonts w:asciiTheme="minorEastAsia" w:hAnsiTheme="minorEastAsia" w:cs="Times New Roman"/>
          <w:color w:val="000000" w:themeColor="text1"/>
          <w:sz w:val="24"/>
          <w:szCs w:val="24"/>
        </w:rPr>
        <w:t>F</w:t>
      </w:r>
      <w:r w:rsidR="00CD0A8A">
        <w:rPr>
          <w:rFonts w:asciiTheme="minorEastAsia" w:hAnsiTheme="minorEastAsia" w:cs="Times New Roman" w:hint="eastAsia"/>
          <w:color w:val="000000" w:themeColor="text1"/>
          <w:sz w:val="24"/>
          <w:szCs w:val="24"/>
        </w:rPr>
        <w:t>与D</w:t>
      </w:r>
      <w:r w:rsidR="00CD0A8A">
        <w:rPr>
          <w:rFonts w:asciiTheme="minorEastAsia" w:hAnsiTheme="minorEastAsia" w:cs="Times New Roman"/>
          <w:color w:val="000000" w:themeColor="text1"/>
          <w:sz w:val="24"/>
          <w:szCs w:val="24"/>
        </w:rPr>
        <w:t>F</w:t>
      </w:r>
      <w:r w:rsidR="00CD0A8A">
        <w:rPr>
          <w:rFonts w:asciiTheme="minorEastAsia" w:hAnsiTheme="minorEastAsia" w:cs="Times New Roman" w:hint="eastAsia"/>
          <w:color w:val="000000" w:themeColor="text1"/>
          <w:sz w:val="24"/>
          <w:szCs w:val="24"/>
        </w:rPr>
        <w:t>的理论误码率都有较明显的下降。</w:t>
      </w:r>
    </w:p>
    <w:p w:rsidR="00CD0A8A" w:rsidRDefault="00CD0A8A" w:rsidP="00BC5439">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w:t>
      </w:r>
      <w:r w:rsidR="00DF6797">
        <w:rPr>
          <w:rFonts w:asciiTheme="minorEastAsia" w:hAnsiTheme="minorEastAsia" w:cs="Times New Roman" w:hint="eastAsia"/>
          <w:color w:val="000000" w:themeColor="text1"/>
          <w:sz w:val="24"/>
          <w:szCs w:val="24"/>
        </w:rPr>
        <w:t>）</w:t>
      </w:r>
      <w:r>
        <w:rPr>
          <w:rFonts w:asciiTheme="minorEastAsia" w:hAnsiTheme="minorEastAsia" w:cs="Times New Roman" w:hint="eastAsia"/>
          <w:color w:val="000000" w:themeColor="text1"/>
          <w:sz w:val="24"/>
          <w:szCs w:val="24"/>
        </w:rPr>
        <w:t>对比源节点与中继节点等功率分配，源节点功率为0.7，中继节点功率为0.3，源节点功率为0.8，中继节点功率为0.2时的仿真图像可知，随着源节点功率增加</w:t>
      </w:r>
      <w:r w:rsidR="00DF6797">
        <w:rPr>
          <w:rFonts w:asciiTheme="minorEastAsia" w:hAnsiTheme="minorEastAsia" w:cs="Times New Roman" w:hint="eastAsia"/>
          <w:color w:val="000000" w:themeColor="text1"/>
          <w:sz w:val="24"/>
          <w:szCs w:val="24"/>
        </w:rPr>
        <w:t>，中继节点功率减少，A</w:t>
      </w:r>
      <w:r w:rsidR="00DF6797">
        <w:rPr>
          <w:rFonts w:asciiTheme="minorEastAsia" w:hAnsiTheme="minorEastAsia" w:cs="Times New Roman"/>
          <w:color w:val="000000" w:themeColor="text1"/>
          <w:sz w:val="24"/>
          <w:szCs w:val="24"/>
        </w:rPr>
        <w:t>F</w:t>
      </w:r>
      <w:r w:rsidR="00DF6797">
        <w:rPr>
          <w:rFonts w:asciiTheme="minorEastAsia" w:hAnsiTheme="minorEastAsia" w:cs="Times New Roman" w:hint="eastAsia"/>
          <w:color w:val="000000" w:themeColor="text1"/>
          <w:sz w:val="24"/>
          <w:szCs w:val="24"/>
        </w:rPr>
        <w:t>与D</w:t>
      </w:r>
      <w:r w:rsidR="00DF6797">
        <w:rPr>
          <w:rFonts w:asciiTheme="minorEastAsia" w:hAnsiTheme="minorEastAsia" w:cs="Times New Roman"/>
          <w:color w:val="000000" w:themeColor="text1"/>
          <w:sz w:val="24"/>
          <w:szCs w:val="24"/>
        </w:rPr>
        <w:t>F</w:t>
      </w:r>
      <w:r w:rsidR="00DF6797">
        <w:rPr>
          <w:rFonts w:asciiTheme="minorEastAsia" w:hAnsiTheme="minorEastAsia" w:cs="Times New Roman" w:hint="eastAsia"/>
          <w:color w:val="000000" w:themeColor="text1"/>
          <w:sz w:val="24"/>
          <w:szCs w:val="24"/>
        </w:rPr>
        <w:t>的理论误码率都会增加。且会逐渐超过无协作时的误码率。</w:t>
      </w:r>
    </w:p>
    <w:p w:rsidR="00465362" w:rsidRDefault="00465362" w:rsidP="00BC5439">
      <w:pPr>
        <w:spacing w:line="480" w:lineRule="auto"/>
        <w:rPr>
          <w:rFonts w:asciiTheme="minorEastAsia" w:hAnsiTheme="minorEastAsia" w:cs="Times New Roman" w:hint="eastAsia"/>
          <w:color w:val="000000" w:themeColor="text1"/>
          <w:sz w:val="24"/>
          <w:szCs w:val="24"/>
        </w:rPr>
      </w:pPr>
      <w:r>
        <w:rPr>
          <w:rFonts w:asciiTheme="minorEastAsia" w:hAnsiTheme="minorEastAsia" w:cs="Times New Roman" w:hint="eastAsia"/>
          <w:color w:val="000000" w:themeColor="text1"/>
          <w:sz w:val="24"/>
          <w:szCs w:val="24"/>
        </w:rPr>
        <w:t>4</w:t>
      </w:r>
      <w:r>
        <w:rPr>
          <w:rFonts w:asciiTheme="minorEastAsia" w:hAnsiTheme="minorEastAsia" w:cs="Times New Roman"/>
          <w:color w:val="000000" w:themeColor="text1"/>
          <w:sz w:val="24"/>
          <w:szCs w:val="24"/>
        </w:rPr>
        <w:t>)</w:t>
      </w:r>
      <w:r>
        <w:rPr>
          <w:rFonts w:asciiTheme="minorEastAsia" w:hAnsiTheme="minorEastAsia" w:cs="Times New Roman" w:hint="eastAsia"/>
          <w:color w:val="000000" w:themeColor="text1"/>
          <w:sz w:val="24"/>
          <w:szCs w:val="24"/>
        </w:rPr>
        <w:t>随着源节点功率增加，A</w:t>
      </w:r>
      <w:r>
        <w:rPr>
          <w:rFonts w:asciiTheme="minorEastAsia" w:hAnsiTheme="minorEastAsia" w:cs="Times New Roman"/>
          <w:color w:val="000000" w:themeColor="text1"/>
          <w:sz w:val="24"/>
          <w:szCs w:val="24"/>
        </w:rPr>
        <w:t>F</w:t>
      </w:r>
      <w:r>
        <w:rPr>
          <w:rFonts w:asciiTheme="minorEastAsia" w:hAnsiTheme="minorEastAsia" w:cs="Times New Roman" w:hint="eastAsia"/>
          <w:color w:val="000000" w:themeColor="text1"/>
          <w:sz w:val="24"/>
          <w:szCs w:val="24"/>
        </w:rPr>
        <w:t>的误码率的变换会逐渐变小</w:t>
      </w:r>
      <w:r w:rsidR="006B76DB">
        <w:rPr>
          <w:rFonts w:asciiTheme="minorEastAsia" w:hAnsiTheme="minorEastAsia" w:cs="Times New Roman" w:hint="eastAsia"/>
          <w:color w:val="000000" w:themeColor="text1"/>
          <w:sz w:val="24"/>
          <w:szCs w:val="24"/>
        </w:rPr>
        <w:t>，可以发现功率分配的</w:t>
      </w:r>
      <w:r w:rsidR="006B76DB">
        <w:rPr>
          <w:rFonts w:asciiTheme="minorEastAsia" w:hAnsiTheme="minorEastAsia" w:cs="Times New Roman" w:hint="eastAsia"/>
          <w:color w:val="000000" w:themeColor="text1"/>
          <w:sz w:val="24"/>
          <w:szCs w:val="24"/>
        </w:rPr>
        <w:lastRenderedPageBreak/>
        <w:t>变化对D</w:t>
      </w:r>
      <w:r w:rsidR="006B76DB">
        <w:rPr>
          <w:rFonts w:asciiTheme="minorEastAsia" w:hAnsiTheme="minorEastAsia" w:cs="Times New Roman"/>
          <w:color w:val="000000" w:themeColor="text1"/>
          <w:sz w:val="24"/>
          <w:szCs w:val="24"/>
        </w:rPr>
        <w:t>F</w:t>
      </w:r>
      <w:r w:rsidR="006B76DB">
        <w:rPr>
          <w:rFonts w:asciiTheme="minorEastAsia" w:hAnsiTheme="minorEastAsia" w:cs="Times New Roman" w:hint="eastAsia"/>
          <w:color w:val="000000" w:themeColor="text1"/>
          <w:sz w:val="24"/>
          <w:szCs w:val="24"/>
        </w:rPr>
        <w:t>的影响较大。</w:t>
      </w:r>
      <w:bookmarkStart w:id="2" w:name="_GoBack"/>
      <w:bookmarkEnd w:id="2"/>
    </w:p>
    <w:p w:rsidR="00DF6797" w:rsidRPr="00B229E1" w:rsidRDefault="00DF6797" w:rsidP="00BC5439">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2.通过这次实验</w:t>
      </w:r>
      <w:r w:rsidR="00A47EE8">
        <w:rPr>
          <w:rFonts w:asciiTheme="minorEastAsia" w:hAnsiTheme="minorEastAsia" w:cs="Times New Roman" w:hint="eastAsia"/>
          <w:color w:val="000000" w:themeColor="text1"/>
          <w:sz w:val="24"/>
          <w:szCs w:val="24"/>
        </w:rPr>
        <w:t>，我加深了对A</w:t>
      </w:r>
      <w:r w:rsidR="00A47EE8">
        <w:rPr>
          <w:rFonts w:asciiTheme="minorEastAsia" w:hAnsiTheme="minorEastAsia" w:cs="Times New Roman"/>
          <w:color w:val="000000" w:themeColor="text1"/>
          <w:sz w:val="24"/>
          <w:szCs w:val="24"/>
        </w:rPr>
        <w:t>F-DF</w:t>
      </w:r>
      <w:r w:rsidR="00A47EE8">
        <w:rPr>
          <w:rFonts w:asciiTheme="minorEastAsia" w:hAnsiTheme="minorEastAsia" w:cs="Times New Roman" w:hint="eastAsia"/>
          <w:color w:val="000000" w:themeColor="text1"/>
          <w:sz w:val="24"/>
          <w:szCs w:val="24"/>
        </w:rPr>
        <w:t>协作</w:t>
      </w:r>
      <w:r w:rsidR="006B2022">
        <w:rPr>
          <w:rFonts w:asciiTheme="minorEastAsia" w:hAnsiTheme="minorEastAsia" w:cs="Times New Roman" w:hint="eastAsia"/>
          <w:color w:val="000000" w:themeColor="text1"/>
          <w:sz w:val="24"/>
          <w:szCs w:val="24"/>
        </w:rPr>
        <w:t>技术原理的理解，并通过相关代码的学习，对A</w:t>
      </w:r>
      <w:r w:rsidR="006B2022">
        <w:rPr>
          <w:rFonts w:asciiTheme="minorEastAsia" w:hAnsiTheme="minorEastAsia" w:cs="Times New Roman"/>
          <w:color w:val="000000" w:themeColor="text1"/>
          <w:sz w:val="24"/>
          <w:szCs w:val="24"/>
        </w:rPr>
        <w:t>F-DF</w:t>
      </w:r>
      <w:r w:rsidR="006B2022">
        <w:rPr>
          <w:rFonts w:asciiTheme="minorEastAsia" w:hAnsiTheme="minorEastAsia" w:cs="Times New Roman" w:hint="eastAsia"/>
          <w:color w:val="000000" w:themeColor="text1"/>
          <w:sz w:val="24"/>
          <w:szCs w:val="24"/>
        </w:rPr>
        <w:t>协作技术的实现有了更进一步的认识。</w:t>
      </w:r>
    </w:p>
    <w:sectPr w:rsidR="00DF6797" w:rsidRPr="00B229E1">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7CA" w:rsidRDefault="00EA67CA">
      <w:r>
        <w:separator/>
      </w:r>
    </w:p>
  </w:endnote>
  <w:endnote w:type="continuationSeparator" w:id="0">
    <w:p w:rsidR="00EA67CA" w:rsidRDefault="00EA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1F2" w:rsidRDefault="00EA67CA">
    <w:pPr>
      <w:pStyle w:val="a6"/>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mso-width-relative:page;mso-height-relative:page" filled="f" stroked="f">
          <v:textbox style="mso-fit-shape-to-text:t" inset="0,0,0,0">
            <w:txbxContent>
              <w:p w:rsidR="00DB21F2" w:rsidRDefault="00DB21F2">
                <w:pPr>
                  <w:pStyle w:val="a6"/>
                </w:pPr>
                <w:r>
                  <w:rPr>
                    <w:rFonts w:hint="eastAsia"/>
                  </w:rPr>
                  <w:fldChar w:fldCharType="begin"/>
                </w:r>
                <w:r>
                  <w:rPr>
                    <w:rFonts w:hint="eastAsia"/>
                  </w:rPr>
                  <w:instrText xml:space="preserve"> PAGE  \* MERGEFORMAT </w:instrText>
                </w:r>
                <w:r>
                  <w:rPr>
                    <w:rFonts w:hint="eastAsia"/>
                  </w:rPr>
                  <w:fldChar w:fldCharType="separate"/>
                </w:r>
                <w:r>
                  <w:rPr>
                    <w:noProof/>
                  </w:rPr>
                  <w:t>3</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7CA" w:rsidRDefault="00EA67CA">
      <w:r>
        <w:separator/>
      </w:r>
    </w:p>
  </w:footnote>
  <w:footnote w:type="continuationSeparator" w:id="0">
    <w:p w:rsidR="00EA67CA" w:rsidRDefault="00EA6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5F36"/>
    <w:multiLevelType w:val="multilevel"/>
    <w:tmpl w:val="03155F36"/>
    <w:lvl w:ilvl="0">
      <w:start w:val="1"/>
      <w:numFmt w:val="decimal"/>
      <w:pStyle w:val="1"/>
      <w:lvlText w:val="第%1章 "/>
      <w:lvlJc w:val="left"/>
      <w:pPr>
        <w:ind w:left="425" w:hanging="425"/>
      </w:pPr>
      <w:rPr>
        <w:b w:val="0"/>
        <w:bCs w:val="0"/>
        <w:i w:val="0"/>
        <w:iCs w:val="0"/>
        <w:caps w:val="0"/>
        <w:smallCaps w:val="0"/>
        <w:strike w:val="0"/>
        <w:dstrike w:val="0"/>
        <w:outline w:val="0"/>
        <w:shadow w:val="0"/>
        <w:emboss w:val="0"/>
        <w:imprint w:val="0"/>
        <w:vanish w:val="0"/>
        <w:spacing w:val="0"/>
        <w:position w:val="0"/>
        <w:u w:val="none"/>
        <w:vertAlign w:val="baseline"/>
        <w:lang w:val="en-US"/>
      </w:rPr>
    </w:lvl>
    <w:lvl w:ilvl="1">
      <w:start w:val="1"/>
      <w:numFmt w:val="decimal"/>
      <w:pStyle w:val="2"/>
      <w:lvlText w:val="%1.%2"/>
      <w:lvlJc w:val="left"/>
      <w:pPr>
        <w:ind w:left="709"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6302ED"/>
    <w:multiLevelType w:val="hybridMultilevel"/>
    <w:tmpl w:val="D32AB296"/>
    <w:lvl w:ilvl="0" w:tplc="54104672">
      <w:start w:val="1"/>
      <w:numFmt w:val="decimalFullWidth"/>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2E4421"/>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0DF94889"/>
    <w:multiLevelType w:val="hybridMultilevel"/>
    <w:tmpl w:val="D44268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5C5A8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186E5E63"/>
    <w:multiLevelType w:val="hybridMultilevel"/>
    <w:tmpl w:val="02B4FB74"/>
    <w:lvl w:ilvl="0" w:tplc="04090011">
      <w:start w:val="1"/>
      <w:numFmt w:val="decimal"/>
      <w:lvlText w:val="%1)"/>
      <w:lvlJc w:val="left"/>
      <w:pPr>
        <w:ind w:left="900" w:hanging="420"/>
      </w:pPr>
    </w:lvl>
    <w:lvl w:ilvl="1" w:tplc="53DA2F8A">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D3402B"/>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D0A368B"/>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E6F377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21796496"/>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58B6CE0"/>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2A245EDD"/>
    <w:multiLevelType w:val="hybridMultilevel"/>
    <w:tmpl w:val="078E1640"/>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C3108B"/>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DA9749D"/>
    <w:multiLevelType w:val="hybridMultilevel"/>
    <w:tmpl w:val="1C0C5066"/>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022423C"/>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3562CE7"/>
    <w:multiLevelType w:val="hybridMultilevel"/>
    <w:tmpl w:val="CCFC9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7230C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36B6103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370A3C4C"/>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3DE364CC"/>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475974C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48E23A4C"/>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4A2A622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4AB9533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525374D3"/>
    <w:multiLevelType w:val="hybridMultilevel"/>
    <w:tmpl w:val="681C9152"/>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F0169A3"/>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15:restartNumberingAfterBreak="0">
    <w:nsid w:val="62CC764B"/>
    <w:multiLevelType w:val="hybridMultilevel"/>
    <w:tmpl w:val="C6CADA9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6BA3E27"/>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72073938"/>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15:restartNumberingAfterBreak="0">
    <w:nsid w:val="74F94FB1"/>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15:restartNumberingAfterBreak="0">
    <w:nsid w:val="780702E9"/>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7A52639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7E071507"/>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1"/>
  </w:num>
  <w:num w:numId="3">
    <w:abstractNumId w:val="2"/>
  </w:num>
  <w:num w:numId="4">
    <w:abstractNumId w:val="30"/>
  </w:num>
  <w:num w:numId="5">
    <w:abstractNumId w:val="23"/>
  </w:num>
  <w:num w:numId="6">
    <w:abstractNumId w:val="32"/>
  </w:num>
  <w:num w:numId="7">
    <w:abstractNumId w:val="17"/>
  </w:num>
  <w:num w:numId="8">
    <w:abstractNumId w:val="18"/>
  </w:num>
  <w:num w:numId="9">
    <w:abstractNumId w:val="14"/>
  </w:num>
  <w:num w:numId="10">
    <w:abstractNumId w:val="20"/>
  </w:num>
  <w:num w:numId="11">
    <w:abstractNumId w:val="19"/>
  </w:num>
  <w:num w:numId="12">
    <w:abstractNumId w:val="5"/>
  </w:num>
  <w:num w:numId="13">
    <w:abstractNumId w:val="1"/>
  </w:num>
  <w:num w:numId="14">
    <w:abstractNumId w:val="15"/>
  </w:num>
  <w:num w:numId="15">
    <w:abstractNumId w:val="16"/>
  </w:num>
  <w:num w:numId="16">
    <w:abstractNumId w:val="9"/>
  </w:num>
  <w:num w:numId="17">
    <w:abstractNumId w:val="22"/>
  </w:num>
  <w:num w:numId="18">
    <w:abstractNumId w:val="7"/>
  </w:num>
  <w:num w:numId="19">
    <w:abstractNumId w:val="12"/>
  </w:num>
  <w:num w:numId="20">
    <w:abstractNumId w:val="31"/>
  </w:num>
  <w:num w:numId="21">
    <w:abstractNumId w:val="27"/>
  </w:num>
  <w:num w:numId="22">
    <w:abstractNumId w:val="8"/>
  </w:num>
  <w:num w:numId="23">
    <w:abstractNumId w:val="4"/>
  </w:num>
  <w:num w:numId="24">
    <w:abstractNumId w:val="28"/>
  </w:num>
  <w:num w:numId="25">
    <w:abstractNumId w:val="3"/>
  </w:num>
  <w:num w:numId="26">
    <w:abstractNumId w:val="13"/>
  </w:num>
  <w:num w:numId="27">
    <w:abstractNumId w:val="26"/>
  </w:num>
  <w:num w:numId="28">
    <w:abstractNumId w:val="11"/>
  </w:num>
  <w:num w:numId="29">
    <w:abstractNumId w:val="25"/>
  </w:num>
  <w:num w:numId="30">
    <w:abstractNumId w:val="10"/>
  </w:num>
  <w:num w:numId="31">
    <w:abstractNumId w:val="24"/>
  </w:num>
  <w:num w:numId="32">
    <w:abstractNumId w:val="29"/>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863E2"/>
    <w:rsid w:val="000012BB"/>
    <w:rsid w:val="000125FF"/>
    <w:rsid w:val="00021754"/>
    <w:rsid w:val="0002299F"/>
    <w:rsid w:val="00025276"/>
    <w:rsid w:val="00030BCD"/>
    <w:rsid w:val="00084CC8"/>
    <w:rsid w:val="00091923"/>
    <w:rsid w:val="000C2CE1"/>
    <w:rsid w:val="000C469D"/>
    <w:rsid w:val="000C728A"/>
    <w:rsid w:val="000E11CC"/>
    <w:rsid w:val="000E1B1E"/>
    <w:rsid w:val="000F3D25"/>
    <w:rsid w:val="00106046"/>
    <w:rsid w:val="001102FF"/>
    <w:rsid w:val="00122C0B"/>
    <w:rsid w:val="001232FF"/>
    <w:rsid w:val="0012692A"/>
    <w:rsid w:val="0015405D"/>
    <w:rsid w:val="00155482"/>
    <w:rsid w:val="00162068"/>
    <w:rsid w:val="0016264C"/>
    <w:rsid w:val="00193CCE"/>
    <w:rsid w:val="0019700A"/>
    <w:rsid w:val="001B344B"/>
    <w:rsid w:val="001C005D"/>
    <w:rsid w:val="001C2191"/>
    <w:rsid w:val="001D0763"/>
    <w:rsid w:val="001F2FA9"/>
    <w:rsid w:val="002277CB"/>
    <w:rsid w:val="002714A9"/>
    <w:rsid w:val="00273F1E"/>
    <w:rsid w:val="00285AD6"/>
    <w:rsid w:val="002B794A"/>
    <w:rsid w:val="002D6A58"/>
    <w:rsid w:val="002E2D4E"/>
    <w:rsid w:val="002F29D8"/>
    <w:rsid w:val="003303BE"/>
    <w:rsid w:val="00334791"/>
    <w:rsid w:val="00334E7D"/>
    <w:rsid w:val="003844DB"/>
    <w:rsid w:val="003964A2"/>
    <w:rsid w:val="003A2D0F"/>
    <w:rsid w:val="003A7391"/>
    <w:rsid w:val="003C5988"/>
    <w:rsid w:val="003D1913"/>
    <w:rsid w:val="003D6C62"/>
    <w:rsid w:val="004208D4"/>
    <w:rsid w:val="00432F02"/>
    <w:rsid w:val="004450C2"/>
    <w:rsid w:val="004467A4"/>
    <w:rsid w:val="00462A74"/>
    <w:rsid w:val="00465362"/>
    <w:rsid w:val="004800D8"/>
    <w:rsid w:val="00494659"/>
    <w:rsid w:val="00494CC5"/>
    <w:rsid w:val="0049679B"/>
    <w:rsid w:val="004C136D"/>
    <w:rsid w:val="004D3F9A"/>
    <w:rsid w:val="004E591C"/>
    <w:rsid w:val="004E7BD6"/>
    <w:rsid w:val="004F308F"/>
    <w:rsid w:val="00515EF4"/>
    <w:rsid w:val="00525CF9"/>
    <w:rsid w:val="00533F97"/>
    <w:rsid w:val="005424A9"/>
    <w:rsid w:val="0054353F"/>
    <w:rsid w:val="00545B71"/>
    <w:rsid w:val="00557F17"/>
    <w:rsid w:val="00576DFE"/>
    <w:rsid w:val="00590DCE"/>
    <w:rsid w:val="005A68D8"/>
    <w:rsid w:val="005F3AE1"/>
    <w:rsid w:val="0060498F"/>
    <w:rsid w:val="00607B49"/>
    <w:rsid w:val="00660719"/>
    <w:rsid w:val="00672F41"/>
    <w:rsid w:val="00673B0F"/>
    <w:rsid w:val="006836C3"/>
    <w:rsid w:val="006B2022"/>
    <w:rsid w:val="006B4A4C"/>
    <w:rsid w:val="006B76DB"/>
    <w:rsid w:val="006D6CBE"/>
    <w:rsid w:val="006E1299"/>
    <w:rsid w:val="006E57AA"/>
    <w:rsid w:val="00702DD0"/>
    <w:rsid w:val="007053C7"/>
    <w:rsid w:val="00706189"/>
    <w:rsid w:val="00712930"/>
    <w:rsid w:val="0072557D"/>
    <w:rsid w:val="007509AF"/>
    <w:rsid w:val="00757D8B"/>
    <w:rsid w:val="007B4291"/>
    <w:rsid w:val="007D49B2"/>
    <w:rsid w:val="007E3D0B"/>
    <w:rsid w:val="00807C0E"/>
    <w:rsid w:val="008107A9"/>
    <w:rsid w:val="008325B5"/>
    <w:rsid w:val="00837EF4"/>
    <w:rsid w:val="00845BC8"/>
    <w:rsid w:val="00872E85"/>
    <w:rsid w:val="00877387"/>
    <w:rsid w:val="00887992"/>
    <w:rsid w:val="008E280D"/>
    <w:rsid w:val="00904B87"/>
    <w:rsid w:val="00942FD6"/>
    <w:rsid w:val="009736CA"/>
    <w:rsid w:val="00976614"/>
    <w:rsid w:val="009A140F"/>
    <w:rsid w:val="009B0728"/>
    <w:rsid w:val="009C3D71"/>
    <w:rsid w:val="009E5AA2"/>
    <w:rsid w:val="00A02902"/>
    <w:rsid w:val="00A20C56"/>
    <w:rsid w:val="00A34452"/>
    <w:rsid w:val="00A457E0"/>
    <w:rsid w:val="00A47EE8"/>
    <w:rsid w:val="00A55CB7"/>
    <w:rsid w:val="00A56F41"/>
    <w:rsid w:val="00A57179"/>
    <w:rsid w:val="00A8276F"/>
    <w:rsid w:val="00AC22C2"/>
    <w:rsid w:val="00AC5005"/>
    <w:rsid w:val="00AE0D3D"/>
    <w:rsid w:val="00AF1D38"/>
    <w:rsid w:val="00B044F3"/>
    <w:rsid w:val="00B12EC8"/>
    <w:rsid w:val="00B229E1"/>
    <w:rsid w:val="00B35FC2"/>
    <w:rsid w:val="00B83134"/>
    <w:rsid w:val="00BA397D"/>
    <w:rsid w:val="00BC5439"/>
    <w:rsid w:val="00BD3D8A"/>
    <w:rsid w:val="00C00BE9"/>
    <w:rsid w:val="00C07FD0"/>
    <w:rsid w:val="00C21E90"/>
    <w:rsid w:val="00C25B13"/>
    <w:rsid w:val="00C63ACB"/>
    <w:rsid w:val="00C74F44"/>
    <w:rsid w:val="00C863E2"/>
    <w:rsid w:val="00CC2C41"/>
    <w:rsid w:val="00CC7ABB"/>
    <w:rsid w:val="00CD0A8A"/>
    <w:rsid w:val="00CD42A8"/>
    <w:rsid w:val="00D11F12"/>
    <w:rsid w:val="00D329CA"/>
    <w:rsid w:val="00D67F90"/>
    <w:rsid w:val="00D94DF3"/>
    <w:rsid w:val="00DA1C8E"/>
    <w:rsid w:val="00DB21F2"/>
    <w:rsid w:val="00DB50F5"/>
    <w:rsid w:val="00DD34C6"/>
    <w:rsid w:val="00DF6797"/>
    <w:rsid w:val="00E05855"/>
    <w:rsid w:val="00E10DDB"/>
    <w:rsid w:val="00E57D3B"/>
    <w:rsid w:val="00EA3499"/>
    <w:rsid w:val="00EA67CA"/>
    <w:rsid w:val="00EF46BC"/>
    <w:rsid w:val="00F01A25"/>
    <w:rsid w:val="00F22606"/>
    <w:rsid w:val="00F34C5B"/>
    <w:rsid w:val="00F41566"/>
    <w:rsid w:val="00F42BA7"/>
    <w:rsid w:val="00F65671"/>
    <w:rsid w:val="00F844B5"/>
    <w:rsid w:val="00FA0A99"/>
    <w:rsid w:val="00FA11C1"/>
    <w:rsid w:val="00FB3975"/>
    <w:rsid w:val="00FF19B7"/>
    <w:rsid w:val="00FF3B46"/>
    <w:rsid w:val="07651B55"/>
    <w:rsid w:val="63D3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8197413"/>
  <w15:docId w15:val="{C38EED46-BDD9-4AEC-BB49-0E1DFE23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numPr>
        <w:numId w:val="1"/>
      </w:numPr>
      <w:autoSpaceDE w:val="0"/>
      <w:autoSpaceDN w:val="0"/>
      <w:adjustRightInd w:val="0"/>
      <w:spacing w:line="288" w:lineRule="auto"/>
      <w:jc w:val="center"/>
      <w:outlineLvl w:val="0"/>
    </w:pPr>
    <w:rPr>
      <w:rFonts w:ascii="Times New Roman" w:eastAsia="黑体" w:hAnsi="Times New Roman" w:cs="Times New Roman"/>
      <w:b/>
      <w:bCs/>
      <w:kern w:val="0"/>
      <w:sz w:val="32"/>
      <w:szCs w:val="32"/>
    </w:rPr>
  </w:style>
  <w:style w:type="paragraph" w:styleId="2">
    <w:name w:val="heading 2"/>
    <w:basedOn w:val="1"/>
    <w:next w:val="a"/>
    <w:link w:val="20"/>
    <w:qFormat/>
    <w:pPr>
      <w:numPr>
        <w:ilvl w:val="1"/>
      </w:numPr>
      <w:ind w:left="759" w:hangingChars="270" w:hanging="759"/>
      <w:jc w:val="left"/>
      <w:outlineLvl w:val="1"/>
    </w:pPr>
    <w:rPr>
      <w:sz w:val="28"/>
    </w:rPr>
  </w:style>
  <w:style w:type="paragraph" w:styleId="3">
    <w:name w:val="heading 3"/>
    <w:basedOn w:val="a"/>
    <w:next w:val="a"/>
    <w:link w:val="30"/>
    <w:qFormat/>
    <w:pPr>
      <w:keepNext/>
      <w:numPr>
        <w:ilvl w:val="2"/>
        <w:numId w:val="1"/>
      </w:numPr>
      <w:spacing w:line="288" w:lineRule="auto"/>
      <w:ind w:firstLine="0"/>
      <w:outlineLvl w:val="2"/>
    </w:pPr>
    <w:rPr>
      <w:rFonts w:ascii="Times New Roman" w:eastAsia="黑体" w:hAnsi="Times New Roman" w:cs="Times New Roman"/>
      <w:b/>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TOC3">
    <w:name w:val="toc 3"/>
    <w:basedOn w:val="a"/>
    <w:next w:val="a"/>
    <w:uiPriority w:val="39"/>
    <w:semiHidden/>
    <w:unhideWhenUsed/>
    <w:qFormat/>
    <w:pPr>
      <w:widowControl/>
      <w:spacing w:after="100" w:line="276" w:lineRule="auto"/>
      <w:ind w:left="440"/>
      <w:jc w:val="left"/>
    </w:pPr>
    <w:rPr>
      <w:kern w:val="0"/>
      <w:sz w:val="22"/>
    </w:rPr>
  </w:style>
  <w:style w:type="paragraph" w:styleId="a4">
    <w:name w:val="Balloon Text"/>
    <w:basedOn w:val="a"/>
    <w:link w:val="a5"/>
    <w:uiPriority w:val="99"/>
    <w:semiHidden/>
    <w:unhideWhenUsed/>
    <w:qFormat/>
    <w:rPr>
      <w:sz w:val="18"/>
      <w:szCs w:val="18"/>
    </w:rPr>
  </w:style>
  <w:style w:type="paragraph" w:styleId="a6">
    <w:name w:val="footer"/>
    <w:basedOn w:val="a"/>
    <w:uiPriority w:val="99"/>
    <w:unhideWhenUsed/>
    <w:qFormat/>
    <w:pPr>
      <w:tabs>
        <w:tab w:val="center" w:pos="4153"/>
        <w:tab w:val="right" w:pos="8306"/>
      </w:tabs>
      <w:snapToGrid w:val="0"/>
      <w:jc w:val="left"/>
    </w:pPr>
    <w:rPr>
      <w:sz w:val="18"/>
    </w:rPr>
  </w:style>
  <w:style w:type="paragraph" w:styleId="a7">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semiHidden/>
    <w:unhideWhenUsed/>
    <w:qFormat/>
    <w:pPr>
      <w:widowControl/>
      <w:spacing w:after="100" w:line="276" w:lineRule="auto"/>
      <w:ind w:left="220"/>
      <w:jc w:val="left"/>
    </w:pPr>
    <w:rPr>
      <w:kern w:val="0"/>
      <w:sz w:val="22"/>
    </w:rPr>
  </w:style>
  <w:style w:type="paragraph" w:styleId="a8">
    <w:name w:val="Normal (Web)"/>
    <w:basedOn w:val="Default"/>
    <w:next w:val="Default"/>
    <w:qFormat/>
    <w:pPr>
      <w:spacing w:before="100" w:after="100"/>
    </w:pPr>
    <w:rPr>
      <w:color w:val="auto"/>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styleId="a9">
    <w:name w:val="Hyperlink"/>
    <w:basedOn w:val="a0"/>
    <w:uiPriority w:val="99"/>
    <w:unhideWhenUsed/>
    <w:qFormat/>
    <w:rPr>
      <w:color w:val="0000FF" w:themeColor="hyperlink"/>
      <w:u w:val="single"/>
    </w:rPr>
  </w:style>
  <w:style w:type="table" w:styleId="aa">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qFormat/>
    <w:rPr>
      <w:rFonts w:ascii="Times New Roman" w:eastAsia="黑体" w:hAnsi="Times New Roman" w:cs="Times New Roman"/>
      <w:b/>
      <w:bCs/>
      <w:kern w:val="0"/>
      <w:sz w:val="32"/>
      <w:szCs w:val="32"/>
    </w:rPr>
  </w:style>
  <w:style w:type="character" w:customStyle="1" w:styleId="20">
    <w:name w:val="标题 2 字符"/>
    <w:basedOn w:val="a0"/>
    <w:link w:val="2"/>
    <w:qFormat/>
    <w:rPr>
      <w:rFonts w:ascii="Times New Roman" w:eastAsia="黑体" w:hAnsi="Times New Roman" w:cs="Times New Roman"/>
      <w:b/>
      <w:bCs/>
      <w:kern w:val="0"/>
      <w:sz w:val="28"/>
      <w:szCs w:val="32"/>
    </w:rPr>
  </w:style>
  <w:style w:type="character" w:customStyle="1" w:styleId="30">
    <w:name w:val="标题 3 字符"/>
    <w:basedOn w:val="a0"/>
    <w:link w:val="3"/>
    <w:qFormat/>
    <w:rPr>
      <w:rFonts w:ascii="Times New Roman" w:eastAsia="黑体" w:hAnsi="Times New Roman" w:cs="Times New Roman"/>
      <w:b/>
      <w:kern w:val="24"/>
      <w:sz w:val="24"/>
      <w:szCs w:val="24"/>
    </w:rPr>
  </w:style>
  <w:style w:type="paragraph" w:customStyle="1" w:styleId="TOC10">
    <w:name w:val="TOC 标题1"/>
    <w:basedOn w:val="1"/>
    <w:next w:val="a"/>
    <w:uiPriority w:val="39"/>
    <w:unhideWhenUsed/>
    <w:qFormat/>
    <w:pPr>
      <w:keepLines/>
      <w:widowControl/>
      <w:numPr>
        <w:numId w:val="0"/>
      </w:numPr>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ab">
    <w:name w:val="List Paragraph"/>
    <w:basedOn w:val="a"/>
    <w:uiPriority w:val="34"/>
    <w:qFormat/>
    <w:pPr>
      <w:ind w:firstLineChars="200" w:firstLine="420"/>
    </w:pPr>
  </w:style>
  <w:style w:type="paragraph" w:styleId="ac">
    <w:name w:val="Normal Indent"/>
    <w:basedOn w:val="a"/>
    <w:rsid w:val="009E5AA2"/>
    <w:pPr>
      <w:ind w:firstLine="420"/>
    </w:pPr>
    <w:rPr>
      <w:rFonts w:ascii="Times New Roman" w:eastAsia="宋体" w:hAnsi="Times New Roman" w:cs="Times New Roman"/>
      <w:szCs w:val="20"/>
    </w:rPr>
  </w:style>
  <w:style w:type="character" w:styleId="ad">
    <w:name w:val="Placeholder Text"/>
    <w:basedOn w:val="a0"/>
    <w:uiPriority w:val="99"/>
    <w:semiHidden/>
    <w:rsid w:val="00E57D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5467">
      <w:bodyDiv w:val="1"/>
      <w:marLeft w:val="0"/>
      <w:marRight w:val="0"/>
      <w:marTop w:val="0"/>
      <w:marBottom w:val="0"/>
      <w:divBdr>
        <w:top w:val="none" w:sz="0" w:space="0" w:color="auto"/>
        <w:left w:val="none" w:sz="0" w:space="0" w:color="auto"/>
        <w:bottom w:val="none" w:sz="0" w:space="0" w:color="auto"/>
        <w:right w:val="none" w:sz="0" w:space="0" w:color="auto"/>
      </w:divBdr>
      <w:divsChild>
        <w:div w:id="18305136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18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D9515C-AAE7-444B-B405-DEC444B4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207</Words>
  <Characters>1184</Characters>
  <Application>Microsoft Office Word</Application>
  <DocSecurity>0</DocSecurity>
  <Lines>9</Lines>
  <Paragraphs>2</Paragraphs>
  <ScaleCrop>false</ScaleCrop>
  <Company>Lenovo</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cp:lastModifiedBy>
  <cp:revision>5</cp:revision>
  <cp:lastPrinted>2018-05-24T15:47:00Z</cp:lastPrinted>
  <dcterms:created xsi:type="dcterms:W3CDTF">2018-12-15T16:47:00Z</dcterms:created>
  <dcterms:modified xsi:type="dcterms:W3CDTF">2018-12-15T18:02:00Z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