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63CAD" w14:textId="77777777" w:rsidR="009F4545" w:rsidRDefault="009F4545" w:rsidP="009F4545">
      <w:pPr>
        <w:pStyle w:val="Default"/>
        <w:tabs>
          <w:tab w:val="left" w:pos="1080"/>
        </w:tabs>
        <w:rPr>
          <w:b/>
          <w:bCs/>
          <w:color w:val="auto"/>
          <w:sz w:val="28"/>
          <w:szCs w:val="28"/>
        </w:rPr>
      </w:pPr>
      <w:r>
        <w:rPr>
          <w:b/>
          <w:bCs/>
          <w:noProof/>
          <w:color w:val="auto"/>
          <w:sz w:val="28"/>
          <w:szCs w:val="28"/>
        </w:rPr>
        <w:drawing>
          <wp:inline distT="0" distB="0" distL="0" distR="0" wp14:anchorId="005D55BE" wp14:editId="17AF13DF">
            <wp:extent cx="650875" cy="497205"/>
            <wp:effectExtent l="0" t="0" r="0" b="0"/>
            <wp:docPr id="1" name="Picture 1" descr="green-leaf-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leaf-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875" cy="497205"/>
                    </a:xfrm>
                    <a:prstGeom prst="rect">
                      <a:avLst/>
                    </a:prstGeom>
                    <a:noFill/>
                    <a:ln>
                      <a:noFill/>
                    </a:ln>
                  </pic:spPr>
                </pic:pic>
              </a:graphicData>
            </a:graphic>
          </wp:inline>
        </w:drawing>
      </w:r>
      <w:r>
        <w:rPr>
          <w:b/>
          <w:bCs/>
          <w:color w:val="auto"/>
          <w:sz w:val="28"/>
          <w:szCs w:val="28"/>
        </w:rPr>
        <w:tab/>
      </w:r>
      <w:r w:rsidRPr="00AE2BE3">
        <w:rPr>
          <w:b/>
          <w:bCs/>
          <w:color w:val="008000"/>
          <w:sz w:val="36"/>
          <w:szCs w:val="36"/>
        </w:rPr>
        <w:t>WSU Student Green Fee</w:t>
      </w:r>
      <w:r>
        <w:rPr>
          <w:b/>
          <w:bCs/>
          <w:color w:val="auto"/>
          <w:sz w:val="28"/>
          <w:szCs w:val="28"/>
        </w:rPr>
        <w:t xml:space="preserve"> </w:t>
      </w:r>
    </w:p>
    <w:p w14:paraId="0092B190" w14:textId="77777777" w:rsidR="009F4545" w:rsidRDefault="009F4545" w:rsidP="009F4545">
      <w:pPr>
        <w:pStyle w:val="Default"/>
        <w:ind w:left="720" w:firstLine="360"/>
        <w:rPr>
          <w:b/>
          <w:bCs/>
          <w:color w:val="auto"/>
          <w:sz w:val="28"/>
          <w:szCs w:val="28"/>
        </w:rPr>
      </w:pPr>
      <w:r>
        <w:rPr>
          <w:b/>
          <w:bCs/>
          <w:color w:val="auto"/>
          <w:sz w:val="28"/>
          <w:szCs w:val="28"/>
        </w:rPr>
        <w:t>Report 1</w:t>
      </w:r>
    </w:p>
    <w:p w14:paraId="16B28668" w14:textId="77777777" w:rsidR="009F4545" w:rsidRPr="002A4746" w:rsidRDefault="009F4545" w:rsidP="009F4545">
      <w:pPr>
        <w:pStyle w:val="Default"/>
        <w:ind w:left="720" w:firstLine="360"/>
        <w:rPr>
          <w:b/>
          <w:bCs/>
          <w:color w:val="auto"/>
          <w:sz w:val="28"/>
          <w:szCs w:val="28"/>
        </w:rPr>
      </w:pPr>
      <w:r>
        <w:rPr>
          <w:b/>
          <w:bCs/>
          <w:color w:val="auto"/>
          <w:sz w:val="28"/>
          <w:szCs w:val="28"/>
        </w:rPr>
        <w:t>March 17, 2017</w:t>
      </w:r>
    </w:p>
    <w:p w14:paraId="59DAF3E3" w14:textId="77777777" w:rsidR="00C62B0A" w:rsidRDefault="00C62B0A"/>
    <w:p w14:paraId="3FCB21F8" w14:textId="77777777" w:rsidR="009F4545" w:rsidRDefault="009F4545"/>
    <w:p w14:paraId="6EE308CC" w14:textId="77777777" w:rsidR="009F4545" w:rsidRDefault="009F4545">
      <w:r>
        <w:t>The Sustainability Committee reviewed the first Student Green Fee project proposals at the March 17, 2017 meeting. Five projects were considered and four student members of the committee were present at this meeting.</w:t>
      </w:r>
    </w:p>
    <w:p w14:paraId="16D574EB" w14:textId="77777777" w:rsidR="009F4545" w:rsidRDefault="009F4545"/>
    <w:p w14:paraId="15F32A20" w14:textId="77777777" w:rsidR="009F4545" w:rsidRDefault="009F4545">
      <w:r>
        <w:t xml:space="preserve">The following </w:t>
      </w:r>
      <w:r w:rsidR="001F622F">
        <w:t>Projects have been approved</w:t>
      </w:r>
      <w:r>
        <w:t>.</w:t>
      </w:r>
    </w:p>
    <w:p w14:paraId="2CA3BD6E" w14:textId="77777777" w:rsidR="009F4545" w:rsidRDefault="009F4545"/>
    <w:p w14:paraId="20A6FA75" w14:textId="77777777" w:rsidR="009F4545" w:rsidRPr="009F4545" w:rsidRDefault="009F4545" w:rsidP="009F4545">
      <w:pPr>
        <w:pStyle w:val="ListParagraph"/>
        <w:numPr>
          <w:ilvl w:val="0"/>
          <w:numId w:val="1"/>
        </w:numPr>
        <w:rPr>
          <w:b/>
          <w:i/>
        </w:rPr>
      </w:pPr>
      <w:r w:rsidRPr="009F4545">
        <w:rPr>
          <w:b/>
          <w:i/>
        </w:rPr>
        <w:t>SEED Garden</w:t>
      </w:r>
    </w:p>
    <w:p w14:paraId="40E317A5" w14:textId="77777777" w:rsidR="009F4545" w:rsidRPr="009F4545" w:rsidRDefault="009F4545" w:rsidP="009F4545">
      <w:pPr>
        <w:pStyle w:val="ListParagraph"/>
        <w:numPr>
          <w:ilvl w:val="1"/>
          <w:numId w:val="1"/>
        </w:numPr>
        <w:rPr>
          <w:b/>
        </w:rPr>
      </w:pPr>
      <w:r w:rsidRPr="009F4545">
        <w:rPr>
          <w:b/>
        </w:rPr>
        <w:t>Author(s):</w:t>
      </w:r>
    </w:p>
    <w:p w14:paraId="630EF72C" w14:textId="77777777" w:rsidR="009F4545" w:rsidRDefault="009F4545" w:rsidP="00B25CD0">
      <w:pPr>
        <w:ind w:left="720" w:firstLine="720"/>
      </w:pPr>
      <w:r>
        <w:t>Jackson Ramsland, student</w:t>
      </w:r>
    </w:p>
    <w:p w14:paraId="502D31D8" w14:textId="77777777" w:rsidR="009F4545" w:rsidRDefault="009F4545" w:rsidP="00B25CD0">
      <w:pPr>
        <w:ind w:left="720" w:firstLine="720"/>
      </w:pPr>
      <w:r>
        <w:t xml:space="preserve">Jon Mauser, </w:t>
      </w:r>
      <w:r w:rsidR="004C5730">
        <w:t xml:space="preserve">Chemistry professor, </w:t>
      </w:r>
      <w:r>
        <w:t>faculty advisor</w:t>
      </w:r>
    </w:p>
    <w:p w14:paraId="70DE03A8" w14:textId="77777777" w:rsidR="009F4545" w:rsidRDefault="009F4545" w:rsidP="009F4545">
      <w:pPr>
        <w:pStyle w:val="ListParagraph"/>
        <w:ind w:left="2160"/>
      </w:pPr>
    </w:p>
    <w:p w14:paraId="103F3C38" w14:textId="77777777" w:rsidR="009F4545" w:rsidRDefault="009F4545" w:rsidP="009F4545">
      <w:pPr>
        <w:pStyle w:val="ListParagraph"/>
        <w:numPr>
          <w:ilvl w:val="1"/>
          <w:numId w:val="1"/>
        </w:numPr>
      </w:pPr>
      <w:r w:rsidRPr="009F4545">
        <w:rPr>
          <w:b/>
        </w:rPr>
        <w:t>Amount Requested</w:t>
      </w:r>
      <w:r>
        <w:t>:</w:t>
      </w:r>
    </w:p>
    <w:p w14:paraId="64F5F14E" w14:textId="77777777" w:rsidR="009F4545" w:rsidRDefault="009F4545" w:rsidP="00B25CD0">
      <w:pPr>
        <w:ind w:left="720" w:firstLine="720"/>
      </w:pPr>
      <w:r>
        <w:t>$8,000</w:t>
      </w:r>
    </w:p>
    <w:p w14:paraId="4A3729AF" w14:textId="77777777" w:rsidR="009F4545" w:rsidRDefault="009F4545" w:rsidP="009F4545">
      <w:pPr>
        <w:pStyle w:val="ListParagraph"/>
        <w:ind w:left="2160"/>
      </w:pPr>
    </w:p>
    <w:p w14:paraId="4146EB14" w14:textId="77777777" w:rsidR="009F4545" w:rsidRPr="009F4545" w:rsidRDefault="009F4545" w:rsidP="009F4545">
      <w:pPr>
        <w:pStyle w:val="ListParagraph"/>
        <w:numPr>
          <w:ilvl w:val="1"/>
          <w:numId w:val="1"/>
        </w:numPr>
        <w:rPr>
          <w:b/>
        </w:rPr>
      </w:pPr>
      <w:r w:rsidRPr="009F4545">
        <w:rPr>
          <w:b/>
        </w:rPr>
        <w:t>Summary:</w:t>
      </w:r>
    </w:p>
    <w:p w14:paraId="58B52333" w14:textId="77777777" w:rsidR="009F4545" w:rsidRDefault="009F4545" w:rsidP="009F4545">
      <w:pPr>
        <w:autoSpaceDE w:val="0"/>
        <w:autoSpaceDN w:val="0"/>
        <w:adjustRightInd w:val="0"/>
        <w:ind w:left="1440"/>
        <w:rPr>
          <w:rFonts w:cs="Verdana"/>
        </w:rPr>
      </w:pPr>
      <w:r w:rsidRPr="009F4545">
        <w:rPr>
          <w:rFonts w:cs="Verdana"/>
        </w:rPr>
        <w:t>The Winona State University Sustainable-Edible-Education-Discovery (SEED) Garden will be a student-run initiative</w:t>
      </w:r>
      <w:r>
        <w:rPr>
          <w:rFonts w:cs="Verdana"/>
        </w:rPr>
        <w:t xml:space="preserve"> </w:t>
      </w:r>
      <w:r w:rsidRPr="009F4545">
        <w:rPr>
          <w:rFonts w:cs="Verdana"/>
        </w:rPr>
        <w:t>that will work to grow a wide array of fruits, vegetables, and herbs. The SEED Garden team hopes that we can work</w:t>
      </w:r>
      <w:r>
        <w:rPr>
          <w:rFonts w:cs="Verdana"/>
        </w:rPr>
        <w:t xml:space="preserve"> </w:t>
      </w:r>
      <w:r w:rsidRPr="009F4545">
        <w:rPr>
          <w:rFonts w:cs="Verdana"/>
        </w:rPr>
        <w:t>with the Warrior Cupboard in order to use the harvest to feed students that need access to high quality, locally</w:t>
      </w:r>
      <w:r>
        <w:rPr>
          <w:rFonts w:cs="Verdana"/>
        </w:rPr>
        <w:t xml:space="preserve"> </w:t>
      </w:r>
      <w:r w:rsidRPr="009F4545">
        <w:rPr>
          <w:rFonts w:cs="Verdana"/>
        </w:rPr>
        <w:t>grown food. This volunteer supported garden will be able to grant students valuable experience in urban agriculture,</w:t>
      </w:r>
      <w:r>
        <w:rPr>
          <w:rFonts w:cs="Verdana"/>
        </w:rPr>
        <w:t xml:space="preserve"> </w:t>
      </w:r>
      <w:r w:rsidRPr="009F4545">
        <w:rPr>
          <w:rFonts w:cs="Verdana"/>
        </w:rPr>
        <w:t>while also promoting positive habits such as good nutrition and active lifestyle pursuits. The SEED Garden will also</w:t>
      </w:r>
      <w:r>
        <w:rPr>
          <w:rFonts w:cs="Verdana"/>
        </w:rPr>
        <w:t xml:space="preserve"> </w:t>
      </w:r>
      <w:r w:rsidRPr="009F4545">
        <w:rPr>
          <w:rFonts w:cs="Verdana"/>
        </w:rPr>
        <w:t>offer new opportunities for student engagement in classes, being included in new curriculum. Overall, the WSU SEED</w:t>
      </w:r>
      <w:r>
        <w:rPr>
          <w:rFonts w:cs="Verdana"/>
        </w:rPr>
        <w:t xml:space="preserve"> </w:t>
      </w:r>
      <w:r w:rsidRPr="009F4545">
        <w:rPr>
          <w:rFonts w:cs="Verdana"/>
        </w:rPr>
        <w:t>Garden has great potential to have an overwhelmingly positive impact on the Winona State community.</w:t>
      </w:r>
    </w:p>
    <w:p w14:paraId="38143990" w14:textId="77777777" w:rsidR="009F4545" w:rsidRPr="009F4545" w:rsidRDefault="009F4545" w:rsidP="009F4545">
      <w:pPr>
        <w:autoSpaceDE w:val="0"/>
        <w:autoSpaceDN w:val="0"/>
        <w:adjustRightInd w:val="0"/>
        <w:ind w:left="1440"/>
      </w:pPr>
    </w:p>
    <w:p w14:paraId="7AF12193" w14:textId="77777777" w:rsidR="009F4545" w:rsidRPr="00B25CD0" w:rsidRDefault="009F4545" w:rsidP="009F4545">
      <w:pPr>
        <w:pStyle w:val="ListParagraph"/>
        <w:numPr>
          <w:ilvl w:val="1"/>
          <w:numId w:val="1"/>
        </w:numPr>
        <w:rPr>
          <w:b/>
        </w:rPr>
      </w:pPr>
      <w:r w:rsidRPr="00B25CD0">
        <w:rPr>
          <w:b/>
        </w:rPr>
        <w:t>Review:</w:t>
      </w:r>
    </w:p>
    <w:p w14:paraId="0FA2038F" w14:textId="77777777" w:rsidR="00B25CD0" w:rsidRPr="00B25CD0" w:rsidRDefault="00B25CD0" w:rsidP="00B25CD0">
      <w:pPr>
        <w:ind w:left="1440"/>
        <w:rPr>
          <w:rFonts w:ascii="Calibri" w:eastAsia="Times New Roman" w:hAnsi="Calibri" w:cs="Times New Roman"/>
          <w:color w:val="000000"/>
        </w:rPr>
      </w:pPr>
      <w:r w:rsidRPr="00B25CD0">
        <w:rPr>
          <w:rFonts w:ascii="Calibri" w:eastAsia="Times New Roman" w:hAnsi="Calibri" w:cs="Times New Roman"/>
          <w:color w:val="000000"/>
        </w:rPr>
        <w:t>Great idea - and a good, small start to what should be a long-term project with great benefits to the WSU community.</w:t>
      </w:r>
      <w:r>
        <w:rPr>
          <w:rFonts w:ascii="Calibri" w:eastAsia="Times New Roman" w:hAnsi="Calibri" w:cs="Times New Roman"/>
          <w:color w:val="000000"/>
        </w:rPr>
        <w:t xml:space="preserve"> T</w:t>
      </w:r>
      <w:r w:rsidRPr="00B25CD0">
        <w:rPr>
          <w:rFonts w:ascii="Calibri" w:eastAsia="Times New Roman" w:hAnsi="Calibri" w:cs="Times New Roman"/>
          <w:color w:val="000000"/>
        </w:rPr>
        <w:t xml:space="preserve">he desire for a community garden on campus has been there for quite some time.  It will be a visible reminder to the whole community that we are indeed a school committed to sustainability.  </w:t>
      </w:r>
    </w:p>
    <w:p w14:paraId="556F41DD" w14:textId="77777777" w:rsidR="009F4545" w:rsidRPr="00B25CD0" w:rsidRDefault="009F4545" w:rsidP="009F4545">
      <w:pPr>
        <w:pStyle w:val="ListParagraph"/>
        <w:ind w:left="1440"/>
        <w:rPr>
          <w:rFonts w:ascii="Calibri" w:eastAsia="Times New Roman" w:hAnsi="Calibri" w:cs="Times New Roman"/>
          <w:color w:val="000000"/>
        </w:rPr>
      </w:pPr>
    </w:p>
    <w:p w14:paraId="283EAEFA" w14:textId="77777777" w:rsidR="009F4545" w:rsidRDefault="009F4545" w:rsidP="009F4545">
      <w:pPr>
        <w:pStyle w:val="ListParagraph"/>
        <w:numPr>
          <w:ilvl w:val="1"/>
          <w:numId w:val="1"/>
        </w:numPr>
        <w:rPr>
          <w:b/>
        </w:rPr>
      </w:pPr>
      <w:r w:rsidRPr="00B25CD0">
        <w:rPr>
          <w:b/>
        </w:rPr>
        <w:t>Award Decision:</w:t>
      </w:r>
    </w:p>
    <w:p w14:paraId="07CB71AF" w14:textId="77777777" w:rsidR="00B25CD0" w:rsidRPr="00B25CD0" w:rsidRDefault="00B25CD0" w:rsidP="00B25CD0">
      <w:pPr>
        <w:ind w:left="720" w:firstLine="720"/>
      </w:pPr>
      <w:r w:rsidRPr="0080294C">
        <w:rPr>
          <w:b/>
          <w:color w:val="70AD47" w:themeColor="accent6"/>
        </w:rPr>
        <w:t>Approve</w:t>
      </w:r>
      <w:r>
        <w:t xml:space="preserve"> for $7,204</w:t>
      </w:r>
    </w:p>
    <w:p w14:paraId="22D4F748" w14:textId="77777777" w:rsidR="00B25CD0" w:rsidRPr="00B25CD0" w:rsidRDefault="00B25CD0" w:rsidP="00B25CD0">
      <w:pPr>
        <w:ind w:left="720"/>
        <w:rPr>
          <w:b/>
        </w:rPr>
      </w:pPr>
    </w:p>
    <w:p w14:paraId="5F1F3B2E" w14:textId="77777777" w:rsidR="009F4545" w:rsidRDefault="009F4545" w:rsidP="009F4545">
      <w:pPr>
        <w:pStyle w:val="ListParagraph"/>
      </w:pPr>
    </w:p>
    <w:p w14:paraId="4C2E2C20" w14:textId="77777777" w:rsidR="00E02912" w:rsidRDefault="00E02912">
      <w:pPr>
        <w:rPr>
          <w:b/>
          <w:i/>
        </w:rPr>
      </w:pPr>
      <w:r>
        <w:rPr>
          <w:b/>
          <w:i/>
        </w:rPr>
        <w:br w:type="page"/>
      </w:r>
    </w:p>
    <w:p w14:paraId="225FAE5B" w14:textId="77777777" w:rsidR="00CF0094" w:rsidRPr="009F4545" w:rsidRDefault="00CF0094" w:rsidP="00CF0094">
      <w:pPr>
        <w:pStyle w:val="ListParagraph"/>
        <w:numPr>
          <w:ilvl w:val="0"/>
          <w:numId w:val="1"/>
        </w:numPr>
        <w:rPr>
          <w:b/>
          <w:i/>
        </w:rPr>
      </w:pPr>
      <w:r>
        <w:rPr>
          <w:b/>
          <w:i/>
        </w:rPr>
        <w:lastRenderedPageBreak/>
        <w:t>Mall Area Recycling Bins</w:t>
      </w:r>
    </w:p>
    <w:p w14:paraId="4BB08DA8" w14:textId="77777777" w:rsidR="00CF0094" w:rsidRPr="009F4545" w:rsidRDefault="00CF0094" w:rsidP="00CF0094">
      <w:pPr>
        <w:pStyle w:val="ListParagraph"/>
        <w:numPr>
          <w:ilvl w:val="1"/>
          <w:numId w:val="1"/>
        </w:numPr>
        <w:rPr>
          <w:b/>
        </w:rPr>
      </w:pPr>
      <w:r w:rsidRPr="009F4545">
        <w:rPr>
          <w:b/>
        </w:rPr>
        <w:t>Author(s):</w:t>
      </w:r>
    </w:p>
    <w:p w14:paraId="4F375380" w14:textId="77777777" w:rsidR="00CF0094" w:rsidRDefault="00CB27DC" w:rsidP="00CF0094">
      <w:pPr>
        <w:ind w:left="720" w:firstLine="720"/>
      </w:pPr>
      <w:r>
        <w:t xml:space="preserve">Lisa Pearson, </w:t>
      </w:r>
      <w:r w:rsidR="004C5730">
        <w:t>Landscape and Arboretum Director</w:t>
      </w:r>
    </w:p>
    <w:p w14:paraId="188B3DCE" w14:textId="77777777" w:rsidR="00CF0094" w:rsidRDefault="00CF0094" w:rsidP="00CF0094">
      <w:pPr>
        <w:pStyle w:val="ListParagraph"/>
        <w:ind w:left="2160"/>
      </w:pPr>
    </w:p>
    <w:p w14:paraId="30CEB552" w14:textId="77777777" w:rsidR="00CF0094" w:rsidRDefault="00CF0094" w:rsidP="00CF0094">
      <w:pPr>
        <w:pStyle w:val="ListParagraph"/>
        <w:numPr>
          <w:ilvl w:val="1"/>
          <w:numId w:val="1"/>
        </w:numPr>
      </w:pPr>
      <w:r w:rsidRPr="009F4545">
        <w:rPr>
          <w:b/>
        </w:rPr>
        <w:t>Amount Requested</w:t>
      </w:r>
      <w:r>
        <w:t>:</w:t>
      </w:r>
    </w:p>
    <w:p w14:paraId="050EC816" w14:textId="77777777" w:rsidR="00CF0094" w:rsidRDefault="00CF0094" w:rsidP="00CF0094">
      <w:pPr>
        <w:ind w:left="720" w:firstLine="720"/>
      </w:pPr>
      <w:r>
        <w:t>$</w:t>
      </w:r>
      <w:r w:rsidR="00CB27DC">
        <w:t>9,725</w:t>
      </w:r>
    </w:p>
    <w:p w14:paraId="231E976F" w14:textId="77777777" w:rsidR="00CF0094" w:rsidRDefault="00CF0094" w:rsidP="00CF0094">
      <w:pPr>
        <w:pStyle w:val="ListParagraph"/>
        <w:ind w:left="2160"/>
      </w:pPr>
    </w:p>
    <w:p w14:paraId="67A453F0" w14:textId="77777777" w:rsidR="00CF0094" w:rsidRPr="009F4545" w:rsidRDefault="00CF0094" w:rsidP="00CF0094">
      <w:pPr>
        <w:pStyle w:val="ListParagraph"/>
        <w:numPr>
          <w:ilvl w:val="1"/>
          <w:numId w:val="1"/>
        </w:numPr>
        <w:rPr>
          <w:b/>
        </w:rPr>
      </w:pPr>
      <w:r w:rsidRPr="009F4545">
        <w:rPr>
          <w:b/>
        </w:rPr>
        <w:t>Summary:</w:t>
      </w:r>
    </w:p>
    <w:p w14:paraId="26351D7E" w14:textId="77777777" w:rsidR="00CF0094" w:rsidRPr="00CB27DC" w:rsidRDefault="00CB27DC" w:rsidP="00CB27DC">
      <w:pPr>
        <w:autoSpaceDE w:val="0"/>
        <w:autoSpaceDN w:val="0"/>
        <w:adjustRightInd w:val="0"/>
        <w:ind w:left="1440"/>
        <w:rPr>
          <w:rFonts w:ascii="Calibri" w:eastAsia="Times New Roman" w:hAnsi="Calibri" w:cs="Times New Roman"/>
          <w:color w:val="000000"/>
        </w:rPr>
      </w:pPr>
      <w:r w:rsidRPr="00CB27DC">
        <w:rPr>
          <w:rFonts w:ascii="Calibri" w:eastAsia="Times New Roman" w:hAnsi="Calibri" w:cs="Times New Roman"/>
          <w:color w:val="000000"/>
        </w:rPr>
        <w:t>The Sustainability Committee Recycling work group worked together and Facilities maintenance and Arboretum staff</w:t>
      </w:r>
      <w:r>
        <w:rPr>
          <w:rFonts w:ascii="Calibri" w:eastAsia="Times New Roman" w:hAnsi="Calibri" w:cs="Times New Roman"/>
          <w:color w:val="000000"/>
        </w:rPr>
        <w:t xml:space="preserve"> </w:t>
      </w:r>
      <w:r w:rsidRPr="00CB27DC">
        <w:rPr>
          <w:rFonts w:ascii="Calibri" w:eastAsia="Times New Roman" w:hAnsi="Calibri" w:cs="Times New Roman"/>
          <w:color w:val="000000"/>
        </w:rPr>
        <w:t>to determine features that WSU would want in exterior trash and recycling receptacles. Housing and Facilities staff</w:t>
      </w:r>
      <w:r>
        <w:rPr>
          <w:rFonts w:ascii="Calibri" w:eastAsia="Times New Roman" w:hAnsi="Calibri" w:cs="Times New Roman"/>
          <w:color w:val="000000"/>
        </w:rPr>
        <w:t xml:space="preserve"> </w:t>
      </w:r>
      <w:r w:rsidRPr="00CB27DC">
        <w:rPr>
          <w:rFonts w:ascii="Calibri" w:eastAsia="Times New Roman" w:hAnsi="Calibri" w:cs="Times New Roman"/>
          <w:color w:val="000000"/>
        </w:rPr>
        <w:t>surveyed the campus to determine the best locations of these and evaluated current locations and evaluated if</w:t>
      </w:r>
      <w:r>
        <w:rPr>
          <w:rFonts w:ascii="Calibri" w:eastAsia="Times New Roman" w:hAnsi="Calibri" w:cs="Times New Roman"/>
          <w:color w:val="000000"/>
        </w:rPr>
        <w:t xml:space="preserve"> they or near</w:t>
      </w:r>
      <w:r w:rsidRPr="00CB27DC">
        <w:rPr>
          <w:rFonts w:ascii="Calibri" w:eastAsia="Times New Roman" w:hAnsi="Calibri" w:cs="Times New Roman"/>
          <w:color w:val="000000"/>
        </w:rPr>
        <w:t>by areas were the best sites for easy use and most efficient use by students and staff. We narrowed</w:t>
      </w:r>
      <w:r>
        <w:rPr>
          <w:rFonts w:ascii="Calibri" w:eastAsia="Times New Roman" w:hAnsi="Calibri" w:cs="Times New Roman"/>
          <w:color w:val="000000"/>
        </w:rPr>
        <w:t xml:space="preserve"> </w:t>
      </w:r>
      <w:r w:rsidRPr="00CB27DC">
        <w:rPr>
          <w:rFonts w:ascii="Calibri" w:eastAsia="Times New Roman" w:hAnsi="Calibri" w:cs="Times New Roman"/>
          <w:color w:val="000000"/>
        </w:rPr>
        <w:t xml:space="preserve">the preferred receptacle to </w:t>
      </w:r>
      <w:r>
        <w:rPr>
          <w:rFonts w:ascii="Calibri" w:eastAsia="Times New Roman" w:hAnsi="Calibri" w:cs="Times New Roman"/>
          <w:color w:val="000000"/>
        </w:rPr>
        <w:t>be</w:t>
      </w:r>
      <w:r w:rsidRPr="00CB27DC">
        <w:rPr>
          <w:rFonts w:ascii="Calibri" w:eastAsia="Times New Roman" w:hAnsi="Calibri" w:cs="Times New Roman"/>
          <w:color w:val="000000"/>
        </w:rPr>
        <w:t xml:space="preserve"> provided by a local vendor and visited their manufacturing facility to examine the</w:t>
      </w:r>
      <w:r>
        <w:rPr>
          <w:rFonts w:ascii="Calibri" w:eastAsia="Times New Roman" w:hAnsi="Calibri" w:cs="Times New Roman"/>
          <w:color w:val="000000"/>
        </w:rPr>
        <w:t xml:space="preserve"> </w:t>
      </w:r>
      <w:r w:rsidRPr="00CB27DC">
        <w:rPr>
          <w:rFonts w:ascii="Calibri" w:eastAsia="Times New Roman" w:hAnsi="Calibri" w:cs="Times New Roman"/>
          <w:color w:val="000000"/>
        </w:rPr>
        <w:t xml:space="preserve">options and quality of </w:t>
      </w:r>
      <w:r>
        <w:rPr>
          <w:rFonts w:ascii="Calibri" w:eastAsia="Times New Roman" w:hAnsi="Calibri" w:cs="Times New Roman"/>
          <w:color w:val="000000"/>
        </w:rPr>
        <w:t>the receptacles. A paired trash-</w:t>
      </w:r>
      <w:r w:rsidRPr="00CB27DC">
        <w:rPr>
          <w:rFonts w:ascii="Calibri" w:eastAsia="Times New Roman" w:hAnsi="Calibri" w:cs="Times New Roman"/>
          <w:color w:val="000000"/>
        </w:rPr>
        <w:t>recycling receptacle was chosen and the vendor agreed on</w:t>
      </w:r>
      <w:r>
        <w:rPr>
          <w:rFonts w:ascii="Calibri" w:eastAsia="Times New Roman" w:hAnsi="Calibri" w:cs="Times New Roman"/>
          <w:color w:val="000000"/>
        </w:rPr>
        <w:t xml:space="preserve"> </w:t>
      </w:r>
      <w:r w:rsidRPr="00CB27DC">
        <w:rPr>
          <w:rFonts w:ascii="Calibri" w:eastAsia="Times New Roman" w:hAnsi="Calibri" w:cs="Times New Roman"/>
          <w:color w:val="000000"/>
        </w:rPr>
        <w:t>suggestions for improvements for functionality and added our Flaming W logo to the front face. Several were</w:t>
      </w:r>
      <w:r>
        <w:rPr>
          <w:rFonts w:ascii="Calibri" w:eastAsia="Times New Roman" w:hAnsi="Calibri" w:cs="Times New Roman"/>
          <w:color w:val="000000"/>
        </w:rPr>
        <w:t xml:space="preserve"> </w:t>
      </w:r>
      <w:r w:rsidRPr="00CB27DC">
        <w:rPr>
          <w:rFonts w:ascii="Calibri" w:eastAsia="Times New Roman" w:hAnsi="Calibri" w:cs="Times New Roman"/>
          <w:color w:val="000000"/>
        </w:rPr>
        <w:t>ordered for housing and the student union</w:t>
      </w:r>
      <w:r>
        <w:rPr>
          <w:rFonts w:ascii="Calibri" w:eastAsia="Times New Roman" w:hAnsi="Calibri" w:cs="Times New Roman"/>
          <w:color w:val="000000"/>
        </w:rPr>
        <w:t>,</w:t>
      </w:r>
      <w:r w:rsidRPr="00CB27DC">
        <w:rPr>
          <w:rFonts w:ascii="Calibri" w:eastAsia="Times New Roman" w:hAnsi="Calibri" w:cs="Times New Roman"/>
          <w:color w:val="000000"/>
        </w:rPr>
        <w:t xml:space="preserve"> however there are not funds to purchase any for the central main</w:t>
      </w:r>
      <w:r>
        <w:rPr>
          <w:rFonts w:ascii="Calibri" w:eastAsia="Times New Roman" w:hAnsi="Calibri" w:cs="Times New Roman"/>
          <w:color w:val="000000"/>
        </w:rPr>
        <w:t xml:space="preserve"> </w:t>
      </w:r>
      <w:r w:rsidRPr="00CB27DC">
        <w:rPr>
          <w:rFonts w:ascii="Calibri" w:eastAsia="Times New Roman" w:hAnsi="Calibri" w:cs="Times New Roman"/>
          <w:color w:val="000000"/>
        </w:rPr>
        <w:t xml:space="preserve">campus mall where students </w:t>
      </w:r>
      <w:bookmarkStart w:id="0" w:name="_GoBack"/>
      <w:r w:rsidR="00AA071A">
        <w:t>regularly</w:t>
      </w:r>
      <w:r w:rsidR="00AA071A">
        <w:rPr>
          <w:rFonts w:ascii="Calibri" w:eastAsia="Times New Roman" w:hAnsi="Calibri" w:cs="Times New Roman"/>
          <w:color w:val="000000"/>
        </w:rPr>
        <w:t xml:space="preserve"> </w:t>
      </w:r>
      <w:bookmarkEnd w:id="0"/>
      <w:r w:rsidR="00AA071A" w:rsidRPr="00CB27DC">
        <w:rPr>
          <w:rFonts w:ascii="Calibri" w:eastAsia="Times New Roman" w:hAnsi="Calibri" w:cs="Times New Roman"/>
          <w:color w:val="000000"/>
        </w:rPr>
        <w:t>hang</w:t>
      </w:r>
      <w:r w:rsidRPr="00CB27DC">
        <w:rPr>
          <w:rFonts w:ascii="Calibri" w:eastAsia="Times New Roman" w:hAnsi="Calibri" w:cs="Times New Roman"/>
          <w:color w:val="000000"/>
        </w:rPr>
        <w:t xml:space="preserve"> out to stud</w:t>
      </w:r>
      <w:r w:rsidR="00E02912">
        <w:rPr>
          <w:rFonts w:ascii="Calibri" w:eastAsia="Times New Roman" w:hAnsi="Calibri" w:cs="Times New Roman"/>
          <w:color w:val="000000"/>
        </w:rPr>
        <w:t>y</w:t>
      </w:r>
      <w:r>
        <w:rPr>
          <w:rFonts w:ascii="Calibri" w:eastAsia="Times New Roman" w:hAnsi="Calibri" w:cs="Times New Roman"/>
          <w:color w:val="000000"/>
        </w:rPr>
        <w:t>, socialize or cross to ge</w:t>
      </w:r>
      <w:r w:rsidRPr="00CB27DC">
        <w:rPr>
          <w:rFonts w:ascii="Calibri" w:eastAsia="Times New Roman" w:hAnsi="Calibri" w:cs="Times New Roman"/>
          <w:color w:val="000000"/>
        </w:rPr>
        <w:t>t to and from classes. We are</w:t>
      </w:r>
      <w:r>
        <w:rPr>
          <w:rFonts w:ascii="Calibri" w:eastAsia="Times New Roman" w:hAnsi="Calibri" w:cs="Times New Roman"/>
          <w:color w:val="000000"/>
        </w:rPr>
        <w:t xml:space="preserve"> </w:t>
      </w:r>
      <w:r w:rsidRPr="00CB27DC">
        <w:rPr>
          <w:rFonts w:ascii="Calibri" w:eastAsia="Times New Roman" w:hAnsi="Calibri" w:cs="Times New Roman"/>
          <w:color w:val="000000"/>
        </w:rPr>
        <w:t>requesting purchasing 5 receptacles for our central mall area to help make our new recycling program more</w:t>
      </w:r>
      <w:r>
        <w:rPr>
          <w:rFonts w:ascii="Calibri" w:eastAsia="Times New Roman" w:hAnsi="Calibri" w:cs="Times New Roman"/>
          <w:color w:val="000000"/>
        </w:rPr>
        <w:t xml:space="preserve"> </w:t>
      </w:r>
      <w:r w:rsidRPr="00CB27DC">
        <w:rPr>
          <w:rFonts w:ascii="Calibri" w:eastAsia="Times New Roman" w:hAnsi="Calibri" w:cs="Times New Roman"/>
          <w:color w:val="000000"/>
        </w:rPr>
        <w:t>successful and promote this program in a highly visible area of campus.</w:t>
      </w:r>
    </w:p>
    <w:p w14:paraId="5EB9358D" w14:textId="77777777" w:rsidR="00CF0094" w:rsidRPr="00CB27DC" w:rsidRDefault="00CF0094" w:rsidP="00CF0094">
      <w:pPr>
        <w:autoSpaceDE w:val="0"/>
        <w:autoSpaceDN w:val="0"/>
        <w:adjustRightInd w:val="0"/>
        <w:ind w:left="1440"/>
        <w:rPr>
          <w:rFonts w:ascii="Calibri" w:eastAsia="Times New Roman" w:hAnsi="Calibri" w:cs="Times New Roman"/>
          <w:color w:val="000000"/>
        </w:rPr>
      </w:pPr>
    </w:p>
    <w:p w14:paraId="024846B5" w14:textId="77777777" w:rsidR="00CF0094" w:rsidRPr="00B25CD0" w:rsidRDefault="00CF0094" w:rsidP="00CF0094">
      <w:pPr>
        <w:pStyle w:val="ListParagraph"/>
        <w:numPr>
          <w:ilvl w:val="1"/>
          <w:numId w:val="1"/>
        </w:numPr>
        <w:rPr>
          <w:b/>
        </w:rPr>
      </w:pPr>
      <w:r w:rsidRPr="00B25CD0">
        <w:rPr>
          <w:b/>
        </w:rPr>
        <w:t>Review:</w:t>
      </w:r>
    </w:p>
    <w:p w14:paraId="29CD311F" w14:textId="77777777" w:rsidR="00CF0094" w:rsidRPr="00CB27DC" w:rsidRDefault="00CF0094" w:rsidP="00CB27DC">
      <w:pPr>
        <w:ind w:left="1440"/>
        <w:rPr>
          <w:rFonts w:ascii="Calibri" w:eastAsia="Times New Roman" w:hAnsi="Calibri" w:cs="Times New Roman"/>
          <w:color w:val="000000"/>
        </w:rPr>
      </w:pPr>
      <w:r w:rsidRPr="00CF0094">
        <w:rPr>
          <w:rFonts w:ascii="Calibri" w:eastAsia="Times New Roman" w:hAnsi="Calibri" w:cs="Times New Roman"/>
          <w:color w:val="000000"/>
        </w:rPr>
        <w:t>This project represents a long overdue step in waste management on campus.</w:t>
      </w:r>
      <w:r w:rsidR="00CB27DC">
        <w:rPr>
          <w:rFonts w:ascii="Calibri" w:eastAsia="Times New Roman" w:hAnsi="Calibri" w:cs="Times New Roman"/>
          <w:color w:val="000000"/>
        </w:rPr>
        <w:t xml:space="preserve"> It will send a strong message to students and visitors on campus that we do indeed recycle. It has the potential to result in significant reduction in our waste and the tipping charges we incur for waste.</w:t>
      </w:r>
    </w:p>
    <w:p w14:paraId="3FE241EA" w14:textId="77777777" w:rsidR="00CF0094" w:rsidRDefault="00CF0094" w:rsidP="00CF0094">
      <w:pPr>
        <w:pStyle w:val="ListParagraph"/>
        <w:ind w:left="1440"/>
      </w:pPr>
    </w:p>
    <w:p w14:paraId="66077BB5" w14:textId="77777777" w:rsidR="00CF0094" w:rsidRDefault="00CF0094" w:rsidP="00CF0094">
      <w:pPr>
        <w:pStyle w:val="ListParagraph"/>
        <w:numPr>
          <w:ilvl w:val="1"/>
          <w:numId w:val="1"/>
        </w:numPr>
        <w:rPr>
          <w:b/>
        </w:rPr>
      </w:pPr>
      <w:r w:rsidRPr="00B25CD0">
        <w:rPr>
          <w:b/>
        </w:rPr>
        <w:t>Award Decision:</w:t>
      </w:r>
    </w:p>
    <w:p w14:paraId="4821B674" w14:textId="77777777" w:rsidR="00CF0094" w:rsidRPr="00B25CD0" w:rsidRDefault="00CF0094" w:rsidP="00CF0094">
      <w:pPr>
        <w:ind w:left="720" w:firstLine="720"/>
      </w:pPr>
      <w:r w:rsidRPr="0080294C">
        <w:rPr>
          <w:b/>
          <w:color w:val="70AD47" w:themeColor="accent6"/>
        </w:rPr>
        <w:t>Approve</w:t>
      </w:r>
      <w:r>
        <w:t xml:space="preserve"> for $9,725</w:t>
      </w:r>
    </w:p>
    <w:p w14:paraId="506168F7" w14:textId="77777777" w:rsidR="00CF0094" w:rsidRDefault="00CF0094" w:rsidP="00CF0094">
      <w:pPr>
        <w:ind w:left="720"/>
        <w:rPr>
          <w:b/>
        </w:rPr>
      </w:pPr>
    </w:p>
    <w:p w14:paraId="4404A9FE" w14:textId="77777777" w:rsidR="00CF0094" w:rsidRPr="00B25CD0" w:rsidRDefault="00CF0094" w:rsidP="001F622F">
      <w:pPr>
        <w:rPr>
          <w:b/>
        </w:rPr>
      </w:pPr>
    </w:p>
    <w:p w14:paraId="01FA3C16" w14:textId="77777777" w:rsidR="00CF0094" w:rsidRPr="009F4545" w:rsidRDefault="00A46C00" w:rsidP="00CF0094">
      <w:pPr>
        <w:pStyle w:val="ListParagraph"/>
        <w:numPr>
          <w:ilvl w:val="0"/>
          <w:numId w:val="1"/>
        </w:numPr>
        <w:rPr>
          <w:b/>
          <w:i/>
        </w:rPr>
      </w:pPr>
      <w:r>
        <w:rPr>
          <w:b/>
          <w:i/>
        </w:rPr>
        <w:t>Water Bottles for Incoming</w:t>
      </w:r>
      <w:r w:rsidR="00CF0094">
        <w:rPr>
          <w:b/>
          <w:i/>
        </w:rPr>
        <w:t xml:space="preserve"> Students</w:t>
      </w:r>
    </w:p>
    <w:p w14:paraId="77DFBE0D" w14:textId="77777777" w:rsidR="00CF0094" w:rsidRPr="009F4545" w:rsidRDefault="00CF0094" w:rsidP="00CF0094">
      <w:pPr>
        <w:pStyle w:val="ListParagraph"/>
        <w:numPr>
          <w:ilvl w:val="1"/>
          <w:numId w:val="1"/>
        </w:numPr>
        <w:rPr>
          <w:b/>
        </w:rPr>
      </w:pPr>
      <w:r w:rsidRPr="009F4545">
        <w:rPr>
          <w:b/>
        </w:rPr>
        <w:t>Author(s):</w:t>
      </w:r>
    </w:p>
    <w:p w14:paraId="5D8B036A" w14:textId="77777777" w:rsidR="00CF0094" w:rsidRDefault="00CF0094" w:rsidP="00CF0094">
      <w:pPr>
        <w:ind w:left="1440"/>
      </w:pPr>
      <w:r>
        <w:t>Chris Veeder, student</w:t>
      </w:r>
    </w:p>
    <w:p w14:paraId="390EF2AB" w14:textId="77777777" w:rsidR="00CF0094" w:rsidRDefault="00CF0094" w:rsidP="00CF0094">
      <w:pPr>
        <w:ind w:left="1440"/>
      </w:pPr>
      <w:r>
        <w:t xml:space="preserve">Wayne </w:t>
      </w:r>
      <w:proofErr w:type="spellStart"/>
      <w:r>
        <w:t>Wicka</w:t>
      </w:r>
      <w:proofErr w:type="spellEnd"/>
      <w:r>
        <w:t xml:space="preserve">, </w:t>
      </w:r>
      <w:r w:rsidR="004C5730">
        <w:t xml:space="preserve">Advising Services Program Coordinator, staff </w:t>
      </w:r>
      <w:r>
        <w:t>advisor</w:t>
      </w:r>
    </w:p>
    <w:p w14:paraId="0D8058F3" w14:textId="77777777" w:rsidR="00CF0094" w:rsidRDefault="00CF0094" w:rsidP="00CF0094">
      <w:pPr>
        <w:ind w:left="1440"/>
      </w:pPr>
    </w:p>
    <w:p w14:paraId="0FE1190E" w14:textId="77777777" w:rsidR="00CF0094" w:rsidRDefault="00CF0094" w:rsidP="00CF0094">
      <w:pPr>
        <w:pStyle w:val="ListParagraph"/>
        <w:numPr>
          <w:ilvl w:val="1"/>
          <w:numId w:val="1"/>
        </w:numPr>
      </w:pPr>
      <w:r w:rsidRPr="009F4545">
        <w:rPr>
          <w:b/>
        </w:rPr>
        <w:t>Amount Requested</w:t>
      </w:r>
      <w:r>
        <w:t>:</w:t>
      </w:r>
    </w:p>
    <w:p w14:paraId="498AD918" w14:textId="77777777" w:rsidR="00CF0094" w:rsidRDefault="00CF0094" w:rsidP="00CF0094">
      <w:pPr>
        <w:ind w:left="720" w:firstLine="720"/>
      </w:pPr>
      <w:r>
        <w:t>$2,499.58</w:t>
      </w:r>
    </w:p>
    <w:p w14:paraId="6EB75198" w14:textId="77777777" w:rsidR="00CF0094" w:rsidRDefault="00CF0094" w:rsidP="00CF0094">
      <w:pPr>
        <w:pStyle w:val="ListParagraph"/>
        <w:ind w:left="2160"/>
      </w:pPr>
    </w:p>
    <w:p w14:paraId="09C2394C" w14:textId="77777777" w:rsidR="00CF0094" w:rsidRPr="009F4545" w:rsidRDefault="00CF0094" w:rsidP="00CF0094">
      <w:pPr>
        <w:pStyle w:val="ListParagraph"/>
        <w:numPr>
          <w:ilvl w:val="1"/>
          <w:numId w:val="1"/>
        </w:numPr>
        <w:rPr>
          <w:b/>
        </w:rPr>
      </w:pPr>
      <w:r w:rsidRPr="009F4545">
        <w:rPr>
          <w:b/>
        </w:rPr>
        <w:t>Summary:</w:t>
      </w:r>
    </w:p>
    <w:p w14:paraId="7B1CBC7F" w14:textId="77777777" w:rsidR="00CF0094" w:rsidRDefault="00CB27DC" w:rsidP="00CB27DC">
      <w:pPr>
        <w:autoSpaceDE w:val="0"/>
        <w:autoSpaceDN w:val="0"/>
        <w:adjustRightInd w:val="0"/>
        <w:ind w:left="1440"/>
        <w:rPr>
          <w:rFonts w:cs="Verdana"/>
        </w:rPr>
      </w:pPr>
      <w:r w:rsidRPr="00CB27DC">
        <w:rPr>
          <w:rFonts w:cs="Verdana"/>
        </w:rPr>
        <w:t>As part of supporting Winona State University’s commitment to sustainability, the Orientation Committee has</w:t>
      </w:r>
      <w:r>
        <w:rPr>
          <w:rFonts w:cs="Verdana"/>
        </w:rPr>
        <w:t xml:space="preserve"> </w:t>
      </w:r>
      <w:r w:rsidRPr="00CB27DC">
        <w:rPr>
          <w:rFonts w:cs="Verdana"/>
        </w:rPr>
        <w:t>decided to incorporate green initiatives into the 2017 Welcome Week and orientation program. To do this, we intend</w:t>
      </w:r>
      <w:r>
        <w:rPr>
          <w:rFonts w:cs="Verdana"/>
        </w:rPr>
        <w:t xml:space="preserve"> </w:t>
      </w:r>
      <w:r w:rsidRPr="00CB27DC">
        <w:rPr>
          <w:rFonts w:cs="Verdana"/>
        </w:rPr>
        <w:t>to provide each incoming student with a high quality, reusable water bottle. We estimate that 1,800 water bottles</w:t>
      </w:r>
      <w:r>
        <w:rPr>
          <w:rFonts w:cs="Verdana"/>
        </w:rPr>
        <w:t xml:space="preserve"> </w:t>
      </w:r>
      <w:r w:rsidRPr="00CB27DC">
        <w:rPr>
          <w:rFonts w:cs="Verdana"/>
        </w:rPr>
        <w:t>would cost $2,500. The goal of the project is to demonstrate WSU’s commitment to sustainability and encourage</w:t>
      </w:r>
      <w:r>
        <w:rPr>
          <w:rFonts w:cs="Verdana"/>
        </w:rPr>
        <w:t xml:space="preserve"> </w:t>
      </w:r>
      <w:r w:rsidRPr="00CB27DC">
        <w:rPr>
          <w:rFonts w:cs="Verdana"/>
        </w:rPr>
        <w:t xml:space="preserve">new students to establish habits that </w:t>
      </w:r>
      <w:r w:rsidRPr="00CB27DC">
        <w:rPr>
          <w:rFonts w:cs="Verdana"/>
        </w:rPr>
        <w:lastRenderedPageBreak/>
        <w:t>decrease their carbon footprint. After implementing a similar initiative during</w:t>
      </w:r>
      <w:r>
        <w:rPr>
          <w:rFonts w:cs="Verdana"/>
        </w:rPr>
        <w:t xml:space="preserve"> </w:t>
      </w:r>
      <w:r w:rsidRPr="00CB27DC">
        <w:rPr>
          <w:rFonts w:cs="Verdana"/>
        </w:rPr>
        <w:t>the 2016 Welcome Week, from a WSU Foundation grant, we have found wide-ranging support to recommit to this</w:t>
      </w:r>
      <w:r>
        <w:rPr>
          <w:rFonts w:cs="Verdana"/>
        </w:rPr>
        <w:t xml:space="preserve"> </w:t>
      </w:r>
      <w:r w:rsidRPr="00CB27DC">
        <w:rPr>
          <w:rFonts w:cs="Verdana"/>
        </w:rPr>
        <w:t>project.</w:t>
      </w:r>
    </w:p>
    <w:p w14:paraId="18785491" w14:textId="77777777" w:rsidR="00CB27DC" w:rsidRPr="00CB27DC" w:rsidRDefault="00CB27DC" w:rsidP="00CB27DC">
      <w:pPr>
        <w:autoSpaceDE w:val="0"/>
        <w:autoSpaceDN w:val="0"/>
        <w:adjustRightInd w:val="0"/>
        <w:ind w:left="1440"/>
      </w:pPr>
    </w:p>
    <w:p w14:paraId="5B50FF0A" w14:textId="77777777" w:rsidR="00CF0094" w:rsidRPr="003160DF" w:rsidRDefault="00CF0094" w:rsidP="003160DF">
      <w:pPr>
        <w:pStyle w:val="ListParagraph"/>
        <w:numPr>
          <w:ilvl w:val="1"/>
          <w:numId w:val="1"/>
        </w:numPr>
        <w:rPr>
          <w:b/>
        </w:rPr>
      </w:pPr>
      <w:r w:rsidRPr="003160DF">
        <w:rPr>
          <w:b/>
        </w:rPr>
        <w:t>Review:</w:t>
      </w:r>
    </w:p>
    <w:p w14:paraId="4D54FD98" w14:textId="77777777" w:rsidR="00C050F8" w:rsidRDefault="00C050F8" w:rsidP="00C050F8">
      <w:pPr>
        <w:ind w:left="1440"/>
        <w:rPr>
          <w:rFonts w:ascii="Calibri" w:eastAsia="Times New Roman" w:hAnsi="Calibri" w:cs="Times New Roman"/>
          <w:color w:val="000000"/>
        </w:rPr>
      </w:pPr>
      <w:r>
        <w:rPr>
          <w:rFonts w:ascii="Calibri" w:eastAsia="Times New Roman" w:hAnsi="Calibri" w:cs="Times New Roman"/>
          <w:color w:val="000000"/>
        </w:rPr>
        <w:t>This</w:t>
      </w:r>
      <w:r w:rsidRPr="00C050F8">
        <w:rPr>
          <w:rFonts w:ascii="Calibri" w:eastAsia="Times New Roman" w:hAnsi="Calibri" w:cs="Times New Roman"/>
          <w:color w:val="000000"/>
        </w:rPr>
        <w:t xml:space="preserve"> is a good, highly-visible project t</w:t>
      </w:r>
      <w:r>
        <w:rPr>
          <w:rFonts w:ascii="Calibri" w:eastAsia="Times New Roman" w:hAnsi="Calibri" w:cs="Times New Roman"/>
          <w:color w:val="000000"/>
        </w:rPr>
        <w:t xml:space="preserve">hat </w:t>
      </w:r>
      <w:r w:rsidRPr="00C050F8">
        <w:rPr>
          <w:rFonts w:ascii="Calibri" w:eastAsia="Times New Roman" w:hAnsi="Calibri" w:cs="Times New Roman"/>
          <w:color w:val="000000"/>
        </w:rPr>
        <w:t>support</w:t>
      </w:r>
      <w:r>
        <w:rPr>
          <w:rFonts w:ascii="Calibri" w:eastAsia="Times New Roman" w:hAnsi="Calibri" w:cs="Times New Roman"/>
          <w:color w:val="000000"/>
        </w:rPr>
        <w:t>s our sustainability mission</w:t>
      </w:r>
      <w:r w:rsidRPr="00C050F8">
        <w:rPr>
          <w:rFonts w:ascii="Calibri" w:eastAsia="Times New Roman" w:hAnsi="Calibri" w:cs="Times New Roman"/>
          <w:color w:val="000000"/>
        </w:rPr>
        <w:t xml:space="preserve">. </w:t>
      </w:r>
      <w:r w:rsidR="008650F1">
        <w:rPr>
          <w:rFonts w:ascii="Calibri" w:eastAsia="Times New Roman" w:hAnsi="Calibri" w:cs="Times New Roman"/>
          <w:color w:val="000000"/>
        </w:rPr>
        <w:t>It tells our incoming students that we support sustainability initiatives.</w:t>
      </w:r>
    </w:p>
    <w:p w14:paraId="50919DB0" w14:textId="77777777" w:rsidR="00C050F8" w:rsidRDefault="00C050F8" w:rsidP="00C050F8">
      <w:pPr>
        <w:ind w:left="1440"/>
        <w:rPr>
          <w:rFonts w:ascii="Calibri" w:eastAsia="Times New Roman" w:hAnsi="Calibri" w:cs="Times New Roman"/>
          <w:color w:val="000000"/>
        </w:rPr>
      </w:pPr>
    </w:p>
    <w:p w14:paraId="7D5B513C" w14:textId="77777777" w:rsidR="00C050F8" w:rsidRDefault="00C050F8" w:rsidP="00C050F8">
      <w:pPr>
        <w:ind w:left="1440"/>
        <w:rPr>
          <w:rFonts w:ascii="Calibri" w:eastAsia="Times New Roman" w:hAnsi="Calibri" w:cs="Times New Roman"/>
          <w:color w:val="000000"/>
        </w:rPr>
      </w:pPr>
      <w:r>
        <w:rPr>
          <w:rFonts w:ascii="Calibri" w:eastAsia="Times New Roman" w:hAnsi="Calibri" w:cs="Times New Roman"/>
          <w:color w:val="000000"/>
        </w:rPr>
        <w:t xml:space="preserve">There are two concerns, however. One is how this project </w:t>
      </w:r>
      <w:r w:rsidR="00366C7B">
        <w:rPr>
          <w:rFonts w:ascii="Calibri" w:eastAsia="Times New Roman" w:hAnsi="Calibri" w:cs="Times New Roman"/>
          <w:color w:val="000000"/>
        </w:rPr>
        <w:t>can be sustained beyond this next year. The other is about the information incoming students receive about refilling stations vs. bottled water on campus.</w:t>
      </w:r>
      <w:r w:rsidR="008650F1">
        <w:rPr>
          <w:rFonts w:ascii="Calibri" w:eastAsia="Times New Roman" w:hAnsi="Calibri" w:cs="Times New Roman"/>
          <w:color w:val="000000"/>
        </w:rPr>
        <w:t xml:space="preserve">  </w:t>
      </w:r>
    </w:p>
    <w:p w14:paraId="33486502" w14:textId="77777777" w:rsidR="00CF0094" w:rsidRDefault="00CF0094" w:rsidP="00CF0094">
      <w:pPr>
        <w:pStyle w:val="ListParagraph"/>
        <w:numPr>
          <w:ilvl w:val="1"/>
          <w:numId w:val="1"/>
        </w:numPr>
        <w:rPr>
          <w:b/>
        </w:rPr>
      </w:pPr>
      <w:r w:rsidRPr="00B25CD0">
        <w:rPr>
          <w:b/>
        </w:rPr>
        <w:t>Award Decision:</w:t>
      </w:r>
    </w:p>
    <w:p w14:paraId="7B57BB17" w14:textId="77777777" w:rsidR="00CF0094" w:rsidRDefault="00366C7B" w:rsidP="00366C7B">
      <w:pPr>
        <w:ind w:left="1440"/>
      </w:pPr>
      <w:r w:rsidRPr="0080294C">
        <w:rPr>
          <w:b/>
          <w:color w:val="70AD47" w:themeColor="accent6"/>
        </w:rPr>
        <w:t>Approve with conditions</w:t>
      </w:r>
      <w:r>
        <w:t>, for $2,500</w:t>
      </w:r>
    </w:p>
    <w:p w14:paraId="6FB1587D" w14:textId="77777777" w:rsidR="00366C7B" w:rsidRDefault="00366C7B" w:rsidP="00366C7B">
      <w:pPr>
        <w:ind w:left="1440"/>
      </w:pPr>
      <w:r>
        <w:t>Conditions:</w:t>
      </w:r>
    </w:p>
    <w:p w14:paraId="019CAC6C" w14:textId="77777777" w:rsidR="00366C7B" w:rsidRDefault="00366C7B" w:rsidP="00366C7B">
      <w:pPr>
        <w:pStyle w:val="ListParagraph"/>
        <w:numPr>
          <w:ilvl w:val="0"/>
          <w:numId w:val="2"/>
        </w:numPr>
      </w:pPr>
      <w:r>
        <w:t>A small flyer should be created and attached to each new water bottle that provides information about benefits of using refilling stations on campus vs. bottled water. Flyer should also indicate water bottles are provided by Student Green Fee.</w:t>
      </w:r>
    </w:p>
    <w:p w14:paraId="728F6C32" w14:textId="77777777" w:rsidR="00366C7B" w:rsidRPr="00366C7B" w:rsidRDefault="00366C7B" w:rsidP="00366C7B">
      <w:pPr>
        <w:pStyle w:val="ListParagraph"/>
        <w:numPr>
          <w:ilvl w:val="0"/>
          <w:numId w:val="2"/>
        </w:numPr>
      </w:pPr>
      <w:r>
        <w:t>A plan to assess effectiveness of new water bottles should be put in place, e.g., a survey asking students how often they used the water bottles, if they liked them, etc. The assessment plan should generate results that could be used for funding requests in the future to support this project.</w:t>
      </w:r>
    </w:p>
    <w:p w14:paraId="0336A684" w14:textId="77777777" w:rsidR="00CF0094" w:rsidRDefault="00CF0094" w:rsidP="00CF0094">
      <w:pPr>
        <w:ind w:left="720"/>
        <w:rPr>
          <w:b/>
        </w:rPr>
      </w:pPr>
    </w:p>
    <w:p w14:paraId="629EC7A1" w14:textId="77777777" w:rsidR="006B23A3" w:rsidRPr="00B25CD0" w:rsidRDefault="006B23A3" w:rsidP="00CF0094">
      <w:pPr>
        <w:ind w:left="720"/>
        <w:rPr>
          <w:b/>
        </w:rPr>
      </w:pPr>
    </w:p>
    <w:sectPr w:rsidR="006B23A3" w:rsidRPr="00B2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C2C"/>
    <w:multiLevelType w:val="hybridMultilevel"/>
    <w:tmpl w:val="48B0F676"/>
    <w:lvl w:ilvl="0" w:tplc="7BA4A392">
      <w:start w:val="1"/>
      <w:numFmt w:val="decimal"/>
      <w:lvlText w:val="%1."/>
      <w:lvlJc w:val="left"/>
      <w:pPr>
        <w:ind w:left="720" w:hanging="360"/>
      </w:pPr>
      <w:rPr>
        <w:rFonts w:hint="default"/>
        <w:i w:val="0"/>
      </w:rPr>
    </w:lvl>
    <w:lvl w:ilvl="1" w:tplc="C4A0BEF8">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15186"/>
    <w:multiLevelType w:val="hybridMultilevel"/>
    <w:tmpl w:val="D4206AA2"/>
    <w:lvl w:ilvl="0" w:tplc="B636A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F0"/>
    <w:rsid w:val="00196486"/>
    <w:rsid w:val="001F622F"/>
    <w:rsid w:val="00305884"/>
    <w:rsid w:val="003160DF"/>
    <w:rsid w:val="00326FDB"/>
    <w:rsid w:val="00366C7B"/>
    <w:rsid w:val="003C0FF0"/>
    <w:rsid w:val="004C5730"/>
    <w:rsid w:val="006B23A3"/>
    <w:rsid w:val="007F6D49"/>
    <w:rsid w:val="0080294C"/>
    <w:rsid w:val="008650F1"/>
    <w:rsid w:val="008F7E84"/>
    <w:rsid w:val="009F4545"/>
    <w:rsid w:val="00A46C00"/>
    <w:rsid w:val="00AA071A"/>
    <w:rsid w:val="00B25CD0"/>
    <w:rsid w:val="00C050F8"/>
    <w:rsid w:val="00C62B0A"/>
    <w:rsid w:val="00CB27DC"/>
    <w:rsid w:val="00CF0094"/>
    <w:rsid w:val="00E02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E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4545"/>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F4545"/>
    <w:pPr>
      <w:ind w:left="720"/>
      <w:contextualSpacing/>
    </w:pPr>
  </w:style>
  <w:style w:type="paragraph" w:styleId="BalloonText">
    <w:name w:val="Balloon Text"/>
    <w:basedOn w:val="Normal"/>
    <w:link w:val="BalloonTextChar"/>
    <w:uiPriority w:val="99"/>
    <w:semiHidden/>
    <w:unhideWhenUsed/>
    <w:rsid w:val="00AA0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AA07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4545"/>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F4545"/>
    <w:pPr>
      <w:ind w:left="720"/>
      <w:contextualSpacing/>
    </w:pPr>
  </w:style>
  <w:style w:type="paragraph" w:styleId="BalloonText">
    <w:name w:val="Balloon Text"/>
    <w:basedOn w:val="Normal"/>
    <w:link w:val="BalloonTextChar"/>
    <w:uiPriority w:val="99"/>
    <w:semiHidden/>
    <w:unhideWhenUsed/>
    <w:rsid w:val="00AA071A"/>
    <w:rPr>
      <w:rFonts w:ascii="Lucida Grande" w:hAnsi="Lucida Grande"/>
      <w:sz w:val="18"/>
      <w:szCs w:val="18"/>
    </w:rPr>
  </w:style>
  <w:style w:type="character" w:customStyle="1" w:styleId="BalloonTextChar">
    <w:name w:val="Balloon Text Char"/>
    <w:basedOn w:val="DefaultParagraphFont"/>
    <w:link w:val="BalloonText"/>
    <w:uiPriority w:val="99"/>
    <w:semiHidden/>
    <w:rsid w:val="00AA07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5518">
      <w:bodyDiv w:val="1"/>
      <w:marLeft w:val="0"/>
      <w:marRight w:val="0"/>
      <w:marTop w:val="0"/>
      <w:marBottom w:val="0"/>
      <w:divBdr>
        <w:top w:val="none" w:sz="0" w:space="0" w:color="auto"/>
        <w:left w:val="none" w:sz="0" w:space="0" w:color="auto"/>
        <w:bottom w:val="none" w:sz="0" w:space="0" w:color="auto"/>
        <w:right w:val="none" w:sz="0" w:space="0" w:color="auto"/>
      </w:divBdr>
    </w:div>
    <w:div w:id="848832573">
      <w:bodyDiv w:val="1"/>
      <w:marLeft w:val="0"/>
      <w:marRight w:val="0"/>
      <w:marTop w:val="0"/>
      <w:marBottom w:val="0"/>
      <w:divBdr>
        <w:top w:val="none" w:sz="0" w:space="0" w:color="auto"/>
        <w:left w:val="none" w:sz="0" w:space="0" w:color="auto"/>
        <w:bottom w:val="none" w:sz="0" w:space="0" w:color="auto"/>
        <w:right w:val="none" w:sz="0" w:space="0" w:color="auto"/>
      </w:divBdr>
    </w:div>
    <w:div w:id="997347623">
      <w:bodyDiv w:val="1"/>
      <w:marLeft w:val="0"/>
      <w:marRight w:val="0"/>
      <w:marTop w:val="0"/>
      <w:marBottom w:val="0"/>
      <w:divBdr>
        <w:top w:val="none" w:sz="0" w:space="0" w:color="auto"/>
        <w:left w:val="none" w:sz="0" w:space="0" w:color="auto"/>
        <w:bottom w:val="none" w:sz="0" w:space="0" w:color="auto"/>
        <w:right w:val="none" w:sz="0" w:space="0" w:color="auto"/>
      </w:divBdr>
    </w:div>
    <w:div w:id="1457023075">
      <w:bodyDiv w:val="1"/>
      <w:marLeft w:val="0"/>
      <w:marRight w:val="0"/>
      <w:marTop w:val="0"/>
      <w:marBottom w:val="0"/>
      <w:divBdr>
        <w:top w:val="none" w:sz="0" w:space="0" w:color="auto"/>
        <w:left w:val="none" w:sz="0" w:space="0" w:color="auto"/>
        <w:bottom w:val="none" w:sz="0" w:space="0" w:color="auto"/>
        <w:right w:val="none" w:sz="0" w:space="0" w:color="auto"/>
      </w:divBdr>
    </w:div>
    <w:div w:id="165421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Francioni, Joan</dc:creator>
  <cp:keywords/>
  <dc:description/>
  <cp:lastModifiedBy>Holly Rauch</cp:lastModifiedBy>
  <cp:revision>9</cp:revision>
  <dcterms:created xsi:type="dcterms:W3CDTF">2017-03-21T21:51:00Z</dcterms:created>
  <dcterms:modified xsi:type="dcterms:W3CDTF">2017-03-28T12:33:00Z</dcterms:modified>
</cp:coreProperties>
</file>