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b/>
          <w:bCs/>
          <w:color w:val="1B2A4A"/>
          <w:sz w:val="52"/>
          <w:szCs w:val="52"/>
        </w:rPr>
        <w:t xml:space="preserve">UNIVERSAL MANIFOLD CODEC</w:t>
      </w:r>
    </w:p>
    <w:p>
      <w:pPr>
        <w:spacing w:after="100"/>
        <w:jc w:val="center"/>
      </w:pPr>
      <w:r>
        <w:rPr>
          <w:rFonts w:ascii="Arial" w:cs="Arial" w:eastAsia="Arial" w:hAnsi="Arial"/>
          <w:b/>
          <w:bCs/>
          <w:color w:val="2E5090"/>
          <w:sz w:val="44"/>
          <w:szCs w:val="44"/>
        </w:rPr>
        <w:t xml:space="preserve">(UMC)</w:t>
      </w:r>
    </w:p>
    <w:p>
      <w:pPr>
        <w:spacing w:after="60"/>
        <w:jc w:val="center"/>
      </w:pPr>
      <w:r>
        <w:rPr>
          <w:rFonts w:ascii="Arial" w:cs="Arial" w:eastAsia="Arial" w:hAnsi="Arial"/>
          <w:color w:val="2E5090"/>
          <w:sz w:val="28"/>
          <w:szCs w:val="28"/>
        </w:rPr>
        <w:t xml:space="preserve">_______________</w:t>
      </w:r>
    </w:p>
    <w:p>
      <w:pPr>
        <w:spacing w:after="120"/>
        <w:jc w:val="center"/>
      </w:pPr>
      <w:r>
        <w:rPr>
          <w:rFonts w:ascii="Arial" w:cs="Arial" w:eastAsia="Arial" w:hAnsi="Arial"/>
          <w:i/>
          <w:iCs/>
          <w:color w:val="555555"/>
          <w:sz w:val="26"/>
          <w:szCs w:val="26"/>
        </w:rPr>
        <w:t xml:space="preserve">Manifold-Native Data Representation:</w:t>
      </w:r>
    </w:p>
    <w:p>
      <w:pPr>
        <w:spacing w:after="200"/>
        <w:jc w:val="center"/>
      </w:pPr>
      <w:r>
        <w:rPr>
          <w:rFonts w:ascii="Arial" w:cs="Arial" w:eastAsia="Arial" w:hAnsi="Arial"/>
          <w:i/>
          <w:iCs/>
          <w:color w:val="555555"/>
          <w:sz w:val="26"/>
          <w:szCs w:val="26"/>
        </w:rPr>
        <w:t xml:space="preserve">Mathematical Framework, State of the Art, and Implementation Specification</w:t>
      </w:r>
    </w:p>
    <w:p>
      <w:pPr>
        <w:spacing w:after="80"/>
      </w:pPr>
    </w:p>
    <w:p>
      <w:pPr>
        <w:spacing w:after="80"/>
      </w:pPr>
    </w:p>
    <w:p>
      <w:pPr>
        <w:spacing w:after="60"/>
        <w:jc w:val="center"/>
      </w:pPr>
      <w:r>
        <w:rPr>
          <w:rFonts w:ascii="Arial" w:cs="Arial" w:eastAsia="Arial" w:hAnsi="Arial"/>
          <w:color w:val="666666"/>
          <w:sz w:val="22"/>
          <w:szCs w:val="22"/>
        </w:rPr>
        <w:t xml:space="preserve">A Complete Technical Reference for Building Post-Binary Information Systems</w:t>
      </w:r>
    </w:p>
    <w:p>
      <w:pPr>
        <w:spacing w:after="60"/>
        <w:jc w:val="center"/>
      </w:pPr>
      <w:r>
        <w:rPr>
          <w:rFonts w:ascii="Arial" w:cs="Arial" w:eastAsia="Arial" w:hAnsi="Arial"/>
          <w:color w:val="666666"/>
          <w:sz w:val="22"/>
          <w:szCs w:val="22"/>
        </w:rPr>
        <w:t xml:space="preserve">Including Claude Code Implementation Specifications</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999999"/>
          <w:sz w:val="20"/>
          <w:szCs w:val="20"/>
        </w:rPr>
        <w:t xml:space="preserve">February 2026 — Working Paper v2.0</w:t>
      </w:r>
    </w:p>
    <w:p>
      <w:r>
        <w:br w:type="page"/>
      </w:r>
    </w:p>
    <w:p>
      <w:pPr>
        <w:pStyle w:val="Heading1"/>
        <w:spacing w:before="400" w:after="200"/>
      </w:pPr>
      <w:r>
        <w:rPr>
          <w:rFonts w:ascii="Arial" w:cs="Arial" w:eastAsia="Arial" w:hAnsi="Arial"/>
        </w:rPr>
        <w:t xml:space="preserve">Table of Contents</w:t>
      </w:r>
    </w:p>
    <w:p>
      <w:pPr>
        <w:spacing w:after="80"/>
      </w:pPr>
    </w:p>
    <w:p>
      <w:pPr>
        <w:spacing w:after="160"/>
      </w:pPr>
      <w:r>
        <w:rPr>
          <w:rFonts w:ascii="Arial" w:cs="Arial" w:eastAsia="Arial" w:hAnsi="Arial"/>
          <w:b/>
          <w:bCs/>
          <w:color w:val="1B2A4A"/>
          <w:sz w:val="22"/>
          <w:szCs w:val="22"/>
        </w:rPr>
        <w:t xml:space="preserve">PART I — THEORETICAL FOUNDATION</w:t>
      </w:r>
    </w:p>
    <w:p>
      <w:pPr>
        <w:spacing w:after="160"/>
      </w:pPr>
      <w:r>
        <w:rPr>
          <w:rFonts w:ascii="Arial" w:cs="Arial" w:eastAsia="Arial" w:hAnsi="Arial"/>
          <w:sz w:val="22"/>
          <w:szCs w:val="22"/>
        </w:rPr>
        <w:t xml:space="preserve">  1.  The Dimensionality Tax: Quantifying Wasted Space</w:t>
      </w:r>
    </w:p>
    <w:p>
      <w:pPr>
        <w:spacing w:after="160"/>
      </w:pPr>
      <w:r>
        <w:rPr>
          <w:rFonts w:ascii="Arial" w:cs="Arial" w:eastAsia="Arial" w:hAnsi="Arial"/>
          <w:sz w:val="22"/>
          <w:szCs w:val="22"/>
        </w:rPr>
        <w:t xml:space="preserve">  2.  Manifold-Native Encoding: Mathematical Framework</w:t>
      </w:r>
    </w:p>
    <w:p>
      <w:pPr>
        <w:spacing w:after="160"/>
      </w:pPr>
      <w:r>
        <w:rPr>
          <w:rFonts w:ascii="Arial" w:cs="Arial" w:eastAsia="Arial" w:hAnsi="Arial"/>
          <w:sz w:val="22"/>
          <w:szCs w:val="22"/>
        </w:rPr>
        <w:t xml:space="preserve">  3.  Three Theorems on Manifold Representation</w:t>
      </w:r>
    </w:p>
    <w:p>
      <w:pPr>
        <w:spacing w:after="160"/>
      </w:pPr>
      <w:r>
        <w:rPr>
          <w:rFonts w:ascii="Arial" w:cs="Arial" w:eastAsia="Arial" w:hAnsi="Arial"/>
          <w:sz w:val="22"/>
          <w:szCs w:val="22"/>
        </w:rPr>
        <w:t xml:space="preserve">  4.  The 100GB Question: Honest Bounds</w:t>
      </w:r>
    </w:p>
    <w:p>
      <w:pPr>
        <w:spacing w:after="80"/>
      </w:pPr>
    </w:p>
    <w:p>
      <w:pPr>
        <w:spacing w:after="160"/>
      </w:pPr>
      <w:r>
        <w:rPr>
          <w:rFonts w:ascii="Arial" w:cs="Arial" w:eastAsia="Arial" w:hAnsi="Arial"/>
          <w:b/>
          <w:bCs/>
          <w:color w:val="1B2A4A"/>
          <w:sz w:val="22"/>
          <w:szCs w:val="22"/>
        </w:rPr>
        <w:t xml:space="preserve">PART II — STATE OF THE ART &amp; LANDSCAPE</w:t>
      </w:r>
    </w:p>
    <w:p>
      <w:pPr>
        <w:spacing w:after="160"/>
      </w:pPr>
      <w:r>
        <w:rPr>
          <w:rFonts w:ascii="Arial" w:cs="Arial" w:eastAsia="Arial" w:hAnsi="Arial"/>
          <w:sz w:val="22"/>
          <w:szCs w:val="22"/>
        </w:rPr>
        <w:t xml:space="preserve">  5.  Current Neural Compression: What Exists Today</w:t>
      </w:r>
    </w:p>
    <w:p>
      <w:pPr>
        <w:spacing w:after="160"/>
      </w:pPr>
      <w:r>
        <w:rPr>
          <w:rFonts w:ascii="Arial" w:cs="Arial" w:eastAsia="Arial" w:hAnsi="Arial"/>
          <w:sz w:val="22"/>
          <w:szCs w:val="22"/>
        </w:rPr>
        <w:t xml:space="preserve">  6.  Latent-Space Computation: Who Is Doing It</w:t>
      </w:r>
    </w:p>
    <w:p>
      <w:pPr>
        <w:spacing w:after="160"/>
      </w:pPr>
      <w:r>
        <w:rPr>
          <w:rFonts w:ascii="Arial" w:cs="Arial" w:eastAsia="Arial" w:hAnsi="Arial"/>
          <w:sz w:val="22"/>
          <w:szCs w:val="22"/>
        </w:rPr>
        <w:t xml:space="preserve">  7.  The 33x Gap: Where Theory Exceeds Practice</w:t>
      </w:r>
    </w:p>
    <w:p>
      <w:pPr>
        <w:spacing w:after="160"/>
      </w:pPr>
      <w:r>
        <w:rPr>
          <w:rFonts w:ascii="Arial" w:cs="Arial" w:eastAsia="Arial" w:hAnsi="Arial"/>
          <w:sz w:val="22"/>
          <w:szCs w:val="22"/>
        </w:rPr>
        <w:t xml:space="preserve">  8.  Companies &amp; Research Groups in This Space</w:t>
      </w:r>
    </w:p>
    <w:p>
      <w:pPr>
        <w:spacing w:after="80"/>
      </w:pPr>
    </w:p>
    <w:p>
      <w:pPr>
        <w:spacing w:after="160"/>
      </w:pPr>
      <w:r>
        <w:rPr>
          <w:rFonts w:ascii="Arial" w:cs="Arial" w:eastAsia="Arial" w:hAnsi="Arial"/>
          <w:b/>
          <w:bCs/>
          <w:color w:val="1B2A4A"/>
          <w:sz w:val="22"/>
          <w:szCs w:val="22"/>
        </w:rPr>
        <w:t xml:space="preserve">PART III — SYSTEM ARCHITECTURE</w:t>
      </w:r>
    </w:p>
    <w:p>
      <w:pPr>
        <w:spacing w:after="160"/>
      </w:pPr>
      <w:r>
        <w:rPr>
          <w:rFonts w:ascii="Arial" w:cs="Arial" w:eastAsia="Arial" w:hAnsi="Arial"/>
          <w:sz w:val="22"/>
          <w:szCs w:val="22"/>
        </w:rPr>
        <w:t xml:space="preserve">  9.  Universal Manifold Codec: Architecture Overview</w:t>
      </w:r>
    </w:p>
    <w:p>
      <w:pPr>
        <w:spacing w:after="160"/>
      </w:pPr>
      <w:r>
        <w:rPr>
          <w:rFonts w:ascii="Arial" w:cs="Arial" w:eastAsia="Arial" w:hAnsi="Arial"/>
          <w:sz w:val="22"/>
          <w:szCs w:val="22"/>
        </w:rPr>
        <w:t xml:space="preserve">  10. The Encoder: Ambient → Manifold</w:t>
      </w:r>
    </w:p>
    <w:p>
      <w:pPr>
        <w:spacing w:after="160"/>
      </w:pPr>
      <w:r>
        <w:rPr>
          <w:rFonts w:ascii="Arial" w:cs="Arial" w:eastAsia="Arial" w:hAnsi="Arial"/>
          <w:sz w:val="22"/>
          <w:szCs w:val="22"/>
        </w:rPr>
        <w:t xml:space="preserve">  11. The Decoder: Manifold → Ambient</w:t>
      </w:r>
    </w:p>
    <w:p>
      <w:pPr>
        <w:spacing w:after="160"/>
      </w:pPr>
      <w:r>
        <w:rPr>
          <w:rFonts w:ascii="Arial" w:cs="Arial" w:eastAsia="Arial" w:hAnsi="Arial"/>
          <w:sz w:val="22"/>
          <w:szCs w:val="22"/>
        </w:rPr>
        <w:t xml:space="preserve">  12. The Manifold Processor: Native Operations</w:t>
      </w:r>
    </w:p>
    <w:p>
      <w:pPr>
        <w:spacing w:after="160"/>
      </w:pPr>
      <w:r>
        <w:rPr>
          <w:rFonts w:ascii="Arial" w:cs="Arial" w:eastAsia="Arial" w:hAnsi="Arial"/>
          <w:sz w:val="22"/>
          <w:szCs w:val="22"/>
        </w:rPr>
        <w:t xml:space="preserve">  13. The Manifold Filesystem: Storage Layer</w:t>
      </w:r>
    </w:p>
    <w:p>
      <w:pPr>
        <w:spacing w:after="160"/>
      </w:pPr>
      <w:r>
        <w:rPr>
          <w:rFonts w:ascii="Arial" w:cs="Arial" w:eastAsia="Arial" w:hAnsi="Arial"/>
          <w:sz w:val="22"/>
          <w:szCs w:val="22"/>
        </w:rPr>
        <w:t xml:space="preserve">  14. Implications for AI Training &amp; Inference</w:t>
      </w:r>
    </w:p>
    <w:p>
      <w:pPr>
        <w:spacing w:after="80"/>
      </w:pPr>
    </w:p>
    <w:p>
      <w:pPr>
        <w:spacing w:after="160"/>
      </w:pPr>
      <w:r>
        <w:rPr>
          <w:rFonts w:ascii="Arial" w:cs="Arial" w:eastAsia="Arial" w:hAnsi="Arial"/>
          <w:b/>
          <w:bCs/>
          <w:color w:val="1B2A4A"/>
          <w:sz w:val="22"/>
          <w:szCs w:val="22"/>
        </w:rPr>
        <w:t xml:space="preserve">PART IV — IMPLEMENTATION SPECIFICATION (for Claude Code)</w:t>
      </w:r>
    </w:p>
    <w:p>
      <w:pPr>
        <w:spacing w:after="160"/>
      </w:pPr>
      <w:r>
        <w:rPr>
          <w:rFonts w:ascii="Arial" w:cs="Arial" w:eastAsia="Arial" w:hAnsi="Arial"/>
          <w:sz w:val="22"/>
          <w:szCs w:val="22"/>
        </w:rPr>
        <w:t xml:space="preserve">  15. Phase 1 Prototype: Financial Time Series</w:t>
      </w:r>
    </w:p>
    <w:p>
      <w:pPr>
        <w:spacing w:after="160"/>
      </w:pPr>
      <w:r>
        <w:rPr>
          <w:rFonts w:ascii="Arial" w:cs="Arial" w:eastAsia="Arial" w:hAnsi="Arial"/>
          <w:sz w:val="22"/>
          <w:szCs w:val="22"/>
        </w:rPr>
        <w:t xml:space="preserve">  16. Project Structure &amp; File Layout</w:t>
      </w:r>
    </w:p>
    <w:p>
      <w:pPr>
        <w:spacing w:after="160"/>
      </w:pPr>
      <w:r>
        <w:rPr>
          <w:rFonts w:ascii="Arial" w:cs="Arial" w:eastAsia="Arial" w:hAnsi="Arial"/>
          <w:sz w:val="22"/>
          <w:szCs w:val="22"/>
        </w:rPr>
        <w:t xml:space="preserve">  17. Core Module Specifications</w:t>
      </w:r>
    </w:p>
    <w:p>
      <w:pPr>
        <w:spacing w:after="160"/>
      </w:pPr>
      <w:r>
        <w:rPr>
          <w:rFonts w:ascii="Arial" w:cs="Arial" w:eastAsia="Arial" w:hAnsi="Arial"/>
          <w:sz w:val="22"/>
          <w:szCs w:val="22"/>
        </w:rPr>
        <w:t xml:space="preserve">  18. API Design &amp; Interface Contracts</w:t>
      </w:r>
    </w:p>
    <w:p>
      <w:pPr>
        <w:spacing w:after="160"/>
      </w:pPr>
      <w:r>
        <w:rPr>
          <w:rFonts w:ascii="Arial" w:cs="Arial" w:eastAsia="Arial" w:hAnsi="Arial"/>
          <w:sz w:val="22"/>
          <w:szCs w:val="22"/>
        </w:rPr>
        <w:t xml:space="preserve">  19. Testing Strategy &amp; Evaluation Metrics</w:t>
      </w:r>
    </w:p>
    <w:p>
      <w:pPr>
        <w:spacing w:after="160"/>
      </w:pPr>
      <w:r>
        <w:rPr>
          <w:rFonts w:ascii="Arial" w:cs="Arial" w:eastAsia="Arial" w:hAnsi="Arial"/>
          <w:sz w:val="22"/>
          <w:szCs w:val="22"/>
        </w:rPr>
        <w:t xml:space="preserve">  20. Build &amp; Deployment Instructions</w:t>
      </w:r>
    </w:p>
    <w:p>
      <w:pPr>
        <w:spacing w:after="80"/>
      </w:pPr>
    </w:p>
    <w:p>
      <w:pPr>
        <w:spacing w:after="160"/>
      </w:pPr>
      <w:r>
        <w:rPr>
          <w:rFonts w:ascii="Arial" w:cs="Arial" w:eastAsia="Arial" w:hAnsi="Arial"/>
          <w:b/>
          <w:bCs/>
          <w:color w:val="1B2A4A"/>
          <w:sz w:val="22"/>
          <w:szCs w:val="22"/>
        </w:rPr>
        <w:t xml:space="preserve">PART V — ROADMAP &amp; BUSINESS CASE</w:t>
      </w:r>
    </w:p>
    <w:p>
      <w:pPr>
        <w:spacing w:after="160"/>
      </w:pPr>
      <w:r>
        <w:rPr>
          <w:rFonts w:ascii="Arial" w:cs="Arial" w:eastAsia="Arial" w:hAnsi="Arial"/>
          <w:sz w:val="22"/>
          <w:szCs w:val="22"/>
        </w:rPr>
        <w:t xml:space="preserve">  21. Research Roadmap: 36-Month Plan</w:t>
      </w:r>
    </w:p>
    <w:p>
      <w:pPr>
        <w:spacing w:after="160"/>
      </w:pPr>
      <w:r>
        <w:rPr>
          <w:rFonts w:ascii="Arial" w:cs="Arial" w:eastAsia="Arial" w:hAnsi="Arial"/>
          <w:sz w:val="22"/>
          <w:szCs w:val="22"/>
        </w:rPr>
        <w:t xml:space="preserve">  22. Domain Expansion Strategy</w:t>
      </w:r>
    </w:p>
    <w:p>
      <w:pPr>
        <w:spacing w:after="160"/>
      </w:pPr>
      <w:r>
        <w:rPr>
          <w:rFonts w:ascii="Arial" w:cs="Arial" w:eastAsia="Arial" w:hAnsi="Arial"/>
          <w:sz w:val="22"/>
          <w:szCs w:val="22"/>
        </w:rPr>
        <w:t xml:space="preserve">  23. Business Model &amp; Market Analysis</w:t>
      </w:r>
    </w:p>
    <w:p>
      <w:pPr>
        <w:spacing w:after="160"/>
      </w:pPr>
      <w:r>
        <w:rPr>
          <w:rFonts w:ascii="Arial" w:cs="Arial" w:eastAsia="Arial" w:hAnsi="Arial"/>
          <w:sz w:val="22"/>
          <w:szCs w:val="22"/>
        </w:rPr>
        <w:t xml:space="preserve">  24. Appendix: Mathematical Derivations</w:t>
      </w:r>
    </w:p>
    <w:p>
      <w:r>
        <w:br w:type="page"/>
      </w:r>
    </w:p>
    <w:p>
      <w:pPr>
        <w:spacing w:before="400" w:after="400"/>
        <w:jc w:val="center"/>
      </w:pPr>
      <w:r>
        <w:rPr>
          <w:rFonts w:ascii="Arial" w:cs="Arial" w:eastAsia="Arial" w:hAnsi="Arial"/>
          <w:b/>
          <w:bCs/>
          <w:color w:val="1B2A4A"/>
          <w:sz w:val="32"/>
          <w:szCs w:val="32"/>
        </w:rPr>
        <w:t xml:space="preserve">PART I — THEORETICAL FOUNDATION</w:t>
      </w:r>
    </w:p>
    <w:p>
      <w:pPr>
        <w:pBdr>
          <w:bottom w:val="single" w:color="2E5090" w:sz="4" w:space="4"/>
        </w:pBdr>
        <w:spacing w:before="200" w:after="200"/>
      </w:pPr>
    </w:p>
    <w:p>
      <w:pPr>
        <w:pStyle w:val="Heading1"/>
        <w:spacing w:before="400" w:after="200"/>
      </w:pPr>
      <w:r>
        <w:rPr>
          <w:rFonts w:ascii="Arial" w:cs="Arial" w:eastAsia="Arial" w:hAnsi="Arial"/>
        </w:rPr>
        <w:t xml:space="preserve">1. The Dimensionality Tax: Quantifying Wasted Space</w:t>
      </w:r>
    </w:p>
    <w:p>
      <w:pPr>
        <w:pStyle w:val="Heading2"/>
        <w:spacing w:before="300" w:after="150"/>
      </w:pPr>
      <w:r>
        <w:rPr>
          <w:rFonts w:ascii="Arial" w:cs="Arial" w:eastAsia="Arial" w:hAnsi="Arial"/>
        </w:rPr>
        <w:t xml:space="preserve">1.1 The Manifold Hypothesis</w:t>
      </w:r>
    </w:p>
    <w:p>
      <w:pPr>
        <w:spacing w:after="160"/>
      </w:pPr>
      <w:r>
        <w:rPr>
          <w:rFonts w:ascii="Arial" w:cs="Arial" w:eastAsia="Arial" w:hAnsi="Arial"/>
          <w:sz w:val="22"/>
          <w:szCs w:val="22"/>
        </w:rPr>
        <w:t xml:space="preserve">The central observation motivating this work is the manifold hypothesis: real-world data of any given type (images, text, audio, video, molecular structures) occupies a low-dimensional manifold embedded in a vastly higher-dimensional ambient space. The ambient space is determined by our choice of representation (pixel arrays, character sequences, sample arrays), while the manifold dimension is an intrinsic property of the data itself.</w:t>
      </w:r>
    </w:p>
    <w:p>
      <w:pPr>
        <w:spacing w:after="160"/>
      </w:pPr>
      <w:r>
        <w:rPr>
          <w:rFonts w:ascii="Arial" w:cs="Arial" w:eastAsia="Arial" w:hAnsi="Arial"/>
          <w:sz w:val="22"/>
          <w:szCs w:val="22"/>
        </w:rPr>
        <w:t xml:space="preserve">This is not a conjecture. It has been empirically validated across dozens of data modalities. The intrinsic dimensionality of natural image datasets has been measured at roughly 100–1,000 dimensions, despite ambient dimensions exceeding 3 million. English text at Shannon’s entropy measures approximately 1.0–1.5 bits per character, despite being encoded at 8 bits per character. The gap between intrinsic and ambient dimensionality is the space we are wasting.</w:t>
      </w:r>
    </w:p>
    <w:p>
      <w:pPr>
        <w:pStyle w:val="Heading2"/>
        <w:spacing w:before="300" w:after="150"/>
      </w:pPr>
      <w:r>
        <w:rPr>
          <w:rFonts w:ascii="Arial" w:cs="Arial" w:eastAsia="Arial" w:hAnsi="Arial"/>
        </w:rPr>
        <w:t xml:space="preserve">1.2 Quantifying the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Ambient Dims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Intrinsic Dims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Waste Ratio</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Volume Fraction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Natural Images (1024² RGB)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3,145,728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100–1,000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3,146–31,457x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~10^-6,289,456</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English Text (1MB)</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8,000,000 bits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~1,200,000 bits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6.7x</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~10^-2,040,000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Semantic Content (text)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4,000,000 bits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~5,000 bits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800x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~10^-1,198,500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Audio (44.1kHz stereo, 1min)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5,292,000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~1,000–5,000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1,058–5,292x</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Astronomically small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Video (1080p, 1sec, 30fps)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~186,624,000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~5,000–20,000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9,331–37,325x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Effectively zero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Financial tick data (1 day)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~8,640,000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~50–200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43,200–172,800x</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Extremely small</w:t>
            </w:r>
          </w:p>
        </w:tc>
      </w:tr>
    </w:tbl>
    <w:p>
      <w:pPr>
        <w:spacing w:after="80"/>
      </w:pPr>
    </w:p>
    <w:p>
      <w:pPr>
        <w:spacing w:after="160"/>
      </w:pPr>
      <w:r>
        <w:rPr>
          <w:rFonts w:ascii="Arial" w:cs="Arial" w:eastAsia="Arial" w:hAnsi="Arial"/>
          <w:sz w:val="22"/>
          <w:szCs w:val="22"/>
        </w:rPr>
        <w:t xml:space="preserve">The volume fraction column tells us what fraction of the ambient space is actually occupied by valid data. For natural images, this fraction is approximately 10^(-6,289,456). For context, the number of atoms in the observable universe is approximately 10^80. The set of meaningful data patterns is a set of measure zero in the space of possible bit patterns.</w:t>
      </w:r>
    </w:p>
    <w:p>
      <w:pPr>
        <w:pStyle w:val="Heading2"/>
        <w:spacing w:before="300" w:after="150"/>
      </w:pPr>
      <w:r>
        <w:rPr>
          <w:rFonts w:ascii="Arial" w:cs="Arial" w:eastAsia="Arial" w:hAnsi="Arial"/>
        </w:rPr>
        <w:t xml:space="preserve">1.3 Why This Matters: The Tax on Everything</w:t>
      </w:r>
    </w:p>
    <w:p>
      <w:pPr>
        <w:spacing w:after="160"/>
      </w:pPr>
      <w:r>
        <w:rPr>
          <w:rFonts w:ascii="Arial" w:cs="Arial" w:eastAsia="Arial" w:hAnsi="Arial"/>
          <w:sz w:val="22"/>
          <w:szCs w:val="22"/>
        </w:rPr>
        <w:t xml:space="preserve">Every computational operation we perform on data pays a cost proportional to the ambient dimension, not the intrinsic dimension. Storage, bandwidth, memory, gradient computation, attention mechanisms, nearest-neighbor search — all of these scale with D (ambient) when they could scale with d (intrinsic). For images, that is a 3,146x to 31,457x overhead on every single operation.</w:t>
      </w:r>
    </w:p>
    <w:p>
      <w:pPr>
        <w:spacing w:after="160"/>
      </w:pPr>
      <w:r>
        <w:rPr>
          <w:rFonts w:ascii="Arial" w:cs="Arial" w:eastAsia="Arial" w:hAnsi="Arial"/>
          <w:sz w:val="22"/>
          <w:szCs w:val="22"/>
        </w:rPr>
        <w:t xml:space="preserve">This is not an optimization opportunity. It is a fundamental architectural flaw in how we represent information, inherited from the constraints of 1940s transistor design.</w:t>
      </w:r>
    </w:p>
    <w:p>
      <w:r>
        <w:br w:type="page"/>
      </w:r>
    </w:p>
    <w:p>
      <w:pPr>
        <w:pStyle w:val="Heading1"/>
        <w:spacing w:before="400" w:after="200"/>
      </w:pPr>
      <w:r>
        <w:rPr>
          <w:rFonts w:ascii="Arial" w:cs="Arial" w:eastAsia="Arial" w:hAnsi="Arial"/>
        </w:rPr>
        <w:t xml:space="preserve">2. Manifold-Native Encoding: Mathematical Framework</w:t>
      </w:r>
    </w:p>
    <w:p>
      <w:pPr>
        <w:pStyle w:val="Heading2"/>
        <w:spacing w:before="300" w:after="150"/>
      </w:pPr>
      <w:r>
        <w:rPr>
          <w:rFonts w:ascii="Arial" w:cs="Arial" w:eastAsia="Arial" w:hAnsi="Arial"/>
        </w:rPr>
        <w:t xml:space="preserve">2.1 Core Formulation</w:t>
      </w:r>
    </w:p>
    <w:p>
      <w:pPr>
        <w:spacing w:after="160"/>
      </w:pPr>
      <w:r>
        <w:rPr>
          <w:rFonts w:ascii="Arial" w:cs="Arial" w:eastAsia="Arial" w:hAnsi="Arial"/>
          <w:sz w:val="22"/>
          <w:szCs w:val="22"/>
        </w:rPr>
        <w:t xml:space="preserve">Let M be a d-dimensional Riemannian manifold embedded in R^D, where d &lt;&lt; D. A manifold-native encoding system consists of:</w:t>
      </w:r>
    </w:p>
    <w:p>
      <w:pPr>
        <w:pStyle w:val="ListParagraph"/>
        <w:numPr>
          <w:ilvl w:val="0"/>
          <w:numId w:val="2"/>
        </w:numPr>
        <w:spacing w:after="80"/>
      </w:pPr>
      <w:r>
        <w:rPr>
          <w:rFonts w:ascii="Arial" w:cs="Arial" w:eastAsia="Arial" w:hAnsi="Arial"/>
          <w:sz w:val="22"/>
          <w:szCs w:val="22"/>
        </w:rPr>
        <w:t xml:space="preserve">An encoder E: R^D → R^d × C that maps ambient-space data to manifold coordinates plus a chart identifier</w:t>
      </w:r>
    </w:p>
    <w:p>
      <w:pPr>
        <w:pStyle w:val="ListParagraph"/>
        <w:numPr>
          <w:ilvl w:val="0"/>
          <w:numId w:val="2"/>
        </w:numPr>
        <w:spacing w:after="80"/>
      </w:pPr>
      <w:r>
        <w:rPr>
          <w:rFonts w:ascii="Arial" w:cs="Arial" w:eastAsia="Arial" w:hAnsi="Arial"/>
          <w:sz w:val="22"/>
          <w:szCs w:val="22"/>
        </w:rPr>
        <w:t xml:space="preserve">A decoder φ: R^d × C → R^D that maps manifold coordinates back to ambient space</w:t>
      </w:r>
    </w:p>
    <w:p>
      <w:pPr>
        <w:pStyle w:val="ListParagraph"/>
        <w:numPr>
          <w:ilvl w:val="0"/>
          <w:numId w:val="2"/>
        </w:numPr>
        <w:spacing w:after="80"/>
      </w:pPr>
      <w:r>
        <w:rPr>
          <w:rFonts w:ascii="Arial" w:cs="Arial" w:eastAsia="Arial" w:hAnsi="Arial"/>
          <w:sz w:val="22"/>
          <w:szCs w:val="22"/>
        </w:rPr>
        <w:t xml:space="preserve">A manifold processor P that performs operations directly in R^d without decoding</w:t>
      </w:r>
    </w:p>
    <w:p>
      <w:pPr>
        <w:spacing w:after="80"/>
      </w:pPr>
    </w:p>
    <w:p>
      <w:pPr>
        <w:spacing w:after="160"/>
      </w:pPr>
      <w:r>
        <w:rPr>
          <w:rFonts w:ascii="Arial" w:cs="Arial" w:eastAsia="Arial" w:hAnsi="Arial"/>
          <w:sz w:val="22"/>
          <w:szCs w:val="22"/>
        </w:rPr>
        <w:t xml:space="preserve">The total storage for a dataset of N samples:</w:t>
      </w:r>
    </w:p>
    <w:p>
      <w:pPr>
        <w:spacing w:before="120" w:after="120"/>
        <w:jc w:val="center"/>
      </w:pPr>
      <w:r>
        <w:rPr>
          <w:rFonts w:ascii="Courier New" w:cs="Courier New" w:eastAsia="Courier New" w:hAnsi="Courier New"/>
          <w:i/>
          <w:iCs/>
          <w:sz w:val="22"/>
          <w:szCs w:val="22"/>
        </w:rPr>
        <w:t xml:space="preserve">S_total = S_decoder + N × d × b</w:t>
      </w:r>
    </w:p>
    <w:p>
      <w:pPr>
        <w:spacing w:after="160"/>
      </w:pPr>
      <w:r>
        <w:rPr>
          <w:rFonts w:ascii="Arial" w:cs="Arial" w:eastAsia="Arial" w:hAnsi="Arial"/>
          <w:sz w:val="22"/>
          <w:szCs w:val="22"/>
        </w:rPr>
        <w:t xml:space="preserve">versus traditional storage:</w:t>
      </w:r>
    </w:p>
    <w:p>
      <w:pPr>
        <w:spacing w:before="120" w:after="120"/>
        <w:jc w:val="center"/>
      </w:pPr>
      <w:r>
        <w:rPr>
          <w:rFonts w:ascii="Courier New" w:cs="Courier New" w:eastAsia="Courier New" w:hAnsi="Courier New"/>
          <w:i/>
          <w:iCs/>
          <w:sz w:val="22"/>
          <w:szCs w:val="22"/>
        </w:rPr>
        <w:t xml:space="preserve">S_traditional = N × D × b</w:t>
      </w:r>
    </w:p>
    <w:p>
      <w:pPr>
        <w:spacing w:after="160"/>
      </w:pPr>
      <w:r>
        <w:rPr>
          <w:rFonts w:ascii="Arial" w:cs="Arial" w:eastAsia="Arial" w:hAnsi="Arial"/>
          <w:sz w:val="22"/>
          <w:szCs w:val="22"/>
        </w:rPr>
        <w:t xml:space="preserve">where b is bits per coordinate. The decoder cost S_decoder is fixed regardless of N, making the per-sample cost asymptotically d × b bits.</w:t>
      </w:r>
    </w:p>
    <w:p>
      <w:pPr>
        <w:pStyle w:val="Heading2"/>
        <w:spacing w:before="300" w:after="150"/>
      </w:pPr>
      <w:r>
        <w:rPr>
          <w:rFonts w:ascii="Arial" w:cs="Arial" w:eastAsia="Arial" w:hAnsi="Arial"/>
        </w:rPr>
        <w:t xml:space="preserve">2.2 Quantitative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Traditional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Manifold-Native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Bits per image (1024²)</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25,165,824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4,016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6,266x</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Bytes per image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3,145,728 (3MB)</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502 (~0.5KB)</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6,266x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100GB dataset (coordinates)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 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 GB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100x</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100GB dataset (+ decoder)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100 GB</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1.20 GB</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83x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Transfer time at 1 Gbps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800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9.6 seconds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83x</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Search cost per comparison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O(3,145,728)</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O(500)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6,291x</w:t>
            </w:r>
          </w:p>
        </w:tc>
      </w:tr>
    </w:tbl>
    <w:p>
      <w:pPr>
        <w:spacing w:after="80"/>
      </w:pPr>
    </w:p>
    <w:p>
      <w:pPr>
        <w:pStyle w:val="Heading2"/>
        <w:spacing w:before="300" w:after="150"/>
      </w:pPr>
      <w:r>
        <w:rPr>
          <w:rFonts w:ascii="Arial" w:cs="Arial" w:eastAsia="Arial" w:hAnsi="Arial"/>
        </w:rPr>
        <w:t xml:space="preserve">2.3 The Asymptotic Advantage</w:t>
      </w:r>
    </w:p>
    <w:p>
      <w:pPr>
        <w:spacing w:after="160"/>
      </w:pPr>
      <w:r>
        <w:rPr>
          <w:rFonts w:ascii="Arial" w:cs="Arial" w:eastAsia="Arial" w:hAnsi="Arial"/>
          <w:sz w:val="22"/>
          <w:szCs w:val="22"/>
        </w:rPr>
        <w:t xml:space="preserve">As N grows, the decoder cost amortizes and per-sample cost converges to the intrinsic minimum:</w:t>
      </w:r>
    </w:p>
    <w:p>
      <w:pPr>
        <w:spacing w:before="120" w:after="120"/>
        <w:jc w:val="center"/>
      </w:pPr>
      <w:r>
        <w:rPr>
          <w:rFonts w:ascii="Courier New" w:cs="Courier New" w:eastAsia="Courier New" w:hAnsi="Courier New"/>
          <w:i/>
          <w:iCs/>
          <w:sz w:val="22"/>
          <w:szCs w:val="22"/>
        </w:rPr>
        <w:t xml:space="preserve">lim(N→∞) S_total / N = d × b</w:t>
      </w:r>
    </w:p>
    <w:p>
      <w:pPr>
        <w:spacing w:after="160"/>
      </w:pPr>
      <w:r>
        <w:rPr>
          <w:rFonts w:ascii="Arial" w:cs="Arial" w:eastAsia="Arial" w:hAnsi="Arial"/>
          <w:sz w:val="22"/>
          <w:szCs w:val="22"/>
        </w:rPr>
        <w:t xml:space="preserve">For d=500, b=16 bits: 1,000 bytes per natural image. Compare to 3MB in ambient representation — a 3,146x asymptotic compression ratio independent of algorithm.</w:t>
      </w:r>
    </w:p>
    <w:p>
      <w:r>
        <w:br w:type="page"/>
      </w:r>
    </w:p>
    <w:p>
      <w:pPr>
        <w:pStyle w:val="Heading1"/>
        <w:spacing w:before="400" w:after="200"/>
      </w:pPr>
      <w:r>
        <w:rPr>
          <w:rFonts w:ascii="Arial" w:cs="Arial" w:eastAsia="Arial" w:hAnsi="Arial"/>
        </w:rPr>
        <w:t xml:space="preserve">3. Three Theorems on Manifold Representation</w:t>
      </w:r>
    </w:p>
    <w:p>
      <w:pPr>
        <w:pStyle w:val="Heading2"/>
        <w:spacing w:before="300" w:after="150"/>
      </w:pPr>
      <w:r>
        <w:rPr>
          <w:rFonts w:ascii="Arial" w:cs="Arial" w:eastAsia="Arial" w:hAnsi="Arial"/>
        </w:rPr>
        <w:t xml:space="preserve">Theorem 1: Lower Bound on Representation</w:t>
      </w:r>
    </w:p>
    <w:p>
      <w:pPr>
        <w:spacing w:after="160"/>
      </w:pPr>
      <w:r>
        <w:rPr>
          <w:rFonts w:ascii="Arial" w:cs="Arial" w:eastAsia="Arial" w:hAnsi="Arial"/>
          <w:sz w:val="22"/>
          <w:szCs w:val="22"/>
        </w:rPr>
        <w:t xml:space="preserve">For a d-dimensional Riemannian manifold M with N_charts coordinate charts, the minimum bits to specify a point with reconstruction error ε:</w:t>
      </w:r>
    </w:p>
    <w:p>
      <w:pPr>
        <w:spacing w:before="120" w:after="120"/>
        <w:jc w:val="center"/>
      </w:pPr>
      <w:r>
        <w:rPr>
          <w:rFonts w:ascii="Courier New" w:cs="Courier New" w:eastAsia="Courier New" w:hAnsi="Courier New"/>
          <w:i/>
          <w:iCs/>
          <w:sz w:val="22"/>
          <w:szCs w:val="22"/>
        </w:rPr>
        <w:t xml:space="preserve">B_min = d × log₂(1/ε) + log₂(N_charts)</w:t>
      </w:r>
    </w:p>
    <w:p>
      <w:pPr>
        <w:spacing w:after="160"/>
      </w:pPr>
      <w:r>
        <w:rPr>
          <w:rFonts w:ascii="Arial" w:cs="Arial" w:eastAsia="Arial" w:hAnsi="Arial"/>
          <w:b/>
          <w:bCs/>
          <w:sz w:val="22"/>
          <w:szCs w:val="22"/>
        </w:rPr>
        <w:t xml:space="preserve">Application: </w:t>
      </w:r>
      <w:r>
        <w:rPr>
          <w:rFonts w:ascii="Arial" w:cs="Arial" w:eastAsia="Arial" w:hAnsi="Arial"/>
          <w:sz w:val="22"/>
          <w:szCs w:val="22"/>
        </w:rPr>
        <w:t xml:space="preserve">d=500, ε=1/256, N_charts=100: B_min = 4,007 bits ≈ 501 bytes per natural image.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 (bytes)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 vs Manifold Optimal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Raw RGB (1024²)</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3,145,728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6,281x overhead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PNG (lossless)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~1,572,864</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3,141x overhead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JPEG (lossy, high quality)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~204,800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409x overhead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Neural codec SOTA (2025)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~65,000</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130x overhead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Manifold Optimal (Theorem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1x (theoretical floor)</w:t>
            </w:r>
          </w:p>
        </w:tc>
      </w:tr>
    </w:tbl>
    <w:p>
      <w:pPr>
        <w:spacing w:after="80"/>
      </w:pPr>
    </w:p>
    <w:p>
      <w:pPr>
        <w:pStyle w:val="Heading2"/>
        <w:spacing w:before="300" w:after="150"/>
      </w:pPr>
      <w:r>
        <w:rPr>
          <w:rFonts w:ascii="Arial" w:cs="Arial" w:eastAsia="Arial" w:hAnsi="Arial"/>
        </w:rPr>
        <w:t xml:space="preserve">Theorem 2: Decoder Complexity</w:t>
      </w:r>
    </w:p>
    <w:p>
      <w:pPr>
        <w:spacing w:after="160"/>
      </w:pPr>
      <w:r>
        <w:rPr>
          <w:rFonts w:ascii="Arial" w:cs="Arial" w:eastAsia="Arial" w:hAnsi="Arial"/>
          <w:sz w:val="22"/>
          <w:szCs w:val="22"/>
        </w:rPr>
        <w:t xml:space="preserve">A decoder φ: R^d → R^D achieving reconstruction error ε requires at least:</w:t>
      </w:r>
    </w:p>
    <w:p>
      <w:pPr>
        <w:spacing w:before="120" w:after="120"/>
        <w:jc w:val="center"/>
      </w:pPr>
      <w:r>
        <w:rPr>
          <w:rFonts w:ascii="Courier New" w:cs="Courier New" w:eastAsia="Courier New" w:hAnsi="Courier New"/>
          <w:i/>
          <w:iCs/>
          <w:sz w:val="22"/>
          <w:szCs w:val="22"/>
        </w:rPr>
        <w:t xml:space="preserve">P_decoder = Ω(d × D / ε²)</w:t>
      </w:r>
    </w:p>
    <w:p>
      <w:pPr>
        <w:spacing w:after="160"/>
      </w:pPr>
      <w:r>
        <w:rPr>
          <w:rFonts w:ascii="Arial" w:cs="Arial" w:eastAsia="Arial" w:hAnsi="Arial"/>
          <w:sz w:val="22"/>
          <w:szCs w:val="22"/>
        </w:rPr>
        <w:t xml:space="preserve">parameters. Theoretical minimum for images: ~10^14 parameters. Practical architectures achieve good results with ~10^8 (100M) by exploiting hierarchical structure. This 10^6 gap represents architectural efficiency from convolutions, attention, and multi-scale processing.</w:t>
      </w:r>
    </w:p>
    <w:p>
      <w:pPr>
        <w:pStyle w:val="Heading2"/>
        <w:spacing w:before="300" w:after="150"/>
      </w:pPr>
      <w:r>
        <w:rPr>
          <w:rFonts w:ascii="Arial" w:cs="Arial" w:eastAsia="Arial" w:hAnsi="Arial"/>
        </w:rPr>
        <w:t xml:space="preserve">Theorem 3: Amortization Breakeven</w:t>
      </w:r>
    </w:p>
    <w:p>
      <w:pPr>
        <w:spacing w:after="160"/>
      </w:pPr>
      <w:r>
        <w:rPr>
          <w:rFonts w:ascii="Arial" w:cs="Arial" w:eastAsia="Arial" w:hAnsi="Arial"/>
          <w:sz w:val="22"/>
          <w:szCs w:val="22"/>
        </w:rPr>
        <w:t xml:space="preserve">Manifold-native beats traditional storage when:</w:t>
      </w:r>
    </w:p>
    <w:p>
      <w:pPr>
        <w:spacing w:before="120" w:after="120"/>
        <w:jc w:val="center"/>
      </w:pPr>
      <w:r>
        <w:rPr>
          <w:rFonts w:ascii="Courier New" w:cs="Courier New" w:eastAsia="Courier New" w:hAnsi="Courier New"/>
          <w:i/>
          <w:iCs/>
          <w:sz w:val="22"/>
          <w:szCs w:val="22"/>
        </w:rPr>
        <w:t xml:space="preserve">N &gt; S_decoder / ((D - d) × b)</w:t>
      </w:r>
    </w:p>
    <w:p>
      <w:pPr>
        <w:spacing w:after="160"/>
      </w:pPr>
      <w:r>
        <w:rPr>
          <w:rFonts w:ascii="Arial" w:cs="Arial" w:eastAsia="Arial" w:hAnsi="Arial"/>
          <w:b/>
          <w:bCs/>
          <w:sz w:val="22"/>
          <w:szCs w:val="22"/>
        </w:rPr>
        <w:t xml:space="preserve">Application: </w:t>
      </w:r>
      <w:r>
        <w:rPr>
          <w:rFonts w:ascii="Arial" w:cs="Arial" w:eastAsia="Arial" w:hAnsi="Arial"/>
          <w:sz w:val="22"/>
          <w:szCs w:val="22"/>
        </w:rPr>
        <w:t xml:space="preserve">200MB decoder, D=3,145,728, d=500, b=8: breakeven at N ≈ 64 samples. After 64 images, manifold-native uses less total storage. For any meaningful dataset, the advantage is overwhelming.</w:t>
      </w:r>
    </w:p>
    <w:p>
      <w:r>
        <w:br w:type="page"/>
      </w:r>
    </w:p>
    <w:p>
      <w:pPr>
        <w:pStyle w:val="Heading1"/>
        <w:spacing w:before="400" w:after="200"/>
      </w:pPr>
      <w:r>
        <w:rPr>
          <w:rFonts w:ascii="Arial" w:cs="Arial" w:eastAsia="Arial" w:hAnsi="Arial"/>
        </w:rPr>
        <w:t xml:space="preserve">4. The 100GB Question: Honest Bounds</w:t>
      </w:r>
    </w:p>
    <w:p>
      <w:pPr>
        <w:pStyle w:val="Heading2"/>
        <w:spacing w:before="300" w:after="150"/>
      </w:pPr>
      <w:r>
        <w:rPr>
          <w:rFonts w:ascii="Arial" w:cs="Arial" w:eastAsia="Arial" w:hAnsi="Arial"/>
        </w:rPr>
        <w:t xml:space="preserve">4.1 General Image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Original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Manifold Total</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General images (31,789 images)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 GB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231.8 MB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430x</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Structured data (surveillance)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100 GB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51.3 MB</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1,950x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Financial time series (1yr tick)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 GB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~580 MB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~172x</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Mixed media corpus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100 GB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~2–5 GB</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20–50x</w:t>
            </w:r>
          </w:p>
        </w:tc>
      </w:tr>
    </w:tbl>
    <w:p>
      <w:pPr>
        <w:spacing w:after="80"/>
      </w:pPr>
    </w:p>
    <w:p>
      <w:pPr>
        <w:pStyle w:val="Heading2"/>
        <w:spacing w:before="300" w:after="150"/>
      </w:pPr>
      <w:r>
        <w:rPr>
          <w:rFonts w:ascii="Arial" w:cs="Arial" w:eastAsia="Arial" w:hAnsi="Arial"/>
        </w:rPr>
        <w:t xml:space="preserve">4.2 Can We Reach 1MB?</w:t>
      </w:r>
    </w:p>
    <w:p>
      <w:pPr>
        <w:spacing w:after="160"/>
      </w:pPr>
      <w:r>
        <w:rPr>
          <w:rFonts w:ascii="Arial" w:cs="Arial" w:eastAsia="Arial" w:hAnsi="Arial"/>
          <w:sz w:val="22"/>
          <w:szCs w:val="22"/>
        </w:rPr>
        <w:t xml:space="preserve">For 100GB → 1MB, each of ~31,789 samples needs ~126 bits, requiring intrinsic dimensionality of ~8. This is only achievable for effectively trivial data (minor variations of a single template). For general real-world data, 1MB is not achievable. But the gap between conventional compression (2–10x) and manifold-native encoding (200–2,000x) is enormous and represents the real engineering frontier.</w:t>
      </w:r>
    </w:p>
    <w:p>
      <w:r>
        <w:br w:type="page"/>
      </w:r>
    </w:p>
    <w:p>
      <w:pPr>
        <w:spacing w:before="400" w:after="400"/>
        <w:jc w:val="center"/>
      </w:pPr>
      <w:r>
        <w:rPr>
          <w:rFonts w:ascii="Arial" w:cs="Arial" w:eastAsia="Arial" w:hAnsi="Arial"/>
          <w:b/>
          <w:bCs/>
          <w:color w:val="1B2A4A"/>
          <w:sz w:val="32"/>
          <w:szCs w:val="32"/>
        </w:rPr>
        <w:t xml:space="preserve">PART II — STATE OF THE ART &amp; LANDSCAPE</w:t>
      </w:r>
    </w:p>
    <w:p>
      <w:pPr>
        <w:pBdr>
          <w:bottom w:val="single" w:color="2E5090" w:sz="4" w:space="4"/>
        </w:pBdr>
        <w:spacing w:before="200" w:after="200"/>
      </w:pPr>
    </w:p>
    <w:p>
      <w:pPr>
        <w:pStyle w:val="Heading1"/>
        <w:spacing w:before="400" w:after="200"/>
      </w:pPr>
      <w:r>
        <w:rPr>
          <w:rFonts w:ascii="Arial" w:cs="Arial" w:eastAsia="Arial" w:hAnsi="Arial"/>
        </w:rPr>
        <w:t xml:space="preserve">5. Current Neural Compression: What Exists Today</w:t>
      </w:r>
    </w:p>
    <w:p>
      <w:pPr>
        <w:spacing w:after="160"/>
      </w:pPr>
      <w:r>
        <w:rPr>
          <w:rFonts w:ascii="Arial" w:cs="Arial" w:eastAsia="Arial" w:hAnsi="Arial"/>
          <w:sz w:val="22"/>
          <w:szCs w:val="22"/>
        </w:rPr>
        <w:t xml:space="preserve">Neural (learned) image compression has already surpassed the best traditional codecs (VVC/H.266) in rate-distortion performance. The field uses encoder-decoder architectures that map images into compact latent representations. Key developments:</w:t>
      </w:r>
    </w:p>
    <w:p>
      <w:pPr>
        <w:pStyle w:val="ListParagraph"/>
        <w:numPr>
          <w:ilvl w:val="0"/>
          <w:numId w:val="2"/>
        </w:numPr>
        <w:spacing w:after="80"/>
      </w:pPr>
      <w:r>
        <w:rPr>
          <w:rFonts w:ascii="Arial" w:cs="Arial" w:eastAsia="Arial" w:hAnsi="Arial"/>
          <w:sz w:val="22"/>
          <w:szCs w:val="22"/>
        </w:rPr>
        <w:t xml:space="preserve">Learned image codecs now outperform VVC intra-coding by 20–25% in bitrate savings at equivalent quality (HPCM, 2025).</w:t>
      </w:r>
    </w:p>
    <w:p>
      <w:pPr>
        <w:pStyle w:val="ListParagraph"/>
        <w:numPr>
          <w:ilvl w:val="0"/>
          <w:numId w:val="2"/>
        </w:numPr>
        <w:spacing w:after="80"/>
      </w:pPr>
      <w:r>
        <w:rPr>
          <w:rFonts w:ascii="Arial" w:cs="Arial" w:eastAsia="Arial" w:hAnsi="Arial"/>
          <w:sz w:val="22"/>
          <w:szCs w:val="22"/>
        </w:rPr>
        <w:t xml:space="preserve">Models have scaled to 1 billion parameters (HPCM-1B), achieving 24.21% BD-rate savings over VTM-22.0 on the Kodak benchmark.</w:t>
      </w:r>
    </w:p>
    <w:p>
      <w:pPr>
        <w:pStyle w:val="ListParagraph"/>
        <w:numPr>
          <w:ilvl w:val="0"/>
          <w:numId w:val="2"/>
        </w:numPr>
        <w:spacing w:after="80"/>
      </w:pPr>
      <w:r>
        <w:rPr>
          <w:rFonts w:ascii="Arial" w:cs="Arial" w:eastAsia="Arial" w:hAnsi="Arial"/>
          <w:sz w:val="22"/>
          <w:szCs w:val="22"/>
        </w:rPr>
        <w:t xml:space="preserve">Real-time neural codecs (EVC) can run at 30 FPS on 768x512 images while outperforming VVC.</w:t>
      </w:r>
    </w:p>
    <w:p>
      <w:pPr>
        <w:pStyle w:val="ListParagraph"/>
        <w:numPr>
          <w:ilvl w:val="0"/>
          <w:numId w:val="2"/>
        </w:numPr>
        <w:spacing w:after="80"/>
      </w:pPr>
      <w:r>
        <w:rPr>
          <w:rFonts w:ascii="Arial" w:cs="Arial" w:eastAsia="Arial" w:hAnsi="Arial"/>
          <w:sz w:val="22"/>
          <w:szCs w:val="22"/>
        </w:rPr>
        <w:t xml:space="preserve">Machine-vision-optimized codecs achieve 37.87% BD-rate gains on object detection tasks by not wasting bits on perceptually irrelevant regions.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6"/>
              <w:left w:val="single" w:color="2E5090" w:sz="6"/>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CRITICAL DISTINCTION</w:t>
            </w:r>
          </w:p>
          <w:p>
            <w:r>
              <w:rPr>
                <w:rFonts w:ascii="Arial" w:cs="Arial" w:eastAsia="Arial" w:hAnsi="Arial"/>
                <w:sz w:val="20"/>
                <w:szCs w:val="20"/>
              </w:rPr>
              <w:t xml:space="preserve">These systems optimize for incremental improvement over existing codecs. They still operate within the 'compress this bitstream' paradigm, not 'represent this data on its natural manifold.' The latent spaces are not optimized for compression ratio or computational utility — they're optimized for rate-distortion tradeoffs within the traditional framework. Stable Diffusion achieves 48x compression; theory allows 1,573x. The 33x gap is the opportunity.</w:t>
            </w:r>
          </w:p>
        </w:tc>
      </w:tr>
    </w:tbl>
    <w:p>
      <w:r>
        <w:br w:type="page"/>
      </w:r>
    </w:p>
    <w:p>
      <w:pPr>
        <w:pStyle w:val="Heading1"/>
        <w:spacing w:before="400" w:after="200"/>
      </w:pPr>
      <w:r>
        <w:rPr>
          <w:rFonts w:ascii="Arial" w:cs="Arial" w:eastAsia="Arial" w:hAnsi="Arial"/>
        </w:rPr>
        <w:t xml:space="preserve">6. Latent-Space Computation: Who Is Doing It</w:t>
      </w:r>
    </w:p>
    <w:p>
      <w:pPr>
        <w:spacing w:after="160"/>
      </w:pPr>
      <w:r>
        <w:rPr>
          <w:rFonts w:ascii="Arial" w:cs="Arial" w:eastAsia="Arial" w:hAnsi="Arial"/>
          <w:sz w:val="22"/>
          <w:szCs w:val="22"/>
        </w:rPr>
        <w:t xml:space="preserve">Computing directly in latent/manifold space without decoding is an emerging frontier:</w:t>
      </w:r>
    </w:p>
    <w:p>
      <w:pPr>
        <w:spacing w:after="80"/>
      </w:pPr>
    </w:p>
    <w:p>
      <w:pPr>
        <w:pStyle w:val="Heading3"/>
        <w:spacing w:before="200" w:after="100"/>
      </w:pPr>
      <w:r>
        <w:rPr>
          <w:rFonts w:ascii="Arial" w:cs="Arial" w:eastAsia="Arial" w:hAnsi="Arial"/>
        </w:rPr>
        <w:t xml:space="preserve">6.1 Compressed Convolutional Attention (CCA)</w:t>
      </w:r>
    </w:p>
    <w:p>
      <w:pPr>
        <w:spacing w:after="160"/>
      </w:pPr>
      <w:r>
        <w:rPr>
          <w:rFonts w:ascii="Arial" w:cs="Arial" w:eastAsia="Arial" w:hAnsi="Arial"/>
          <w:sz w:val="22"/>
          <w:szCs w:val="22"/>
        </w:rPr>
        <w:t xml:space="preserve">The first method to perform attention entirely within a compressed latent space for both training and inference. Demonstrates that classic attention has significant parameter and activation redundancy. Reduces compute by the compression rate factor, enabling longer sequences for a given budget. This is the closest existing work to our Manifold Processor concept.</w:t>
      </w:r>
    </w:p>
    <w:p>
      <w:pPr>
        <w:pStyle w:val="Heading3"/>
        <w:spacing w:before="200" w:after="100"/>
      </w:pPr>
      <w:r>
        <w:rPr>
          <w:rFonts w:ascii="Arial" w:cs="Arial" w:eastAsia="Arial" w:hAnsi="Arial"/>
        </w:rPr>
        <w:t xml:space="preserve">6.2 Multi-Latent Attention (MLA) — DeepSeek</w:t>
      </w:r>
    </w:p>
    <w:p>
      <w:pPr>
        <w:spacing w:after="160"/>
      </w:pPr>
      <w:r>
        <w:rPr>
          <w:rFonts w:ascii="Arial" w:cs="Arial" w:eastAsia="Arial" w:hAnsi="Arial"/>
          <w:sz w:val="22"/>
          <w:szCs w:val="22"/>
        </w:rPr>
        <w:t xml:space="preserve">Compresses KV-cache projections into a learned low-dimensional latent. Switches between MQA-like decode mode (memory-bandwidth optimal) and MHA-like train/prefill mode (expressivity optimal). Used in production frontier models. Validates that latent compression of intermediate representations is viable at scale.</w:t>
      </w:r>
    </w:p>
    <w:p>
      <w:pPr>
        <w:pStyle w:val="Heading3"/>
        <w:spacing w:before="200" w:after="100"/>
      </w:pPr>
      <w:r>
        <w:rPr>
          <w:rFonts w:ascii="Arial" w:cs="Arial" w:eastAsia="Arial" w:hAnsi="Arial"/>
        </w:rPr>
        <w:t xml:space="preserve">6.3 Latent-Space Decoding (L2D)</w:t>
      </w:r>
    </w:p>
    <w:p>
      <w:pPr>
        <w:spacing w:after="160"/>
      </w:pPr>
      <w:r>
        <w:rPr>
          <w:rFonts w:ascii="Arial" w:cs="Arial" w:eastAsia="Arial" w:hAnsi="Arial"/>
          <w:sz w:val="22"/>
          <w:szCs w:val="22"/>
        </w:rPr>
        <w:t xml:space="preserve">Bypasses language-space autoregressive decoding by directly matching in latent space. Achieves 10x faster inference while maintaining or improving performance. Proves that useful computation on compressed representations can fully replace ambient-space operations for downstream tasks.</w:t>
      </w:r>
    </w:p>
    <w:p>
      <w:pPr>
        <w:pStyle w:val="Heading3"/>
        <w:spacing w:before="200" w:after="100"/>
      </w:pPr>
      <w:r>
        <w:rPr>
          <w:rFonts w:ascii="Arial" w:cs="Arial" w:eastAsia="Arial" w:hAnsi="Arial"/>
        </w:rPr>
        <w:t xml:space="preserve">6.4 Cosmos / Compressed Text Diffusion</w:t>
      </w:r>
    </w:p>
    <w:p>
      <w:pPr>
        <w:spacing w:after="160"/>
      </w:pPr>
      <w:r>
        <w:rPr>
          <w:rFonts w:ascii="Arial" w:cs="Arial" w:eastAsia="Arial" w:hAnsi="Arial"/>
          <w:sz w:val="22"/>
          <w:szCs w:val="22"/>
        </w:rPr>
        <w:t xml:space="preserve">Text generation entirely in compressed, smooth latent space. Demonstrates text representations can be significantly compressed while maintaining coherent generation. Trained with dual objectives: token reconstruction and alignment with pretrained encoder activations.</w:t>
      </w:r>
    </w:p>
    <w:p>
      <w:pPr>
        <w:pStyle w:val="Heading3"/>
        <w:spacing w:before="200" w:after="100"/>
      </w:pPr>
      <w:r>
        <w:rPr>
          <w:rFonts w:ascii="Arial" w:cs="Arial" w:eastAsia="Arial" w:hAnsi="Arial"/>
        </w:rPr>
        <w:t xml:space="preserve">6.5 FlatNet / Manifold Flattening</w:t>
      </w:r>
    </w:p>
    <w:p>
      <w:pPr>
        <w:spacing w:after="160"/>
      </w:pPr>
      <w:r>
        <w:rPr>
          <w:rFonts w:ascii="Arial" w:cs="Arial" w:eastAsia="Arial" w:hAnsi="Arial"/>
          <w:sz w:val="22"/>
          <w:szCs w:val="22"/>
        </w:rPr>
        <w:t xml:space="preserve">White-box approach to manifold learning that iteratively flattens data manifolds through geometric flows. Explicitly constructs encoder-decoder pairs that are minimal (lowest possible dimension). Does not use backpropagation — uses geometric curvature models. Theoretically principled approach to discovering intrinsic dimensionality.</w:t>
      </w:r>
    </w:p>
    <w:p>
      <w:r>
        <w:br w:type="page"/>
      </w:r>
    </w:p>
    <w:p>
      <w:pPr>
        <w:pStyle w:val="Heading1"/>
        <w:spacing w:before="400" w:after="200"/>
      </w:pPr>
      <w:r>
        <w:rPr>
          <w:rFonts w:ascii="Arial" w:cs="Arial" w:eastAsia="Arial" w:hAnsi="Arial"/>
        </w:rPr>
        <w:t xml:space="preserve">7. The 33x Gap: Where Theory Exceeds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Compression Achieved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Theoretical Optimal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Stable Diffusion VAE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48x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1,573x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33x</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Best neural image codec (HPCM-1B)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~8–12x (lossless-equivalent)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6,266x</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~500–780x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GPT-4 tokenizer (text)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3–4x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~800x (semantic)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~200x</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Audio neural codecs (SoundStream)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~10–20x</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~1,000–5,000x</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~50–500x</w:t>
            </w:r>
          </w:p>
        </w:tc>
      </w:tr>
    </w:tbl>
    <w:p>
      <w:pPr>
        <w:spacing w:after="80"/>
      </w:pPr>
    </w:p>
    <w:p>
      <w:pPr>
        <w:spacing w:after="160"/>
      </w:pPr>
      <w:r>
        <w:rPr>
          <w:rFonts w:ascii="Arial" w:cs="Arial" w:eastAsia="Arial" w:hAnsi="Arial"/>
          <w:sz w:val="22"/>
          <w:szCs w:val="22"/>
        </w:rPr>
        <w:t xml:space="preserve">The gap exists because current systems are not optimized for manifold-native representation. They use fixed latent dimensions (not discovered), optimize for perceptual quality (not minimal description length), over-parameterize decoders (not optimized for compression), and never compute directly in latent space (always decode first). Closing these gaps is engineering, not unsolved theory.</w:t>
      </w:r>
    </w:p>
    <w:p>
      <w:pPr>
        <w:pStyle w:val="Heading1"/>
        <w:spacing w:before="400" w:after="200"/>
      </w:pPr>
      <w:r>
        <w:rPr>
          <w:rFonts w:ascii="Arial" w:cs="Arial" w:eastAsia="Arial" w:hAnsi="Arial"/>
        </w:rPr>
        <w:t xml:space="preserve">8. Companies &amp; Research Groups in This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Relevance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Compression Company (UK/SF)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AI compression for satellite imagery, 95%+ reduction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Closest market analog; $3.4M pre-seed Feb 2026</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Latent AI (Menlo Park)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Edge AI model compression, 10x model reduction</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Compression for inference, not data 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WaveOne (acq. by Apple 2023)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Neural video compression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Validated neural codec approach at scale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DeepMind (Google)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Latent representation research (Dieleman)</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Rate-distortion-modelability framework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DeepSeek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Multi-Latent Attention in production LLMs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Latent-space computation at frontier scale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CompressAI (InterDigital)</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Open-source neural compression library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Key tooling for Phase 1 prototype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USTC (China)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HPCM / scaled neural image codecs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State of the art learned compression</w:t>
            </w:r>
          </w:p>
        </w:tc>
      </w:tr>
    </w:tbl>
    <w:p>
      <w:r>
        <w:br w:type="page"/>
      </w:r>
    </w:p>
    <w:p>
      <w:pPr>
        <w:spacing w:before="400" w:after="400"/>
        <w:jc w:val="center"/>
      </w:pPr>
      <w:r>
        <w:rPr>
          <w:rFonts w:ascii="Arial" w:cs="Arial" w:eastAsia="Arial" w:hAnsi="Arial"/>
          <w:b/>
          <w:bCs/>
          <w:color w:val="1B2A4A"/>
          <w:sz w:val="32"/>
          <w:szCs w:val="32"/>
        </w:rPr>
        <w:t xml:space="preserve">PART III — SYSTEM ARCHITECTURE</w:t>
      </w:r>
    </w:p>
    <w:p>
      <w:pPr>
        <w:pBdr>
          <w:bottom w:val="single" w:color="2E5090" w:sz="4" w:space="4"/>
        </w:pBdr>
        <w:spacing w:before="200" w:after="200"/>
      </w:pPr>
    </w:p>
    <w:p>
      <w:pPr>
        <w:pStyle w:val="Heading1"/>
        <w:spacing w:before="400" w:after="200"/>
      </w:pPr>
      <w:r>
        <w:rPr>
          <w:rFonts w:ascii="Arial" w:cs="Arial" w:eastAsia="Arial" w:hAnsi="Arial"/>
        </w:rPr>
        <w:t xml:space="preserve">9. Universal Manifold Codec: Architecture Overview</w:t>
      </w:r>
    </w:p>
    <w:p>
      <w:pPr>
        <w:spacing w:after="160"/>
      </w:pPr>
      <w:r>
        <w:rPr>
          <w:rFonts w:ascii="Arial" w:cs="Arial" w:eastAsia="Arial" w:hAnsi="Arial"/>
          <w:sz w:val="22"/>
          <w:szCs w:val="22"/>
        </w:rPr>
        <w:t xml:space="preserve">The UMC is a four-component system that makes manifold-native data representation practical. All components work together but can be developed and tested independently.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Encoder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Ambient → manifold coordinates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Raw data (R^D)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Coordinates (R^d) + chart ID + confidence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Decoder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Manifold → ambient space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Coordinates + chart ID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Reconstructed data (R^D)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Manifold Processor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Native operations in 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Coordinates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Query results, clusters, neighbors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Manifold Filesystem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Storage + retrieval layer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Files (any format)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Manifold-native storage blobs</w:t>
            </w:r>
          </w:p>
        </w:tc>
      </w:tr>
    </w:tbl>
    <w:p>
      <w:r>
        <w:br w:type="page"/>
      </w:r>
    </w:p>
    <w:p>
      <w:pPr>
        <w:pStyle w:val="Heading1"/>
        <w:spacing w:before="400" w:after="200"/>
      </w:pPr>
      <w:r>
        <w:rPr>
          <w:rFonts w:ascii="Arial" w:cs="Arial" w:eastAsia="Arial" w:hAnsi="Arial"/>
        </w:rPr>
        <w:t xml:space="preserve">10. The Encoder: Ambient → Manifold</w:t>
      </w:r>
    </w:p>
    <w:p>
      <w:pPr>
        <w:pStyle w:val="Heading2"/>
        <w:spacing w:before="300" w:after="150"/>
      </w:pPr>
      <w:r>
        <w:rPr>
          <w:rFonts w:ascii="Arial" w:cs="Arial" w:eastAsia="Arial" w:hAnsi="Arial"/>
        </w:rPr>
        <w:t xml:space="preserve">10.1 Architecture</w:t>
      </w:r>
    </w:p>
    <w:p>
      <w:pPr>
        <w:spacing w:after="160"/>
      </w:pPr>
      <w:r>
        <w:rPr>
          <w:rFonts w:ascii="Arial" w:cs="Arial" w:eastAsia="Arial" w:hAnsi="Arial"/>
          <w:sz w:val="22"/>
          <w:szCs w:val="22"/>
        </w:rPr>
        <w:t xml:space="preserve">Hierarchical Variational Autoencoder (HVAE) with adaptive dimensionality bottleneck. Unlike standard VAEs that use a fixed latent dimension chosen by the architect, the UMC encoder discovers the minimal dimension needed for the data domain.</w:t>
      </w:r>
    </w:p>
    <w:p>
      <w:pPr>
        <w:pStyle w:val="Heading2"/>
        <w:spacing w:before="300" w:after="150"/>
      </w:pPr>
      <w:r>
        <w:rPr>
          <w:rFonts w:ascii="Arial" w:cs="Arial" w:eastAsia="Arial" w:hAnsi="Arial"/>
        </w:rPr>
        <w:t xml:space="preserve">10.2 Key Design Decisions</w:t>
      </w:r>
    </w:p>
    <w:p>
      <w:pPr>
        <w:pStyle w:val="ListParagraph"/>
        <w:numPr>
          <w:ilvl w:val="0"/>
          <w:numId w:val="2"/>
        </w:numPr>
        <w:spacing w:after="80"/>
      </w:pPr>
      <w:r>
        <w:rPr>
          <w:rFonts w:ascii="Arial" w:cs="Arial" w:eastAsia="Arial" w:hAnsi="Arial"/>
          <w:sz w:val="22"/>
          <w:szCs w:val="22"/>
        </w:rPr>
        <w:t xml:space="preserve">Adaptive bottleneck: Use a structured prior that encourages sparsity in latent dimensions. Inactive dimensions collapse to zero, naturally discovering intrinsic dimensionality.</w:t>
      </w:r>
    </w:p>
    <w:p>
      <w:pPr>
        <w:pStyle w:val="ListParagraph"/>
        <w:numPr>
          <w:ilvl w:val="0"/>
          <w:numId w:val="2"/>
        </w:numPr>
        <w:spacing w:after="80"/>
      </w:pPr>
      <w:r>
        <w:rPr>
          <w:rFonts w:ascii="Arial" w:cs="Arial" w:eastAsia="Arial" w:hAnsi="Arial"/>
          <w:sz w:val="22"/>
          <w:szCs w:val="22"/>
        </w:rPr>
        <w:t xml:space="preserve">Chart identification: Discrete categorical variable identifying which local coordinate system applies. Learned jointly with continuous coordinates via Gumbel-Softmax.</w:t>
      </w:r>
    </w:p>
    <w:p>
      <w:pPr>
        <w:pStyle w:val="ListParagraph"/>
        <w:numPr>
          <w:ilvl w:val="0"/>
          <w:numId w:val="2"/>
        </w:numPr>
        <w:spacing w:after="80"/>
      </w:pPr>
      <w:r>
        <w:rPr>
          <w:rFonts w:ascii="Arial" w:cs="Arial" w:eastAsia="Arial" w:hAnsi="Arial"/>
          <w:sz w:val="22"/>
          <w:szCs w:val="22"/>
        </w:rPr>
        <w:t xml:space="preserve">Confidence scoring: Output a scalar confidence for each encoding. Low confidence flags samples near manifold boundaries or potential out-of-distribution inputs.</w:t>
      </w:r>
    </w:p>
    <w:p>
      <w:pPr>
        <w:pStyle w:val="ListParagraph"/>
        <w:numPr>
          <w:ilvl w:val="0"/>
          <w:numId w:val="2"/>
        </w:numPr>
        <w:spacing w:after="80"/>
      </w:pPr>
      <w:r>
        <w:rPr>
          <w:rFonts w:ascii="Arial" w:cs="Arial" w:eastAsia="Arial" w:hAnsi="Arial"/>
          <w:sz w:val="22"/>
          <w:szCs w:val="22"/>
        </w:rPr>
        <w:t xml:space="preserve">Progressive encoding: Latent dimensions ordered by importance. Truncating gives coarser but valid reconstruction (progressive decoding).</w:t>
      </w:r>
    </w:p>
    <w:p>
      <w:pPr>
        <w:pStyle w:val="Heading2"/>
        <w:spacing w:before="300" w:after="150"/>
      </w:pPr>
      <w:r>
        <w:rPr>
          <w:rFonts w:ascii="Arial" w:cs="Arial" w:eastAsia="Arial" w:hAnsi="Arial"/>
        </w:rPr>
        <w:t xml:space="preserve">10.3 Training Objective</w:t>
      </w:r>
    </w:p>
    <w:p>
      <w:pPr>
        <w:spacing w:before="120" w:after="120"/>
        <w:jc w:val="center"/>
      </w:pPr>
      <w:r>
        <w:rPr>
          <w:rFonts w:ascii="Courier New" w:cs="Courier New" w:eastAsia="Courier New" w:hAnsi="Courier New"/>
          <w:i/>
          <w:iCs/>
          <w:sz w:val="22"/>
          <w:szCs w:val="22"/>
        </w:rPr>
        <w:t xml:space="preserve">L = L_reconstruction + β × L_KL + λ × L_sparsity + γ × L_smoothness</w:t>
      </w:r>
    </w:p>
    <w:p>
      <w:pPr>
        <w:spacing w:after="160"/>
      </w:pPr>
      <w:r>
        <w:rPr>
          <w:rFonts w:ascii="Arial" w:cs="Arial" w:eastAsia="Arial" w:hAnsi="Arial"/>
          <w:sz w:val="22"/>
          <w:szCs w:val="22"/>
        </w:rPr>
        <w:t xml:space="preserve">Where L_reconstruction uses a perceptual loss (LPIPS or domain-specific), L_KL regularizes the latent space, L_sparsity encourages minimal effective dimensionality, and L_smoothness penalizes high-frequency artifacts in the latent → ambient mapping.</w:t>
      </w:r>
    </w:p>
    <w:p>
      <w:r>
        <w:br w:type="page"/>
      </w:r>
    </w:p>
    <w:p>
      <w:pPr>
        <w:pStyle w:val="Heading1"/>
        <w:spacing w:before="400" w:after="200"/>
      </w:pPr>
      <w:r>
        <w:rPr>
          <w:rFonts w:ascii="Arial" w:cs="Arial" w:eastAsia="Arial" w:hAnsi="Arial"/>
        </w:rPr>
        <w:t xml:space="preserve">11. The Decoder: Manifold → Ambient</w:t>
      </w:r>
    </w:p>
    <w:p>
      <w:pPr>
        <w:pStyle w:val="Heading2"/>
        <w:spacing w:before="300" w:after="150"/>
      </w:pPr>
      <w:r>
        <w:rPr>
          <w:rFonts w:ascii="Arial" w:cs="Arial" w:eastAsia="Arial" w:hAnsi="Arial"/>
        </w:rPr>
        <w:t xml:space="preserve">11.1 Architecture</w:t>
      </w:r>
    </w:p>
    <w:p>
      <w:pPr>
        <w:spacing w:after="160"/>
      </w:pPr>
      <w:r>
        <w:rPr>
          <w:rFonts w:ascii="Arial" w:cs="Arial" w:eastAsia="Arial" w:hAnsi="Arial"/>
          <w:sz w:val="22"/>
          <w:szCs w:val="22"/>
        </w:rPr>
        <w:t xml:space="preserve">Diffusion-based conditional generator, chosen for best-in-class reconstruction fidelity and mode coverage. The decoder is conditioned on manifold coordinates and chart ID.</w:t>
      </w:r>
    </w:p>
    <w:p>
      <w:pPr>
        <w:pStyle w:val="Heading2"/>
        <w:spacing w:before="300" w:after="150"/>
      </w:pPr>
      <w:r>
        <w:rPr>
          <w:rFonts w:ascii="Arial" w:cs="Arial" w:eastAsia="Arial" w:hAnsi="Arial"/>
        </w:rPr>
        <w:t xml:space="preserve">11.2 Key Properties</w:t>
      </w:r>
    </w:p>
    <w:p>
      <w:pPr>
        <w:pStyle w:val="ListParagraph"/>
        <w:numPr>
          <w:ilvl w:val="0"/>
          <w:numId w:val="2"/>
        </w:numPr>
        <w:spacing w:after="80"/>
      </w:pPr>
      <w:r>
        <w:rPr>
          <w:rFonts w:ascii="Arial" w:cs="Arial" w:eastAsia="Arial" w:hAnsi="Arial"/>
          <w:sz w:val="22"/>
          <w:szCs w:val="22"/>
        </w:rPr>
        <w:t xml:space="preserve">Deterministic reconstruction: Given same coordinates, always produces same output. No stochastic sampling at inference time.</w:t>
      </w:r>
    </w:p>
    <w:p>
      <w:pPr>
        <w:pStyle w:val="ListParagraph"/>
        <w:numPr>
          <w:ilvl w:val="0"/>
          <w:numId w:val="2"/>
        </w:numPr>
        <w:spacing w:after="80"/>
      </w:pPr>
      <w:r>
        <w:rPr>
          <w:rFonts w:ascii="Arial" w:cs="Arial" w:eastAsia="Arial" w:hAnsi="Arial"/>
          <w:sz w:val="22"/>
          <w:szCs w:val="22"/>
        </w:rPr>
        <w:t xml:space="preserve">Bounded error guarantee: For any input within the training distribution, reconstruction error is bounded by ε with high probability.</w:t>
      </w:r>
    </w:p>
    <w:p>
      <w:pPr>
        <w:pStyle w:val="ListParagraph"/>
        <w:numPr>
          <w:ilvl w:val="0"/>
          <w:numId w:val="2"/>
        </w:numPr>
        <w:spacing w:after="80"/>
      </w:pPr>
      <w:r>
        <w:rPr>
          <w:rFonts w:ascii="Arial" w:cs="Arial" w:eastAsia="Arial" w:hAnsi="Arial"/>
          <w:sz w:val="22"/>
          <w:szCs w:val="22"/>
        </w:rPr>
        <w:t xml:space="preserve">Shared across dataset: One decoder per domain. Fixed cost regardless of dataset size. This is what makes the amortization work.</w:t>
      </w:r>
    </w:p>
    <w:p>
      <w:pPr>
        <w:pStyle w:val="ListParagraph"/>
        <w:numPr>
          <w:ilvl w:val="0"/>
          <w:numId w:val="2"/>
        </w:numPr>
        <w:spacing w:after="80"/>
      </w:pPr>
      <w:r>
        <w:rPr>
          <w:rFonts w:ascii="Arial" w:cs="Arial" w:eastAsia="Arial" w:hAnsi="Arial"/>
          <w:sz w:val="22"/>
          <w:szCs w:val="22"/>
        </w:rPr>
        <w:t xml:space="preserve">Versioned: Decoder weights are versioned alongside the manifold coordinates. Upgrading decoder improves all stored data retroactively.</w:t>
      </w:r>
    </w:p>
    <w:p>
      <w:pPr>
        <w:pStyle w:val="Heading1"/>
        <w:spacing w:before="400" w:after="200"/>
      </w:pPr>
      <w:r>
        <w:rPr>
          <w:rFonts w:ascii="Arial" w:cs="Arial" w:eastAsia="Arial" w:hAnsi="Arial"/>
        </w:rPr>
        <w:t xml:space="preserve">12. The Manifold Processor: Native Operations</w:t>
      </w:r>
    </w:p>
    <w:p>
      <w:pPr>
        <w:spacing w:after="160"/>
      </w:pPr>
      <w:r>
        <w:rPr>
          <w:rFonts w:ascii="Arial" w:cs="Arial" w:eastAsia="Arial" w:hAnsi="Arial"/>
          <w:sz w:val="22"/>
          <w:szCs w:val="22"/>
        </w:rPr>
        <w:t xml:space="preserve">The paradigm-shifting component. All analytical operations happen in manifold coordinate space without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Ambient Cost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Manifold Cost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Speedup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Nearest-neighbor (brute)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O(N × 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O(N × 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6,291x</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Nearest-neighbor (indexed)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O(N × D) build + O(log N) query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O(N × d) build + O(log N) query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6,291x build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Pairwise similarity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O(D) per pair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O(d) per pair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6,291x</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K-means clustering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O(N×K×D×I)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O(N×K×d×I)</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6,291x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Interpolation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Pixel-space (artifacts)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Geodesic (semantic)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Qualitative leap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Anomaly detection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Statistical on raw data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Distance from manifold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Qualitative + quantitative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Gradient computation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O(D) per parameter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O(d) per parameter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6,291x</w:t>
            </w:r>
          </w:p>
        </w:tc>
      </w:tr>
    </w:tbl>
    <w:p>
      <w:r>
        <w:br w:type="page"/>
      </w:r>
    </w:p>
    <w:p>
      <w:pPr>
        <w:pStyle w:val="Heading1"/>
        <w:spacing w:before="400" w:after="200"/>
      </w:pPr>
      <w:r>
        <w:rPr>
          <w:rFonts w:ascii="Arial" w:cs="Arial" w:eastAsia="Arial" w:hAnsi="Arial"/>
        </w:rPr>
        <w:t xml:space="preserve">13. The Manifold Filesystem: Storage Layer</w:t>
      </w:r>
    </w:p>
    <w:p>
      <w:pPr>
        <w:pStyle w:val="Heading2"/>
        <w:spacing w:before="300" w:after="150"/>
      </w:pPr>
      <w:r>
        <w:rPr>
          <w:rFonts w:ascii="Arial" w:cs="Arial" w:eastAsia="Arial" w:hAnsi="Arial"/>
        </w:rPr>
        <w:t xml:space="preserve">13.1 File Format (.mnf)</w:t>
      </w:r>
    </w:p>
    <w:p>
      <w:pPr>
        <w:spacing w:after="160"/>
      </w:pPr>
      <w:r>
        <w:rPr>
          <w:rFonts w:ascii="Arial" w:cs="Arial" w:eastAsia="Arial" w:hAnsi="Arial"/>
          <w:sz w:val="22"/>
          <w:szCs w:val="22"/>
        </w:rPr>
        <w:t xml:space="preserve">A manifold-native file format that stores:</w:t>
      </w:r>
    </w:p>
    <w:p>
      <w:pPr>
        <w:pStyle w:val="ListParagraph"/>
        <w:numPr>
          <w:ilvl w:val="0"/>
          <w:numId w:val="2"/>
        </w:numPr>
        <w:spacing w:after="80"/>
      </w:pPr>
      <w:r>
        <w:rPr>
          <w:rFonts w:ascii="Arial" w:cs="Arial" w:eastAsia="Arial" w:hAnsi="Arial"/>
          <w:sz w:val="22"/>
          <w:szCs w:val="22"/>
        </w:rPr>
        <w:t xml:space="preserve">Header: domain ID, decoder version hash, intrinsic dimension d, chart count, creation timestamp</w:t>
      </w:r>
    </w:p>
    <w:p>
      <w:pPr>
        <w:pStyle w:val="ListParagraph"/>
        <w:numPr>
          <w:ilvl w:val="0"/>
          <w:numId w:val="2"/>
        </w:numPr>
        <w:spacing w:after="80"/>
      </w:pPr>
      <w:r>
        <w:rPr>
          <w:rFonts w:ascii="Arial" w:cs="Arial" w:eastAsia="Arial" w:hAnsi="Arial"/>
          <w:sz w:val="22"/>
          <w:szCs w:val="22"/>
        </w:rPr>
        <w:t xml:space="preserve">Coordinate block: N × d float16/float32 values (the actual data)</w:t>
      </w:r>
    </w:p>
    <w:p>
      <w:pPr>
        <w:pStyle w:val="ListParagraph"/>
        <w:numPr>
          <w:ilvl w:val="0"/>
          <w:numId w:val="2"/>
        </w:numPr>
        <w:spacing w:after="80"/>
      </w:pPr>
      <w:r>
        <w:rPr>
          <w:rFonts w:ascii="Arial" w:cs="Arial" w:eastAsia="Arial" w:hAnsi="Arial"/>
          <w:sz w:val="22"/>
          <w:szCs w:val="22"/>
        </w:rPr>
        <w:t xml:space="preserve">Chart ID block: N × uint8 chart identifiers</w:t>
      </w:r>
    </w:p>
    <w:p>
      <w:pPr>
        <w:pStyle w:val="ListParagraph"/>
        <w:numPr>
          <w:ilvl w:val="0"/>
          <w:numId w:val="2"/>
        </w:numPr>
        <w:spacing w:after="80"/>
      </w:pPr>
      <w:r>
        <w:rPr>
          <w:rFonts w:ascii="Arial" w:cs="Arial" w:eastAsia="Arial" w:hAnsi="Arial"/>
          <w:sz w:val="22"/>
          <w:szCs w:val="22"/>
        </w:rPr>
        <w:t xml:space="preserve">Confidence block: N × float16 confidence scores</w:t>
      </w:r>
    </w:p>
    <w:p>
      <w:pPr>
        <w:pStyle w:val="ListParagraph"/>
        <w:numPr>
          <w:ilvl w:val="0"/>
          <w:numId w:val="2"/>
        </w:numPr>
        <w:spacing w:after="80"/>
      </w:pPr>
      <w:r>
        <w:rPr>
          <w:rFonts w:ascii="Arial" w:cs="Arial" w:eastAsia="Arial" w:hAnsi="Arial"/>
          <w:sz w:val="22"/>
          <w:szCs w:val="22"/>
        </w:rPr>
        <w:t xml:space="preserve">Index block: optional pre-built manifold-aware spatial index for fast queries</w:t>
      </w:r>
    </w:p>
    <w:p>
      <w:pPr>
        <w:pStyle w:val="ListParagraph"/>
        <w:numPr>
          <w:ilvl w:val="0"/>
          <w:numId w:val="2"/>
        </w:numPr>
        <w:spacing w:after="80"/>
      </w:pPr>
      <w:r>
        <w:rPr>
          <w:rFonts w:ascii="Arial" w:cs="Arial" w:eastAsia="Arial" w:hAnsi="Arial"/>
          <w:sz w:val="22"/>
          <w:szCs w:val="22"/>
        </w:rPr>
        <w:t xml:space="preserve">Decoder reference: URI to shared decoder weights (not stored per-file)</w:t>
      </w:r>
    </w:p>
    <w:p>
      <w:pPr>
        <w:pStyle w:val="Heading2"/>
        <w:spacing w:before="300" w:after="150"/>
      </w:pPr>
      <w:r>
        <w:rPr>
          <w:rFonts w:ascii="Arial" w:cs="Arial" w:eastAsia="Arial" w:hAnsi="Arial"/>
        </w:rPr>
        <w:t xml:space="preserve">13.2 Key Properties</w:t>
      </w:r>
    </w:p>
    <w:p>
      <w:pPr>
        <w:pStyle w:val="ListParagraph"/>
        <w:numPr>
          <w:ilvl w:val="0"/>
          <w:numId w:val="2"/>
        </w:numPr>
        <w:spacing w:after="80"/>
      </w:pPr>
      <w:r>
        <w:rPr>
          <w:rFonts w:ascii="Arial" w:cs="Arial" w:eastAsia="Arial" w:hAnsi="Arial"/>
          <w:sz w:val="22"/>
          <w:szCs w:val="22"/>
        </w:rPr>
        <w:t xml:space="preserve">File size proportional to intrinsic complexity, not resolution or format.</w:t>
      </w:r>
    </w:p>
    <w:p>
      <w:pPr>
        <w:pStyle w:val="ListParagraph"/>
        <w:numPr>
          <w:ilvl w:val="0"/>
          <w:numId w:val="2"/>
        </w:numPr>
        <w:spacing w:after="80"/>
      </w:pPr>
      <w:r>
        <w:rPr>
          <w:rFonts w:ascii="Arial" w:cs="Arial" w:eastAsia="Arial" w:hAnsi="Arial"/>
          <w:sz w:val="22"/>
          <w:szCs w:val="22"/>
        </w:rPr>
        <w:t xml:space="preserve">Content-addressable by manifold position: 'find files like this' is a geometric operation.</w:t>
      </w:r>
    </w:p>
    <w:p>
      <w:pPr>
        <w:pStyle w:val="ListParagraph"/>
        <w:numPr>
          <w:ilvl w:val="0"/>
          <w:numId w:val="2"/>
        </w:numPr>
        <w:spacing w:after="80"/>
      </w:pPr>
      <w:r>
        <w:rPr>
          <w:rFonts w:ascii="Arial" w:cs="Arial" w:eastAsia="Arial" w:hAnsi="Arial"/>
          <w:sz w:val="22"/>
          <w:szCs w:val="22"/>
        </w:rPr>
        <w:t xml:space="preserve">Lazy decoding: ambient-space representation generated on-demand when humans need to see/hear/read data.</w:t>
      </w:r>
    </w:p>
    <w:p>
      <w:pPr>
        <w:pStyle w:val="ListParagraph"/>
        <w:numPr>
          <w:ilvl w:val="0"/>
          <w:numId w:val="2"/>
        </w:numPr>
        <w:spacing w:after="80"/>
      </w:pPr>
      <w:r>
        <w:rPr>
          <w:rFonts w:ascii="Arial" w:cs="Arial" w:eastAsia="Arial" w:hAnsi="Arial"/>
          <w:sz w:val="22"/>
          <w:szCs w:val="22"/>
        </w:rPr>
        <w:t xml:space="preserve">Streaming: manifold coordinates can be streamed progressively (most important dimensions first).</w:t>
      </w:r>
    </w:p>
    <w:p>
      <w:r>
        <w:br w:type="page"/>
      </w:r>
    </w:p>
    <w:p>
      <w:pPr>
        <w:pStyle w:val="Heading1"/>
        <w:spacing w:before="400" w:after="200"/>
      </w:pPr>
      <w:r>
        <w:rPr>
          <w:rFonts w:ascii="Arial" w:cs="Arial" w:eastAsia="Arial" w:hAnsi="Arial"/>
        </w:rPr>
        <w:t xml:space="preserve">14. Implications for AI Training &amp; Inference</w:t>
      </w:r>
    </w:p>
    <w:p>
      <w:pPr>
        <w:pStyle w:val="Heading2"/>
        <w:spacing w:before="300" w:after="150"/>
      </w:pPr>
      <w:r>
        <w:rPr>
          <w:rFonts w:ascii="Arial" w:cs="Arial" w:eastAsia="Arial" w:hAnsi="Arial"/>
        </w:rPr>
        <w:t xml:space="preserve">14.1 Training Speed</w:t>
      </w:r>
    </w:p>
    <w:p>
      <w:pPr>
        <w:spacing w:after="160"/>
      </w:pPr>
      <w:r>
        <w:rPr>
          <w:rFonts w:ascii="Arial" w:cs="Arial" w:eastAsia="Arial" w:hAnsi="Arial"/>
          <w:sz w:val="22"/>
          <w:szCs w:val="22"/>
        </w:rPr>
        <w:t xml:space="preserve">If training data is 500-dimensional manifold coordinates instead of 3M-dimensional pixel arrays, every data-touching operation costs ~6,000x less. Attention mechanisms (quadratic in dimension) see the most dramatic improvement. A training run currently taking weeks could complete in hours.</w:t>
      </w:r>
    </w:p>
    <w:p>
      <w:pPr>
        <w:pStyle w:val="Heading2"/>
        <w:spacing w:before="300" w:after="150"/>
      </w:pPr>
      <w:r>
        <w:rPr>
          <w:rFonts w:ascii="Arial" w:cs="Arial" w:eastAsia="Arial" w:hAnsi="Arial"/>
        </w:rPr>
        <w:t xml:space="preserve">14.2 Data Movement</w:t>
      </w:r>
    </w:p>
    <w:p>
      <w:pPr>
        <w:spacing w:after="160"/>
      </w:pPr>
      <w:r>
        <w:rPr>
          <w:rFonts w:ascii="Arial" w:cs="Arial" w:eastAsia="Arial" w:hAnsi="Arial"/>
          <w:sz w:val="22"/>
          <w:szCs w:val="22"/>
        </w:rPr>
        <w:t xml:space="preserve">The primary bottleneck in distributed training is data transfer between GPUs, nodes, and storage. An 83x reduction in data size = 83x less data movement, or 83x more data processed per unit of bandwidth. This matters more than compute savings since data movement is increasingly the dominant cost.</w:t>
      </w:r>
    </w:p>
    <w:p>
      <w:pPr>
        <w:pStyle w:val="Heading2"/>
        <w:spacing w:before="300" w:after="150"/>
      </w:pPr>
      <w:r>
        <w:rPr>
          <w:rFonts w:ascii="Arial" w:cs="Arial" w:eastAsia="Arial" w:hAnsi="Arial"/>
        </w:rPr>
        <w:t xml:space="preserve">14.3 Model Architecture</w:t>
      </w:r>
    </w:p>
    <w:p>
      <w:pPr>
        <w:spacing w:after="160"/>
      </w:pPr>
      <w:r>
        <w:rPr>
          <w:rFonts w:ascii="Arial" w:cs="Arial" w:eastAsia="Arial" w:hAnsi="Arial"/>
          <w:sz w:val="22"/>
          <w:szCs w:val="22"/>
        </w:rPr>
        <w:t xml:space="preserve">Models receiving manifold coordinates skip the learned encoder phase — representation learning is pre-computed. Models become smaller and more task-focused. This is the autoencoder insight taken to its logical extreme: separate representation learning from task learning entirely.</w:t>
      </w:r>
    </w:p>
    <w:p>
      <w:pPr>
        <w:pStyle w:val="Heading2"/>
        <w:spacing w:before="300" w:after="150"/>
      </w:pPr>
      <w:r>
        <w:rPr>
          <w:rFonts w:ascii="Arial" w:cs="Arial" w:eastAsia="Arial" w:hAnsi="Arial"/>
        </w:rPr>
        <w:t xml:space="preserve">14.4 Connection to Contradiction Engine Architecture</w:t>
      </w:r>
    </w:p>
    <w:p>
      <w:pPr>
        <w:spacing w:after="160"/>
      </w:pPr>
      <w:r>
        <w:rPr>
          <w:rFonts w:ascii="Arial" w:cs="Arial" w:eastAsia="Arial" w:hAnsi="Arial"/>
          <w:sz w:val="22"/>
          <w:szCs w:val="22"/>
        </w:rPr>
        <w:t xml:space="preserve">For multi-model architectures (like the Contradiction Engine’s 13 world models), manifold-native input means all models operate on shared, compact coordinates rather than each independently learning to compress from ambient space. The productive tensions between models happen in a space that is already minimal, making disagreements more meaningful and computationally cheaper to process.</w:t>
      </w:r>
    </w:p>
    <w:p>
      <w:r>
        <w:br w:type="page"/>
      </w:r>
    </w:p>
    <w:p>
      <w:pPr>
        <w:spacing w:before="400" w:after="400"/>
        <w:jc w:val="center"/>
      </w:pPr>
      <w:r>
        <w:rPr>
          <w:rFonts w:ascii="Arial" w:cs="Arial" w:eastAsia="Arial" w:hAnsi="Arial"/>
          <w:b/>
          <w:bCs/>
          <w:color w:val="1B2A4A"/>
          <w:sz w:val="32"/>
          <w:szCs w:val="32"/>
        </w:rPr>
        <w:t xml:space="preserve">PART IV — IMPLEMENTATION SPECIFICATION</w:t>
      </w:r>
    </w:p>
    <w:p>
      <w:pPr>
        <w:spacing w:after="400"/>
        <w:jc w:val="center"/>
      </w:pPr>
      <w:r>
        <w:rPr>
          <w:rFonts w:ascii="Arial" w:cs="Arial" w:eastAsia="Arial" w:hAnsi="Arial"/>
          <w:i/>
          <w:iCs/>
          <w:color w:val="2E5090"/>
          <w:sz w:val="26"/>
          <w:szCs w:val="26"/>
        </w:rPr>
        <w:t xml:space="preserve">(Claude Code Build Specification)</w:t>
      </w:r>
    </w:p>
    <w:p>
      <w:pPr>
        <w:pBdr>
          <w:bottom w:val="single" w:color="2E5090" w:sz="4" w:space="4"/>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6"/>
              <w:left w:val="single" w:color="2E5090" w:sz="6"/>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FOR CLAUDE CODE</w:t>
            </w:r>
          </w:p>
          <w:p>
            <w:r>
              <w:rPr>
                <w:rFonts w:ascii="Arial" w:cs="Arial" w:eastAsia="Arial" w:hAnsi="Arial"/>
                <w:sz w:val="20"/>
                <w:szCs w:val="20"/>
              </w:rPr>
              <w:t xml:space="preserve">This section contains everything needed to implement, test, and evaluate a Phase 1 prototype of the Universal Manifold Codec. The target domain is financial time series data, chosen because: (1) the intrinsic dimensionality is very low (~50–200), giving dramatic compression ratios; (2) the domain expertise already exists; (3) downstream operations (anomaly detection, similarity search, forecasting) are commercially valuable; and (4) the data is readily available via public APIs. All module specs include interfaces, data types, expected behaviors, and test criteria.</w:t>
            </w:r>
          </w:p>
        </w:tc>
      </w:tr>
    </w:tbl>
    <w:p>
      <w:r>
        <w:br w:type="page"/>
      </w:r>
    </w:p>
    <w:p>
      <w:pPr>
        <w:pStyle w:val="Heading1"/>
        <w:spacing w:before="400" w:after="200"/>
      </w:pPr>
      <w:r>
        <w:rPr>
          <w:rFonts w:ascii="Arial" w:cs="Arial" w:eastAsia="Arial" w:hAnsi="Arial"/>
        </w:rPr>
        <w:t xml:space="preserve">15. Phase 1 Prototype: Financial Time Series UMC</w:t>
      </w:r>
    </w:p>
    <w:p>
      <w:pPr>
        <w:pStyle w:val="Heading2"/>
        <w:spacing w:before="300" w:after="150"/>
      </w:pPr>
      <w:r>
        <w:rPr>
          <w:rFonts w:ascii="Arial" w:cs="Arial" w:eastAsia="Arial" w:hAnsi="Arial"/>
        </w:rPr>
        <w:t xml:space="preserve">15.1 Scope</w:t>
      </w:r>
    </w:p>
    <w:p>
      <w:pPr>
        <w:spacing w:after="160"/>
      </w:pPr>
      <w:r>
        <w:rPr>
          <w:rFonts w:ascii="Arial" w:cs="Arial" w:eastAsia="Arial" w:hAnsi="Arial"/>
          <w:sz w:val="22"/>
          <w:szCs w:val="22"/>
        </w:rPr>
        <w:t xml:space="preserve">Build a manifold-native codec for OHLCV (Open, High, Low, Close, Volume) financial time series data. The system will encode raw tick/candle data into manifold coordinates, store them in the .mnf format, perform search/clustering/anomaly-detection directly in manifold space, and decode back to time series on demand.</w:t>
      </w:r>
    </w:p>
    <w:p>
      <w:pPr>
        <w:pStyle w:val="Heading2"/>
        <w:spacing w:before="300" w:after="150"/>
      </w:pPr>
      <w:r>
        <w:rPr>
          <w:rFonts w:ascii="Arial" w:cs="Arial" w:eastAsia="Arial" w:hAnsi="Arial"/>
        </w:rPr>
        <w:t xml:space="preserve">15.2 Target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Stretch Goal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Compression ratio (vs raw CSV)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&gt;50x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&gt;200x</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Reconstruction error (RMSE)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&lt;0.1% of price range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&lt;0.01%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Nearest-neighbor speedup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&gt;100x vs ambient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&gt;1000x</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Encoding throughput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&gt;10,000 candles/sec</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&gt;100,000/sec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Decoding throughput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&gt;50,000 candles/sec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&gt;500,000/sec</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Anomaly detection AUC</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&gt;0.90</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&gt;0.95</w:t>
            </w:r>
          </w:p>
        </w:tc>
      </w:tr>
    </w:tbl>
    <w:p>
      <w:pPr>
        <w:spacing w:after="80"/>
      </w:pPr>
    </w:p>
    <w:p>
      <w:pPr>
        <w:pStyle w:val="Heading2"/>
        <w:spacing w:before="300" w:after="150"/>
      </w:pPr>
      <w:r>
        <w:rPr>
          <w:rFonts w:ascii="Arial" w:cs="Arial" w:eastAsia="Arial" w:hAnsi="Arial"/>
        </w:rPr>
        <w:t xml:space="preserve">15.3 Data Sources</w:t>
      </w:r>
    </w:p>
    <w:p>
      <w:pPr>
        <w:pStyle w:val="ListParagraph"/>
        <w:numPr>
          <w:ilvl w:val="0"/>
          <w:numId w:val="2"/>
        </w:numPr>
        <w:spacing w:after="80"/>
      </w:pPr>
      <w:r>
        <w:rPr>
          <w:rFonts w:ascii="Arial" w:cs="Arial" w:eastAsia="Arial" w:hAnsi="Arial"/>
          <w:sz w:val="22"/>
          <w:szCs w:val="22"/>
        </w:rPr>
        <w:t xml:space="preserve">Yahoo Finance API (yfinance): free, covers stocks, crypto, forex</w:t>
      </w:r>
    </w:p>
    <w:p>
      <w:pPr>
        <w:pStyle w:val="ListParagraph"/>
        <w:numPr>
          <w:ilvl w:val="0"/>
          <w:numId w:val="2"/>
        </w:numPr>
        <w:spacing w:after="80"/>
      </w:pPr>
      <w:r>
        <w:rPr>
          <w:rFonts w:ascii="Arial" w:cs="Arial" w:eastAsia="Arial" w:hAnsi="Arial"/>
          <w:sz w:val="22"/>
          <w:szCs w:val="22"/>
        </w:rPr>
        <w:t xml:space="preserve">Polygon.io free tier: tick-level data for evaluation</w:t>
      </w:r>
    </w:p>
    <w:p>
      <w:pPr>
        <w:pStyle w:val="ListParagraph"/>
        <w:numPr>
          <w:ilvl w:val="0"/>
          <w:numId w:val="2"/>
        </w:numPr>
        <w:spacing w:after="80"/>
      </w:pPr>
      <w:r>
        <w:rPr>
          <w:rFonts w:ascii="Arial" w:cs="Arial" w:eastAsia="Arial" w:hAnsi="Arial"/>
          <w:sz w:val="22"/>
          <w:szCs w:val="22"/>
        </w:rPr>
        <w:t xml:space="preserve">Synthetic data generator: for controlled experiments with known intrinsic dimensionality</w:t>
      </w:r>
    </w:p>
    <w:p>
      <w:r>
        <w:br w:type="page"/>
      </w:r>
    </w:p>
    <w:p>
      <w:pPr>
        <w:pStyle w:val="Heading1"/>
        <w:spacing w:before="400" w:after="200"/>
      </w:pPr>
      <w:r>
        <w:rPr>
          <w:rFonts w:ascii="Arial" w:cs="Arial" w:eastAsia="Arial" w:hAnsi="Arial"/>
        </w:rPr>
        <w:t xml:space="preserve">16. Project Structure &amp; File Layout</w:t>
      </w:r>
    </w:p>
    <w:p>
      <w:pPr>
        <w:spacing w:after="160"/>
      </w:pPr>
      <w:r>
        <w:rPr>
          <w:rFonts w:ascii="Arial" w:cs="Arial" w:eastAsia="Arial" w:hAnsi="Arial"/>
          <w:sz w:val="22"/>
          <w:szCs w:val="22"/>
        </w:rPr>
        <w:t xml:space="preserve">The project follows a modular Python structure. Each component is independently testable.</w:t>
      </w:r>
    </w:p>
    <w:p>
      <w:pPr>
        <w:spacing w:after="80"/>
      </w:pPr>
    </w:p>
    <w:p>
      <w:pPr>
        <w:spacing w:before="60" w:after="60"/>
        <w:ind w:left="360"/>
      </w:pPr>
      <w:r>
        <w:rPr>
          <w:rFonts w:ascii="Courier New" w:cs="Courier New" w:eastAsia="Courier New" w:hAnsi="Courier New"/>
          <w:sz w:val="18"/>
          <w:szCs w:val="18"/>
        </w:rPr>
        <w:t xml:space="preserve">umc/</w:t>
      </w:r>
    </w:p>
    <w:p>
      <w:pPr>
        <w:spacing w:before="60" w:after="60"/>
        <w:ind w:left="360"/>
      </w:pPr>
      <w:r>
        <w:rPr>
          <w:rFonts w:ascii="Courier New" w:cs="Courier New" w:eastAsia="Courier New" w:hAnsi="Courier New"/>
          <w:sz w:val="18"/>
          <w:szCs w:val="18"/>
        </w:rPr>
        <w:t xml:space="preserve">├── README.md                    # Project overview, setup, usage</w:t>
      </w:r>
    </w:p>
    <w:p>
      <w:pPr>
        <w:spacing w:before="60" w:after="60"/>
        <w:ind w:left="360"/>
      </w:pPr>
      <w:r>
        <w:rPr>
          <w:rFonts w:ascii="Courier New" w:cs="Courier New" w:eastAsia="Courier New" w:hAnsi="Courier New"/>
          <w:sz w:val="18"/>
          <w:szCs w:val="18"/>
        </w:rPr>
        <w:t xml:space="preserve">├── pyproject.toml               # Project config, dependencies</w:t>
      </w:r>
    </w:p>
    <w:p>
      <w:pPr>
        <w:spacing w:before="60" w:after="60"/>
        <w:ind w:left="360"/>
      </w:pPr>
      <w:r>
        <w:rPr>
          <w:rFonts w:ascii="Courier New" w:cs="Courier New" w:eastAsia="Courier New" w:hAnsi="Courier New"/>
          <w:sz w:val="18"/>
          <w:szCs w:val="18"/>
        </w:rPr>
        <w:t xml:space="preserve">├── requirements.txt             # Pinned dependencies</w:t>
      </w:r>
    </w:p>
    <w:p>
      <w:pPr>
        <w:spacing w:before="60" w:after="60"/>
        <w:ind w:left="360"/>
      </w:pPr>
      <w:r>
        <w:rPr>
          <w:rFonts w:ascii="Courier New" w:cs="Courier New" w:eastAsia="Courier New" w:hAnsi="Courier New"/>
          <w:sz w:val="18"/>
          <w:szCs w:val="18"/>
        </w:rPr>
        <w:t xml:space="preserve">├── Makefile                     # Build/test/lint commands</w:t>
      </w:r>
    </w:p>
    <w:p>
      <w:pPr>
        <w:spacing w:before="60" w:after="60"/>
        <w:ind w:left="360"/>
      </w:pPr>
      <w:r>
        <w:rPr>
          <w:rFonts w:ascii="Courier New" w:cs="Courier New" w:eastAsia="Courier New" w:hAnsi="Courier New"/>
          <w:sz w:val="18"/>
          <w:szCs w:val="18"/>
        </w:rPr>
        <w:t xml:space="preserve">├── umc/</w:t>
      </w:r>
    </w:p>
    <w:p>
      <w:pPr>
        <w:spacing w:before="60" w:after="60"/>
        <w:ind w:left="360"/>
      </w:pPr>
      <w:r>
        <w:rPr>
          <w:rFonts w:ascii="Courier New" w:cs="Courier New" w:eastAsia="Courier New" w:hAnsi="Courier New"/>
          <w:sz w:val="18"/>
          <w:szCs w:val="18"/>
        </w:rPr>
        <w:t xml:space="preserve">│   ├── __init__.py</w:t>
      </w:r>
    </w:p>
    <w:p>
      <w:pPr>
        <w:spacing w:before="60" w:after="60"/>
        <w:ind w:left="360"/>
      </w:pPr>
      <w:r>
        <w:rPr>
          <w:rFonts w:ascii="Courier New" w:cs="Courier New" w:eastAsia="Courier New" w:hAnsi="Courier New"/>
          <w:sz w:val="18"/>
          <w:szCs w:val="18"/>
        </w:rPr>
        <w:t xml:space="preserve">│   ├── config.py                # Global configuration &amp; hyperparams</w:t>
      </w:r>
    </w:p>
    <w:p>
      <w:pPr>
        <w:spacing w:before="60" w:after="60"/>
        <w:ind w:left="360"/>
      </w:pPr>
      <w:r>
        <w:rPr>
          <w:rFonts w:ascii="Courier New" w:cs="Courier New" w:eastAsia="Courier New" w:hAnsi="Courier New"/>
          <w:sz w:val="18"/>
          <w:szCs w:val="18"/>
        </w:rPr>
        <w:t xml:space="preserve">│   ├── encoder/</w:t>
      </w:r>
    </w:p>
    <w:p>
      <w:pPr>
        <w:spacing w:before="60" w:after="60"/>
        <w:ind w:left="360"/>
      </w:pPr>
      <w:r>
        <w:rPr>
          <w:rFonts w:ascii="Courier New" w:cs="Courier New" w:eastAsia="Courier New" w:hAnsi="Courier New"/>
          <w:sz w:val="18"/>
          <w:szCs w:val="18"/>
        </w:rPr>
        <w:t xml:space="preserve">│   │   ├── __init__.py</w:t>
      </w:r>
    </w:p>
    <w:p>
      <w:pPr>
        <w:spacing w:before="60" w:after="60"/>
        <w:ind w:left="360"/>
      </w:pPr>
      <w:r>
        <w:rPr>
          <w:rFonts w:ascii="Courier New" w:cs="Courier New" w:eastAsia="Courier New" w:hAnsi="Courier New"/>
          <w:sz w:val="18"/>
          <w:szCs w:val="18"/>
        </w:rPr>
        <w:t xml:space="preserve">│   │   ├── base.py              # Abstract encoder interface</w:t>
      </w:r>
    </w:p>
    <w:p>
      <w:pPr>
        <w:spacing w:before="60" w:after="60"/>
        <w:ind w:left="360"/>
      </w:pPr>
      <w:r>
        <w:rPr>
          <w:rFonts w:ascii="Courier New" w:cs="Courier New" w:eastAsia="Courier New" w:hAnsi="Courier New"/>
          <w:sz w:val="18"/>
          <w:szCs w:val="18"/>
        </w:rPr>
        <w:t xml:space="preserve">│   │   ├── vae.py               # VAE encoder implementation</w:t>
      </w:r>
    </w:p>
    <w:p>
      <w:pPr>
        <w:spacing w:before="60" w:after="60"/>
        <w:ind w:left="360"/>
      </w:pPr>
      <w:r>
        <w:rPr>
          <w:rFonts w:ascii="Courier New" w:cs="Courier New" w:eastAsia="Courier New" w:hAnsi="Courier New"/>
          <w:sz w:val="18"/>
          <w:szCs w:val="18"/>
        </w:rPr>
        <w:t xml:space="preserve">│   │   ├── vqvae.py             # VQ-VAE encoder (discrete latents)</w:t>
      </w:r>
    </w:p>
    <w:p>
      <w:pPr>
        <w:spacing w:before="60" w:after="60"/>
        <w:ind w:left="360"/>
      </w:pPr>
      <w:r>
        <w:rPr>
          <w:rFonts w:ascii="Courier New" w:cs="Courier New" w:eastAsia="Courier New" w:hAnsi="Courier New"/>
          <w:sz w:val="18"/>
          <w:szCs w:val="18"/>
        </w:rPr>
        <w:t xml:space="preserve">│   │   └── adaptive.py          # Adaptive dimensionality discovery</w:t>
      </w:r>
    </w:p>
    <w:p>
      <w:pPr>
        <w:spacing w:before="60" w:after="60"/>
        <w:ind w:left="360"/>
      </w:pPr>
      <w:r>
        <w:rPr>
          <w:rFonts w:ascii="Courier New" w:cs="Courier New" w:eastAsia="Courier New" w:hAnsi="Courier New"/>
          <w:sz w:val="18"/>
          <w:szCs w:val="18"/>
        </w:rPr>
        <w:t xml:space="preserve">│   ├── decoder/</w:t>
      </w:r>
    </w:p>
    <w:p>
      <w:pPr>
        <w:spacing w:before="60" w:after="60"/>
        <w:ind w:left="360"/>
      </w:pPr>
      <w:r>
        <w:rPr>
          <w:rFonts w:ascii="Courier New" w:cs="Courier New" w:eastAsia="Courier New" w:hAnsi="Courier New"/>
          <w:sz w:val="18"/>
          <w:szCs w:val="18"/>
        </w:rPr>
        <w:t xml:space="preserve">│   │   ├── __init__.py</w:t>
      </w:r>
    </w:p>
    <w:p>
      <w:pPr>
        <w:spacing w:before="60" w:after="60"/>
        <w:ind w:left="360"/>
      </w:pPr>
      <w:r>
        <w:rPr>
          <w:rFonts w:ascii="Courier New" w:cs="Courier New" w:eastAsia="Courier New" w:hAnsi="Courier New"/>
          <w:sz w:val="18"/>
          <w:szCs w:val="18"/>
        </w:rPr>
        <w:t xml:space="preserve">│   │   ├── base.py              # Abstract decoder interface</w:t>
      </w:r>
    </w:p>
    <w:p>
      <w:pPr>
        <w:spacing w:before="60" w:after="60"/>
        <w:ind w:left="360"/>
      </w:pPr>
      <w:r>
        <w:rPr>
          <w:rFonts w:ascii="Courier New" w:cs="Courier New" w:eastAsia="Courier New" w:hAnsi="Courier New"/>
          <w:sz w:val="18"/>
          <w:szCs w:val="18"/>
        </w:rPr>
        <w:t xml:space="preserve">│   │   ├── mlp_decoder.py       # MLP-based decoder (fast, Phase 1)</w:t>
      </w:r>
    </w:p>
    <w:p>
      <w:pPr>
        <w:spacing w:before="60" w:after="60"/>
        <w:ind w:left="360"/>
      </w:pPr>
      <w:r>
        <w:rPr>
          <w:rFonts w:ascii="Courier New" w:cs="Courier New" w:eastAsia="Courier New" w:hAnsi="Courier New"/>
          <w:sz w:val="18"/>
          <w:szCs w:val="18"/>
        </w:rPr>
        <w:t xml:space="preserve">│   │   └── diffusion_decoder.py # Diffusion decoder (high fidelity, Phase 2)</w:t>
      </w:r>
    </w:p>
    <w:p>
      <w:pPr>
        <w:spacing w:before="60" w:after="60"/>
        <w:ind w:left="360"/>
      </w:pPr>
      <w:r>
        <w:rPr>
          <w:rFonts w:ascii="Courier New" w:cs="Courier New" w:eastAsia="Courier New" w:hAnsi="Courier New"/>
          <w:sz w:val="18"/>
          <w:szCs w:val="18"/>
        </w:rPr>
        <w:t xml:space="preserve">│   ├── processor/</w:t>
      </w:r>
    </w:p>
    <w:p>
      <w:pPr>
        <w:spacing w:before="60" w:after="60"/>
        <w:ind w:left="360"/>
      </w:pPr>
      <w:r>
        <w:rPr>
          <w:rFonts w:ascii="Courier New" w:cs="Courier New" w:eastAsia="Courier New" w:hAnsi="Courier New"/>
          <w:sz w:val="18"/>
          <w:szCs w:val="18"/>
        </w:rPr>
        <w:t xml:space="preserve">│   │   ├── __init__.py</w:t>
      </w:r>
    </w:p>
    <w:p>
      <w:pPr>
        <w:spacing w:before="60" w:after="60"/>
        <w:ind w:left="360"/>
      </w:pPr>
      <w:r>
        <w:rPr>
          <w:rFonts w:ascii="Courier New" w:cs="Courier New" w:eastAsia="Courier New" w:hAnsi="Courier New"/>
          <w:sz w:val="18"/>
          <w:szCs w:val="18"/>
        </w:rPr>
        <w:t xml:space="preserve">│   │   ├── search.py            # Nearest-neighbor in manifold space</w:t>
      </w:r>
    </w:p>
    <w:p>
      <w:pPr>
        <w:spacing w:before="60" w:after="60"/>
        <w:ind w:left="360"/>
      </w:pPr>
      <w:r>
        <w:rPr>
          <w:rFonts w:ascii="Courier New" w:cs="Courier New" w:eastAsia="Courier New" w:hAnsi="Courier New"/>
          <w:sz w:val="18"/>
          <w:szCs w:val="18"/>
        </w:rPr>
        <w:t xml:space="preserve">│   │   ├── cluster.py           # Clustering in manifold space</w:t>
      </w:r>
    </w:p>
    <w:p>
      <w:pPr>
        <w:spacing w:before="60" w:after="60"/>
        <w:ind w:left="360"/>
      </w:pPr>
      <w:r>
        <w:rPr>
          <w:rFonts w:ascii="Courier New" w:cs="Courier New" w:eastAsia="Courier New" w:hAnsi="Courier New"/>
          <w:sz w:val="18"/>
          <w:szCs w:val="18"/>
        </w:rPr>
        <w:t xml:space="preserve">│   │   ├── anomaly.py           # Anomaly detection via manifold distance</w:t>
      </w:r>
    </w:p>
    <w:p>
      <w:pPr>
        <w:spacing w:before="60" w:after="60"/>
        <w:ind w:left="360"/>
      </w:pPr>
      <w:r>
        <w:rPr>
          <w:rFonts w:ascii="Courier New" w:cs="Courier New" w:eastAsia="Courier New" w:hAnsi="Courier New"/>
          <w:sz w:val="18"/>
          <w:szCs w:val="18"/>
        </w:rPr>
        <w:t xml:space="preserve">│   │   ├── interpolate.py       # Geodesic interpolation</w:t>
      </w:r>
    </w:p>
    <w:p>
      <w:pPr>
        <w:spacing w:before="60" w:after="60"/>
        <w:ind w:left="360"/>
      </w:pPr>
      <w:r>
        <w:rPr>
          <w:rFonts w:ascii="Courier New" w:cs="Courier New" w:eastAsia="Courier New" w:hAnsi="Courier New"/>
          <w:sz w:val="18"/>
          <w:szCs w:val="18"/>
        </w:rPr>
        <w:t xml:space="preserve">│   │   └── arithmetic.py        # Semantic arithmetic on coordinates</w:t>
      </w:r>
    </w:p>
    <w:p>
      <w:pPr>
        <w:spacing w:before="60" w:after="60"/>
        <w:ind w:left="360"/>
      </w:pPr>
      <w:r>
        <w:rPr>
          <w:rFonts w:ascii="Courier New" w:cs="Courier New" w:eastAsia="Courier New" w:hAnsi="Courier New"/>
          <w:sz w:val="18"/>
          <w:szCs w:val="18"/>
        </w:rPr>
        <w:t xml:space="preserve">│   ├── storage/</w:t>
      </w:r>
    </w:p>
    <w:p>
      <w:pPr>
        <w:spacing w:before="60" w:after="60"/>
        <w:ind w:left="360"/>
      </w:pPr>
      <w:r>
        <w:rPr>
          <w:rFonts w:ascii="Courier New" w:cs="Courier New" w:eastAsia="Courier New" w:hAnsi="Courier New"/>
          <w:sz w:val="18"/>
          <w:szCs w:val="18"/>
        </w:rPr>
        <w:t xml:space="preserve">│   │   ├── __init__.py</w:t>
      </w:r>
    </w:p>
    <w:p>
      <w:pPr>
        <w:spacing w:before="60" w:after="60"/>
        <w:ind w:left="360"/>
      </w:pPr>
      <w:r>
        <w:rPr>
          <w:rFonts w:ascii="Courier New" w:cs="Courier New" w:eastAsia="Courier New" w:hAnsi="Courier New"/>
          <w:sz w:val="18"/>
          <w:szCs w:val="18"/>
        </w:rPr>
        <w:t xml:space="preserve">│   │   ├── mnf_format.py        # .mnf file format reader/writer</w:t>
      </w:r>
    </w:p>
    <w:p>
      <w:pPr>
        <w:spacing w:before="60" w:after="60"/>
        <w:ind w:left="360"/>
      </w:pPr>
      <w:r>
        <w:rPr>
          <w:rFonts w:ascii="Courier New" w:cs="Courier New" w:eastAsia="Courier New" w:hAnsi="Courier New"/>
          <w:sz w:val="18"/>
          <w:szCs w:val="18"/>
        </w:rPr>
        <w:t xml:space="preserve">│   │   ├── manifest.py          # Decoder registry &amp; versioning</w:t>
      </w:r>
    </w:p>
    <w:p>
      <w:pPr>
        <w:spacing w:before="60" w:after="60"/>
        <w:ind w:left="360"/>
      </w:pPr>
      <w:r>
        <w:rPr>
          <w:rFonts w:ascii="Courier New" w:cs="Courier New" w:eastAsia="Courier New" w:hAnsi="Courier New"/>
          <w:sz w:val="18"/>
          <w:szCs w:val="18"/>
        </w:rPr>
        <w:t xml:space="preserve">│   │   └── index.py             # Manifold-aware spatial index</w:t>
      </w:r>
    </w:p>
    <w:p>
      <w:pPr>
        <w:spacing w:before="60" w:after="60"/>
        <w:ind w:left="360"/>
      </w:pPr>
      <w:r>
        <w:rPr>
          <w:rFonts w:ascii="Courier New" w:cs="Courier New" w:eastAsia="Courier New" w:hAnsi="Courier New"/>
          <w:sz w:val="18"/>
          <w:szCs w:val="18"/>
        </w:rPr>
        <w:t xml:space="preserve">│   ├── data/</w:t>
      </w:r>
    </w:p>
    <w:p>
      <w:pPr>
        <w:spacing w:before="60" w:after="60"/>
        <w:ind w:left="360"/>
      </w:pPr>
      <w:r>
        <w:rPr>
          <w:rFonts w:ascii="Courier New" w:cs="Courier New" w:eastAsia="Courier New" w:hAnsi="Courier New"/>
          <w:sz w:val="18"/>
          <w:szCs w:val="18"/>
        </w:rPr>
        <w:t xml:space="preserve">│   │   ├── __init__.py</w:t>
      </w:r>
    </w:p>
    <w:p>
      <w:pPr>
        <w:spacing w:before="60" w:after="60"/>
        <w:ind w:left="360"/>
      </w:pPr>
      <w:r>
        <w:rPr>
          <w:rFonts w:ascii="Courier New" w:cs="Courier New" w:eastAsia="Courier New" w:hAnsi="Courier New"/>
          <w:sz w:val="18"/>
          <w:szCs w:val="18"/>
        </w:rPr>
        <w:t xml:space="preserve">│   │   ├── loaders.py           # Data loading (yfinance, CSV, etc.)</w:t>
      </w:r>
    </w:p>
    <w:p>
      <w:pPr>
        <w:spacing w:before="60" w:after="60"/>
        <w:ind w:left="360"/>
      </w:pPr>
      <w:r>
        <w:rPr>
          <w:rFonts w:ascii="Courier New" w:cs="Courier New" w:eastAsia="Courier New" w:hAnsi="Courier New"/>
          <w:sz w:val="18"/>
          <w:szCs w:val="18"/>
        </w:rPr>
        <w:t xml:space="preserve">│   │   ├── preprocessors.py     # Normalization, windowing, cleaning</w:t>
      </w:r>
    </w:p>
    <w:p>
      <w:pPr>
        <w:spacing w:before="60" w:after="60"/>
        <w:ind w:left="360"/>
      </w:pPr>
      <w:r>
        <w:rPr>
          <w:rFonts w:ascii="Courier New" w:cs="Courier New" w:eastAsia="Courier New" w:hAnsi="Courier New"/>
          <w:sz w:val="18"/>
          <w:szCs w:val="18"/>
        </w:rPr>
        <w:t xml:space="preserve">│   │   └── synthetic.py         # Synthetic data with known dimensions</w:t>
      </w:r>
    </w:p>
    <w:p>
      <w:pPr>
        <w:spacing w:before="60" w:after="60"/>
        <w:ind w:left="360"/>
      </w:pPr>
      <w:r>
        <w:rPr>
          <w:rFonts w:ascii="Courier New" w:cs="Courier New" w:eastAsia="Courier New" w:hAnsi="Courier New"/>
          <w:sz w:val="18"/>
          <w:szCs w:val="18"/>
        </w:rPr>
        <w:t xml:space="preserve">│   ├── training/</w:t>
      </w:r>
    </w:p>
    <w:p>
      <w:pPr>
        <w:spacing w:before="60" w:after="60"/>
        <w:ind w:left="360"/>
      </w:pPr>
      <w:r>
        <w:rPr>
          <w:rFonts w:ascii="Courier New" w:cs="Courier New" w:eastAsia="Courier New" w:hAnsi="Courier New"/>
          <w:sz w:val="18"/>
          <w:szCs w:val="18"/>
        </w:rPr>
        <w:t xml:space="preserve">│   │   ├── __init__.py</w:t>
      </w:r>
    </w:p>
    <w:p>
      <w:pPr>
        <w:spacing w:before="60" w:after="60"/>
        <w:ind w:left="360"/>
      </w:pPr>
      <w:r>
        <w:rPr>
          <w:rFonts w:ascii="Courier New" w:cs="Courier New" w:eastAsia="Courier New" w:hAnsi="Courier New"/>
          <w:sz w:val="18"/>
          <w:szCs w:val="18"/>
        </w:rPr>
        <w:t xml:space="preserve">│   │   ├── trainer.py           # Training loop for encoder/decoder</w:t>
      </w:r>
    </w:p>
    <w:p>
      <w:pPr>
        <w:spacing w:before="60" w:after="60"/>
        <w:ind w:left="360"/>
      </w:pPr>
      <w:r>
        <w:rPr>
          <w:rFonts w:ascii="Courier New" w:cs="Courier New" w:eastAsia="Courier New" w:hAnsi="Courier New"/>
          <w:sz w:val="18"/>
          <w:szCs w:val="18"/>
        </w:rPr>
        <w:t xml:space="preserve">│   │   ├── losses.py            # Loss functions (reconstruction, KL, sparsity)</w:t>
      </w:r>
    </w:p>
    <w:p>
      <w:pPr>
        <w:spacing w:before="60" w:after="60"/>
        <w:ind w:left="360"/>
      </w:pPr>
      <w:r>
        <w:rPr>
          <w:rFonts w:ascii="Courier New" w:cs="Courier New" w:eastAsia="Courier New" w:hAnsi="Courier New"/>
          <w:sz w:val="18"/>
          <w:szCs w:val="18"/>
        </w:rPr>
        <w:t xml:space="preserve">│   │   └── scheduler.py         # LR scheduling, beta annealing</w:t>
      </w:r>
    </w:p>
    <w:p>
      <w:pPr>
        <w:spacing w:before="60" w:after="60"/>
        <w:ind w:left="360"/>
      </w:pPr>
      <w:r>
        <w:rPr>
          <w:rFonts w:ascii="Courier New" w:cs="Courier New" w:eastAsia="Courier New" w:hAnsi="Courier New"/>
          <w:sz w:val="18"/>
          <w:szCs w:val="18"/>
        </w:rPr>
        <w:t xml:space="preserve">│   └── evaluation/</w:t>
      </w:r>
    </w:p>
    <w:p>
      <w:pPr>
        <w:spacing w:before="60" w:after="60"/>
        <w:ind w:left="360"/>
      </w:pPr>
      <w:r>
        <w:rPr>
          <w:rFonts w:ascii="Courier New" w:cs="Courier New" w:eastAsia="Courier New" w:hAnsi="Courier New"/>
          <w:sz w:val="18"/>
          <w:szCs w:val="18"/>
        </w:rPr>
        <w:t xml:space="preserve">│       ├── __init__.py</w:t>
      </w:r>
    </w:p>
    <w:p>
      <w:pPr>
        <w:spacing w:before="60" w:after="60"/>
        <w:ind w:left="360"/>
      </w:pPr>
      <w:r>
        <w:rPr>
          <w:rFonts w:ascii="Courier New" w:cs="Courier New" w:eastAsia="Courier New" w:hAnsi="Courier New"/>
          <w:sz w:val="18"/>
          <w:szCs w:val="18"/>
        </w:rPr>
        <w:t xml:space="preserve">│       ├── metrics.py           # Compression ratio, RMSE, throughput</w:t>
      </w:r>
    </w:p>
    <w:p>
      <w:pPr>
        <w:spacing w:before="60" w:after="60"/>
        <w:ind w:left="360"/>
      </w:pPr>
      <w:r>
        <w:rPr>
          <w:rFonts w:ascii="Courier New" w:cs="Courier New" w:eastAsia="Courier New" w:hAnsi="Courier New"/>
          <w:sz w:val="18"/>
          <w:szCs w:val="18"/>
        </w:rPr>
        <w:t xml:space="preserve">│       ├── benchmarks.py        # Comparison vs gzip, zstd, etc.</w:t>
      </w:r>
    </w:p>
    <w:p>
      <w:pPr>
        <w:spacing w:before="60" w:after="60"/>
        <w:ind w:left="360"/>
      </w:pPr>
      <w:r>
        <w:rPr>
          <w:rFonts w:ascii="Courier New" w:cs="Courier New" w:eastAsia="Courier New" w:hAnsi="Courier New"/>
          <w:sz w:val="18"/>
          <w:szCs w:val="18"/>
        </w:rPr>
        <w:t xml:space="preserve">│       └── visualize.py         # Latent space &amp; reconstruction plots</w:t>
      </w:r>
    </w:p>
    <w:p>
      <w:pPr>
        <w:spacing w:before="60" w:after="60"/>
        <w:ind w:left="360"/>
      </w:pPr>
      <w:r>
        <w:rPr>
          <w:rFonts w:ascii="Courier New" w:cs="Courier New" w:eastAsia="Courier New" w:hAnsi="Courier New"/>
          <w:sz w:val="18"/>
          <w:szCs w:val="18"/>
        </w:rPr>
        <w:t xml:space="preserve">├── tests/</w:t>
      </w:r>
    </w:p>
    <w:p>
      <w:pPr>
        <w:spacing w:before="60" w:after="60"/>
        <w:ind w:left="360"/>
      </w:pPr>
      <w:r>
        <w:rPr>
          <w:rFonts w:ascii="Courier New" w:cs="Courier New" w:eastAsia="Courier New" w:hAnsi="Courier New"/>
          <w:sz w:val="18"/>
          <w:szCs w:val="18"/>
        </w:rPr>
        <w:t xml:space="preserve">│   ├── test_encoder.py</w:t>
      </w:r>
    </w:p>
    <w:p>
      <w:pPr>
        <w:spacing w:before="60" w:after="60"/>
        <w:ind w:left="360"/>
      </w:pPr>
      <w:r>
        <w:rPr>
          <w:rFonts w:ascii="Courier New" w:cs="Courier New" w:eastAsia="Courier New" w:hAnsi="Courier New"/>
          <w:sz w:val="18"/>
          <w:szCs w:val="18"/>
        </w:rPr>
        <w:t xml:space="preserve">│   ├── test_decoder.py</w:t>
      </w:r>
    </w:p>
    <w:p>
      <w:pPr>
        <w:spacing w:before="60" w:after="60"/>
        <w:ind w:left="360"/>
      </w:pPr>
      <w:r>
        <w:rPr>
          <w:rFonts w:ascii="Courier New" w:cs="Courier New" w:eastAsia="Courier New" w:hAnsi="Courier New"/>
          <w:sz w:val="18"/>
          <w:szCs w:val="18"/>
        </w:rPr>
        <w:t xml:space="preserve">│   ├── test_processor.py</w:t>
      </w:r>
    </w:p>
    <w:p>
      <w:pPr>
        <w:spacing w:before="60" w:after="60"/>
        <w:ind w:left="360"/>
      </w:pPr>
      <w:r>
        <w:rPr>
          <w:rFonts w:ascii="Courier New" w:cs="Courier New" w:eastAsia="Courier New" w:hAnsi="Courier New"/>
          <w:sz w:val="18"/>
          <w:szCs w:val="18"/>
        </w:rPr>
        <w:t xml:space="preserve">│   ├── test_storage.py</w:t>
      </w:r>
    </w:p>
    <w:p>
      <w:pPr>
        <w:spacing w:before="60" w:after="60"/>
        <w:ind w:left="360"/>
      </w:pPr>
      <w:r>
        <w:rPr>
          <w:rFonts w:ascii="Courier New" w:cs="Courier New" w:eastAsia="Courier New" w:hAnsi="Courier New"/>
          <w:sz w:val="18"/>
          <w:szCs w:val="18"/>
        </w:rPr>
        <w:t xml:space="preserve">│   ├── test_integration.py      # End-to-end encode→store→search→decode</w:t>
      </w:r>
    </w:p>
    <w:p>
      <w:pPr>
        <w:spacing w:before="60" w:after="60"/>
        <w:ind w:left="360"/>
      </w:pPr>
      <w:r>
        <w:rPr>
          <w:rFonts w:ascii="Courier New" w:cs="Courier New" w:eastAsia="Courier New" w:hAnsi="Courier New"/>
          <w:sz w:val="18"/>
          <w:szCs w:val="18"/>
        </w:rPr>
        <w:t xml:space="preserve">│   └── test_benchmarks.py       # Performance benchmarks</w:t>
      </w:r>
    </w:p>
    <w:p>
      <w:pPr>
        <w:spacing w:before="60" w:after="60"/>
        <w:ind w:left="360"/>
      </w:pPr>
      <w:r>
        <w:rPr>
          <w:rFonts w:ascii="Courier New" w:cs="Courier New" w:eastAsia="Courier New" w:hAnsi="Courier New"/>
          <w:sz w:val="18"/>
          <w:szCs w:val="18"/>
        </w:rPr>
        <w:t xml:space="preserve">├── scripts/</w:t>
      </w:r>
    </w:p>
    <w:p>
      <w:pPr>
        <w:spacing w:before="60" w:after="60"/>
        <w:ind w:left="360"/>
      </w:pPr>
      <w:r>
        <w:rPr>
          <w:rFonts w:ascii="Courier New" w:cs="Courier New" w:eastAsia="Courier New" w:hAnsi="Courier New"/>
          <w:sz w:val="18"/>
          <w:szCs w:val="18"/>
        </w:rPr>
        <w:t xml:space="preserve">│   ├── train.py                 # CLI training entrypoint</w:t>
      </w:r>
    </w:p>
    <w:p>
      <w:pPr>
        <w:spacing w:before="60" w:after="60"/>
        <w:ind w:left="360"/>
      </w:pPr>
      <w:r>
        <w:rPr>
          <w:rFonts w:ascii="Courier New" w:cs="Courier New" w:eastAsia="Courier New" w:hAnsi="Courier New"/>
          <w:sz w:val="18"/>
          <w:szCs w:val="18"/>
        </w:rPr>
        <w:t xml:space="preserve">│   ├── encode.py                # CLI encode a dataset</w:t>
      </w:r>
    </w:p>
    <w:p>
      <w:pPr>
        <w:spacing w:before="60" w:after="60"/>
        <w:ind w:left="360"/>
      </w:pPr>
      <w:r>
        <w:rPr>
          <w:rFonts w:ascii="Courier New" w:cs="Courier New" w:eastAsia="Courier New" w:hAnsi="Courier New"/>
          <w:sz w:val="18"/>
          <w:szCs w:val="18"/>
        </w:rPr>
        <w:t xml:space="preserve">│   ├── decode.py                # CLI decode from .mnf</w:t>
      </w:r>
    </w:p>
    <w:p>
      <w:pPr>
        <w:spacing w:before="60" w:after="60"/>
        <w:ind w:left="360"/>
      </w:pPr>
      <w:r>
        <w:rPr>
          <w:rFonts w:ascii="Courier New" w:cs="Courier New" w:eastAsia="Courier New" w:hAnsi="Courier New"/>
          <w:sz w:val="18"/>
          <w:szCs w:val="18"/>
        </w:rPr>
        <w:t xml:space="preserve">│   ├── search.py                # CLI search in manifold space</w:t>
      </w:r>
    </w:p>
    <w:p>
      <w:pPr>
        <w:spacing w:before="60" w:after="60"/>
        <w:ind w:left="360"/>
      </w:pPr>
      <w:r>
        <w:rPr>
          <w:rFonts w:ascii="Courier New" w:cs="Courier New" w:eastAsia="Courier New" w:hAnsi="Courier New"/>
          <w:sz w:val="18"/>
          <w:szCs w:val="18"/>
        </w:rPr>
        <w:t xml:space="preserve">│   ├── benchmark.py             # Run full benchmark suite</w:t>
      </w:r>
    </w:p>
    <w:p>
      <w:pPr>
        <w:spacing w:before="60" w:after="60"/>
        <w:ind w:left="360"/>
      </w:pPr>
      <w:r>
        <w:rPr>
          <w:rFonts w:ascii="Courier New" w:cs="Courier New" w:eastAsia="Courier New" w:hAnsi="Courier New"/>
          <w:sz w:val="18"/>
          <w:szCs w:val="18"/>
        </w:rPr>
        <w:t xml:space="preserve">│   └── demo.py                  # Interactive demo</w:t>
      </w:r>
    </w:p>
    <w:p>
      <w:pPr>
        <w:spacing w:before="60" w:after="60"/>
        <w:ind w:left="360"/>
      </w:pPr>
      <w:r>
        <w:rPr>
          <w:rFonts w:ascii="Courier New" w:cs="Courier New" w:eastAsia="Courier New" w:hAnsi="Courier New"/>
          <w:sz w:val="18"/>
          <w:szCs w:val="18"/>
        </w:rPr>
        <w:t xml:space="preserve">└── notebooks/</w:t>
      </w:r>
    </w:p>
    <w:p>
      <w:pPr>
        <w:spacing w:before="60" w:after="60"/>
        <w:ind w:left="360"/>
      </w:pPr>
      <w:r>
        <w:rPr>
          <w:rFonts w:ascii="Courier New" w:cs="Courier New" w:eastAsia="Courier New" w:hAnsi="Courier New"/>
          <w:sz w:val="18"/>
          <w:szCs w:val="18"/>
        </w:rPr>
        <w:t xml:space="preserve">    ├── 01_exploration.ipynb     # Data exploration &amp; dim estimation</w:t>
      </w:r>
    </w:p>
    <w:p>
      <w:pPr>
        <w:spacing w:before="60" w:after="60"/>
        <w:ind w:left="360"/>
      </w:pPr>
      <w:r>
        <w:rPr>
          <w:rFonts w:ascii="Courier New" w:cs="Courier New" w:eastAsia="Courier New" w:hAnsi="Courier New"/>
          <w:sz w:val="18"/>
          <w:szCs w:val="18"/>
        </w:rPr>
        <w:t xml:space="preserve">    ├── 02_training.ipynb        # Training walkthrough</w:t>
      </w:r>
    </w:p>
    <w:p>
      <w:pPr>
        <w:spacing w:before="60" w:after="60"/>
        <w:ind w:left="360"/>
      </w:pPr>
      <w:r>
        <w:rPr>
          <w:rFonts w:ascii="Courier New" w:cs="Courier New" w:eastAsia="Courier New" w:hAnsi="Courier New"/>
          <w:sz w:val="18"/>
          <w:szCs w:val="18"/>
        </w:rPr>
        <w:t xml:space="preserve">    └── 03_evaluation.ipynb      # Full evaluation &amp; visualization</w:t>
      </w:r>
    </w:p>
    <w:p>
      <w:r>
        <w:br w:type="page"/>
      </w:r>
    </w:p>
    <w:p>
      <w:pPr>
        <w:pStyle w:val="Heading1"/>
        <w:spacing w:before="400" w:after="200"/>
      </w:pPr>
      <w:r>
        <w:rPr>
          <w:rFonts w:ascii="Arial" w:cs="Arial" w:eastAsia="Arial" w:hAnsi="Arial"/>
        </w:rPr>
        <w:t xml:space="preserve">17. Core Module Specifications</w:t>
      </w:r>
    </w:p>
    <w:p>
      <w:pPr>
        <w:pStyle w:val="Heading2"/>
        <w:spacing w:before="300" w:after="150"/>
      </w:pPr>
      <w:r>
        <w:rPr>
          <w:rFonts w:ascii="Arial" w:cs="Arial" w:eastAsia="Arial" w:hAnsi="Arial"/>
        </w:rPr>
        <w:t xml:space="preserve">17.1 Config (umc/config.py)</w:t>
      </w:r>
    </w:p>
    <w:p>
      <w:pPr>
        <w:spacing w:after="160"/>
      </w:pPr>
      <w:r>
        <w:rPr>
          <w:rFonts w:ascii="Arial" w:cs="Arial" w:eastAsia="Arial" w:hAnsi="Arial"/>
          <w:sz w:val="22"/>
          <w:szCs w:val="22"/>
        </w:rPr>
        <w:t xml:space="preserve">Central configuration using dataclasses. All hyperparameters in one place.</w:t>
      </w:r>
    </w:p>
    <w:p>
      <w:pPr>
        <w:spacing w:after="80"/>
      </w:pPr>
    </w:p>
    <w:p>
      <w:pPr>
        <w:spacing w:before="60" w:after="60"/>
        <w:ind w:left="360"/>
      </w:pPr>
      <w:r>
        <w:rPr>
          <w:rFonts w:ascii="Courier New" w:cs="Courier New" w:eastAsia="Courier New" w:hAnsi="Courier New"/>
          <w:sz w:val="18"/>
          <w:szCs w:val="18"/>
        </w:rPr>
        <w:t xml:space="preserve">@dataclass</w:t>
      </w:r>
    </w:p>
    <w:p>
      <w:pPr>
        <w:spacing w:before="60" w:after="60"/>
        <w:ind w:left="360"/>
      </w:pPr>
      <w:r>
        <w:rPr>
          <w:rFonts w:ascii="Courier New" w:cs="Courier New" w:eastAsia="Courier New" w:hAnsi="Courier New"/>
          <w:sz w:val="18"/>
          <w:szCs w:val="18"/>
        </w:rPr>
        <w:t xml:space="preserve">class UMCConfig:</w:t>
      </w:r>
    </w:p>
    <w:p>
      <w:pPr>
        <w:spacing w:before="60" w:after="60"/>
        <w:ind w:left="360"/>
      </w:pPr>
      <w:r>
        <w:rPr>
          <w:rFonts w:ascii="Courier New" w:cs="Courier New" w:eastAsia="Courier New" w:hAnsi="Courier New"/>
          <w:sz w:val="18"/>
          <w:szCs w:val="18"/>
        </w:rPr>
        <w:t xml:space="preserve">    # Data</w:t>
      </w:r>
    </w:p>
    <w:p>
      <w:pPr>
        <w:spacing w:before="60" w:after="60"/>
        <w:ind w:left="360"/>
      </w:pPr>
      <w:r>
        <w:rPr>
          <w:rFonts w:ascii="Courier New" w:cs="Courier New" w:eastAsia="Courier New" w:hAnsi="Courier New"/>
          <w:sz w:val="18"/>
          <w:szCs w:val="18"/>
        </w:rPr>
        <w:t xml:space="preserve">    window_size: int = 64           # Number of candles per sample</w:t>
      </w:r>
    </w:p>
    <w:p>
      <w:pPr>
        <w:spacing w:before="60" w:after="60"/>
        <w:ind w:left="360"/>
      </w:pPr>
      <w:r>
        <w:rPr>
          <w:rFonts w:ascii="Courier New" w:cs="Courier New" w:eastAsia="Courier New" w:hAnsi="Courier New"/>
          <w:sz w:val="18"/>
          <w:szCs w:val="18"/>
        </w:rPr>
        <w:t xml:space="preserve">    features: list = ('open','high','low','close','volume')</w:t>
      </w:r>
    </w:p>
    <w:p>
      <w:pPr>
        <w:spacing w:before="60" w:after="60"/>
        <w:ind w:left="360"/>
      </w:pPr>
      <w:r>
        <w:rPr>
          <w:rFonts w:ascii="Courier New" w:cs="Courier New" w:eastAsia="Courier New" w:hAnsi="Courier New"/>
          <w:sz w:val="18"/>
          <w:szCs w:val="18"/>
        </w:rPr>
        <w:t xml:space="preserve">    normalize: str = 'returns'      # 'returns', 'minmax', 'zscore'</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 Encoder</w:t>
      </w:r>
    </w:p>
    <w:p>
      <w:pPr>
        <w:spacing w:before="60" w:after="60"/>
        <w:ind w:left="360"/>
      </w:pPr>
      <w:r>
        <w:rPr>
          <w:rFonts w:ascii="Courier New" w:cs="Courier New" w:eastAsia="Courier New" w:hAnsi="Courier New"/>
          <w:sz w:val="18"/>
          <w:szCs w:val="18"/>
        </w:rPr>
        <w:t xml:space="preserve">    max_latent_dim: int = 128        # Maximum latent dimensions</w:t>
      </w:r>
    </w:p>
    <w:p>
      <w:pPr>
        <w:spacing w:before="60" w:after="60"/>
        <w:ind w:left="360"/>
      </w:pPr>
      <w:r>
        <w:rPr>
          <w:rFonts w:ascii="Courier New" w:cs="Courier New" w:eastAsia="Courier New" w:hAnsi="Courier New"/>
          <w:sz w:val="18"/>
          <w:szCs w:val="18"/>
        </w:rPr>
        <w:t xml:space="preserve">    min_latent_dim: int = 8          # Minimum latent dimensions</w:t>
      </w:r>
    </w:p>
    <w:p>
      <w:pPr>
        <w:spacing w:before="60" w:after="60"/>
        <w:ind w:left="360"/>
      </w:pPr>
      <w:r>
        <w:rPr>
          <w:rFonts w:ascii="Courier New" w:cs="Courier New" w:eastAsia="Courier New" w:hAnsi="Courier New"/>
          <w:sz w:val="18"/>
          <w:szCs w:val="18"/>
        </w:rPr>
        <w:t xml:space="preserve">    encoder_hidden: list = (256, 128, 64)</w:t>
      </w:r>
    </w:p>
    <w:p>
      <w:pPr>
        <w:spacing w:before="60" w:after="60"/>
        <w:ind w:left="360"/>
      </w:pPr>
      <w:r>
        <w:rPr>
          <w:rFonts w:ascii="Courier New" w:cs="Courier New" w:eastAsia="Courier New" w:hAnsi="Courier New"/>
          <w:sz w:val="18"/>
          <w:szCs w:val="18"/>
        </w:rPr>
        <w:t xml:space="preserve">    encoder_type: str = 'vae'        # 'vae', 'vqvae', 'adaptive'</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 Decoder</w:t>
      </w:r>
    </w:p>
    <w:p>
      <w:pPr>
        <w:spacing w:before="60" w:after="60"/>
        <w:ind w:left="360"/>
      </w:pPr>
      <w:r>
        <w:rPr>
          <w:rFonts w:ascii="Courier New" w:cs="Courier New" w:eastAsia="Courier New" w:hAnsi="Courier New"/>
          <w:sz w:val="18"/>
          <w:szCs w:val="18"/>
        </w:rPr>
        <w:t xml:space="preserve">    decoder_hidden: list = (64, 128, 256)</w:t>
      </w:r>
    </w:p>
    <w:p>
      <w:pPr>
        <w:spacing w:before="60" w:after="60"/>
        <w:ind w:left="360"/>
      </w:pPr>
      <w:r>
        <w:rPr>
          <w:rFonts w:ascii="Courier New" w:cs="Courier New" w:eastAsia="Courier New" w:hAnsi="Courier New"/>
          <w:sz w:val="18"/>
          <w:szCs w:val="18"/>
        </w:rPr>
        <w:t xml:space="preserve">    decoder_type: str = 'mlp'        # 'mlp', 'diffusion'</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 Training</w:t>
      </w:r>
    </w:p>
    <w:p>
      <w:pPr>
        <w:spacing w:before="60" w:after="60"/>
        <w:ind w:left="360"/>
      </w:pPr>
      <w:r>
        <w:rPr>
          <w:rFonts w:ascii="Courier New" w:cs="Courier New" w:eastAsia="Courier New" w:hAnsi="Courier New"/>
          <w:sz w:val="18"/>
          <w:szCs w:val="18"/>
        </w:rPr>
        <w:t xml:space="preserve">    batch_size: int = 256</w:t>
      </w:r>
    </w:p>
    <w:p>
      <w:pPr>
        <w:spacing w:before="60" w:after="60"/>
        <w:ind w:left="360"/>
      </w:pPr>
      <w:r>
        <w:rPr>
          <w:rFonts w:ascii="Courier New" w:cs="Courier New" w:eastAsia="Courier New" w:hAnsi="Courier New"/>
          <w:sz w:val="18"/>
          <w:szCs w:val="18"/>
        </w:rPr>
        <w:t xml:space="preserve">    learning_rate: float = 1e-3</w:t>
      </w:r>
    </w:p>
    <w:p>
      <w:pPr>
        <w:spacing w:before="60" w:after="60"/>
        <w:ind w:left="360"/>
      </w:pPr>
      <w:r>
        <w:rPr>
          <w:rFonts w:ascii="Courier New" w:cs="Courier New" w:eastAsia="Courier New" w:hAnsi="Courier New"/>
          <w:sz w:val="18"/>
          <w:szCs w:val="18"/>
        </w:rPr>
        <w:t xml:space="preserve">    beta_start: float = 0.0          # KL weight annealing start</w:t>
      </w:r>
    </w:p>
    <w:p>
      <w:pPr>
        <w:spacing w:before="60" w:after="60"/>
        <w:ind w:left="360"/>
      </w:pPr>
      <w:r>
        <w:rPr>
          <w:rFonts w:ascii="Courier New" w:cs="Courier New" w:eastAsia="Courier New" w:hAnsi="Courier New"/>
          <w:sz w:val="18"/>
          <w:szCs w:val="18"/>
        </w:rPr>
        <w:t xml:space="preserve">    beta_end: float = 1.0            # KL weight annealing end</w:t>
      </w:r>
    </w:p>
    <w:p>
      <w:pPr>
        <w:spacing w:before="60" w:after="60"/>
        <w:ind w:left="360"/>
      </w:pPr>
      <w:r>
        <w:rPr>
          <w:rFonts w:ascii="Courier New" w:cs="Courier New" w:eastAsia="Courier New" w:hAnsi="Courier New"/>
          <w:sz w:val="18"/>
          <w:szCs w:val="18"/>
        </w:rPr>
        <w:t xml:space="preserve">    beta_warmup_epochs: int = 20</w:t>
      </w:r>
    </w:p>
    <w:p>
      <w:pPr>
        <w:spacing w:before="60" w:after="60"/>
        <w:ind w:left="360"/>
      </w:pPr>
      <w:r>
        <w:rPr>
          <w:rFonts w:ascii="Courier New" w:cs="Courier New" w:eastAsia="Courier New" w:hAnsi="Courier New"/>
          <w:sz w:val="18"/>
          <w:szCs w:val="18"/>
        </w:rPr>
        <w:t xml:space="preserve">    sparsity_weight: float = 0.01    # L1 sparsity on latents</w:t>
      </w:r>
    </w:p>
    <w:p>
      <w:pPr>
        <w:spacing w:before="60" w:after="60"/>
        <w:ind w:left="360"/>
      </w:pPr>
      <w:r>
        <w:rPr>
          <w:rFonts w:ascii="Courier New" w:cs="Courier New" w:eastAsia="Courier New" w:hAnsi="Courier New"/>
          <w:sz w:val="18"/>
          <w:szCs w:val="18"/>
        </w:rPr>
        <w:t xml:space="preserve">    epochs: int = 200</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 Storage</w:t>
      </w:r>
    </w:p>
    <w:p>
      <w:pPr>
        <w:spacing w:before="60" w:after="60"/>
        <w:ind w:left="360"/>
      </w:pPr>
      <w:r>
        <w:rPr>
          <w:rFonts w:ascii="Courier New" w:cs="Courier New" w:eastAsia="Courier New" w:hAnsi="Courier New"/>
          <w:sz w:val="18"/>
          <w:szCs w:val="18"/>
        </w:rPr>
        <w:t xml:space="preserve">    coordinate_dtype: str = 'float16'</w:t>
      </w:r>
    </w:p>
    <w:p>
      <w:pPr>
        <w:spacing w:before="60" w:after="60"/>
        <w:ind w:left="360"/>
      </w:pPr>
      <w:r>
        <w:rPr>
          <w:rFonts w:ascii="Courier New" w:cs="Courier New" w:eastAsia="Courier New" w:hAnsi="Courier New"/>
          <w:sz w:val="18"/>
          <w:szCs w:val="18"/>
        </w:rPr>
        <w:t xml:space="preserve">    mnf_version: int = 1</w:t>
      </w:r>
    </w:p>
    <w:p>
      <w:pPr>
        <w:spacing w:after="80"/>
      </w:pPr>
    </w:p>
    <w:p>
      <w:pPr>
        <w:pStyle w:val="Heading2"/>
        <w:spacing w:before="300" w:after="150"/>
      </w:pPr>
      <w:r>
        <w:rPr>
          <w:rFonts w:ascii="Arial" w:cs="Arial" w:eastAsia="Arial" w:hAnsi="Arial"/>
        </w:rPr>
        <w:t xml:space="preserve">17.2 Encoder Interface (umc/encoder/base.py)</w:t>
      </w:r>
    </w:p>
    <w:p>
      <w:pPr>
        <w:spacing w:before="60" w:after="60"/>
        <w:ind w:left="360"/>
      </w:pPr>
      <w:r>
        <w:rPr>
          <w:rFonts w:ascii="Courier New" w:cs="Courier New" w:eastAsia="Courier New" w:hAnsi="Courier New"/>
          <w:sz w:val="18"/>
          <w:szCs w:val="18"/>
        </w:rPr>
        <w:t xml:space="preserve">class BaseEncoder(nn.Module):</w:t>
      </w:r>
    </w:p>
    <w:p>
      <w:pPr>
        <w:spacing w:before="60" w:after="60"/>
        <w:ind w:left="360"/>
      </w:pPr>
      <w:r>
        <w:rPr>
          <w:rFonts w:ascii="Courier New" w:cs="Courier New" w:eastAsia="Courier New" w:hAnsi="Courier New"/>
          <w:sz w:val="18"/>
          <w:szCs w:val="18"/>
        </w:rPr>
        <w:t xml:space="preserve">    @abstractmethod</w:t>
      </w:r>
    </w:p>
    <w:p>
      <w:pPr>
        <w:spacing w:before="60" w:after="60"/>
        <w:ind w:left="360"/>
      </w:pPr>
      <w:r>
        <w:rPr>
          <w:rFonts w:ascii="Courier New" w:cs="Courier New" w:eastAsia="Courier New" w:hAnsi="Courier New"/>
          <w:sz w:val="18"/>
          <w:szCs w:val="18"/>
        </w:rPr>
        <w:t xml:space="preserve">    def encode(self, x: Tensor) -&gt; EncodingResult:</w:t>
      </w:r>
    </w:p>
    <w:p>
      <w:pPr>
        <w:spacing w:before="60" w:after="60"/>
        <w:ind w:left="360"/>
      </w:pPr>
      <w:r>
        <w:rPr>
          <w:rFonts w:ascii="Courier New" w:cs="Courier New" w:eastAsia="Courier New" w:hAnsi="Courier New"/>
          <w:sz w:val="18"/>
          <w:szCs w:val="18"/>
        </w:rPr>
        <w:t xml:space="preserve">        '''</w:t>
      </w:r>
    </w:p>
    <w:p>
      <w:pPr>
        <w:spacing w:before="60" w:after="60"/>
        <w:ind w:left="360"/>
      </w:pPr>
      <w:r>
        <w:rPr>
          <w:rFonts w:ascii="Courier New" w:cs="Courier New" w:eastAsia="Courier New" w:hAnsi="Courier New"/>
          <w:sz w:val="18"/>
          <w:szCs w:val="18"/>
        </w:rPr>
        <w:t xml:space="preserve">        Args:</w:t>
      </w:r>
    </w:p>
    <w:p>
      <w:pPr>
        <w:spacing w:before="60" w:after="60"/>
        <w:ind w:left="360"/>
      </w:pPr>
      <w:r>
        <w:rPr>
          <w:rFonts w:ascii="Courier New" w:cs="Courier New" w:eastAsia="Courier New" w:hAnsi="Courier New"/>
          <w:sz w:val="18"/>
          <w:szCs w:val="18"/>
        </w:rPr>
        <w:t xml:space="preserve">            x: Tensor of shape (batch, window_size, n_features)</w:t>
      </w:r>
    </w:p>
    <w:p>
      <w:pPr>
        <w:spacing w:before="60" w:after="60"/>
        <w:ind w:left="360"/>
      </w:pPr>
      <w:r>
        <w:rPr>
          <w:rFonts w:ascii="Courier New" w:cs="Courier New" w:eastAsia="Courier New" w:hAnsi="Courier New"/>
          <w:sz w:val="18"/>
          <w:szCs w:val="18"/>
        </w:rPr>
        <w:t xml:space="preserve">        Returns:</w:t>
      </w:r>
    </w:p>
    <w:p>
      <w:pPr>
        <w:spacing w:before="60" w:after="60"/>
        <w:ind w:left="360"/>
      </w:pPr>
      <w:r>
        <w:rPr>
          <w:rFonts w:ascii="Courier New" w:cs="Courier New" w:eastAsia="Courier New" w:hAnsi="Courier New"/>
          <w:sz w:val="18"/>
          <w:szCs w:val="18"/>
        </w:rPr>
        <w:t xml:space="preserve">            EncodingResult with fields:</w:t>
      </w:r>
    </w:p>
    <w:p>
      <w:pPr>
        <w:spacing w:before="60" w:after="60"/>
        <w:ind w:left="360"/>
      </w:pPr>
      <w:r>
        <w:rPr>
          <w:rFonts w:ascii="Courier New" w:cs="Courier New" w:eastAsia="Courier New" w:hAnsi="Courier New"/>
          <w:sz w:val="18"/>
          <w:szCs w:val="18"/>
        </w:rPr>
        <w:t xml:space="preserve">                z: Tensor (batch, latent_dim) - manifold coordinates</w:t>
      </w:r>
    </w:p>
    <w:p>
      <w:pPr>
        <w:spacing w:before="60" w:after="60"/>
        <w:ind w:left="360"/>
      </w:pPr>
      <w:r>
        <w:rPr>
          <w:rFonts w:ascii="Courier New" w:cs="Courier New" w:eastAsia="Courier New" w:hAnsi="Courier New"/>
          <w:sz w:val="18"/>
          <w:szCs w:val="18"/>
        </w:rPr>
        <w:t xml:space="preserve">                chart_id: Tensor (batch,) - int, chart identifier</w:t>
      </w:r>
    </w:p>
    <w:p>
      <w:pPr>
        <w:spacing w:before="60" w:after="60"/>
        <w:ind w:left="360"/>
      </w:pPr>
      <w:r>
        <w:rPr>
          <w:rFonts w:ascii="Courier New" w:cs="Courier New" w:eastAsia="Courier New" w:hAnsi="Courier New"/>
          <w:sz w:val="18"/>
          <w:szCs w:val="18"/>
        </w:rPr>
        <w:t xml:space="preserve">                confidence: Tensor (batch,) - float [0,1]</w:t>
      </w:r>
    </w:p>
    <w:p>
      <w:pPr>
        <w:spacing w:before="60" w:after="60"/>
        <w:ind w:left="360"/>
      </w:pPr>
      <w:r>
        <w:rPr>
          <w:rFonts w:ascii="Courier New" w:cs="Courier New" w:eastAsia="Courier New" w:hAnsi="Courier New"/>
          <w:sz w:val="18"/>
          <w:szCs w:val="18"/>
        </w:rPr>
        <w:t xml:space="preserve">                mu: Tensor (batch, latent_dim) - mean (for VAE)</w:t>
      </w:r>
    </w:p>
    <w:p>
      <w:pPr>
        <w:spacing w:before="60" w:after="60"/>
        <w:ind w:left="360"/>
      </w:pPr>
      <w:r>
        <w:rPr>
          <w:rFonts w:ascii="Courier New" w:cs="Courier New" w:eastAsia="Courier New" w:hAnsi="Courier New"/>
          <w:sz w:val="18"/>
          <w:szCs w:val="18"/>
        </w:rPr>
        <w:t xml:space="preserve">                log_var: Tensor (batch, latent_dim) - log variance</w:t>
      </w:r>
    </w:p>
    <w:p>
      <w:pPr>
        <w:spacing w:before="60" w:after="60"/>
        <w:ind w:left="360"/>
      </w:pPr>
      <w:r>
        <w:rPr>
          <w:rFonts w:ascii="Courier New" w:cs="Courier New" w:eastAsia="Courier New" w:hAnsi="Courier New"/>
          <w:sz w:val="18"/>
          <w:szCs w:val="18"/>
        </w:rPr>
        <w:t xml:space="preserve">                active_dims: int - number of non-collapsed dimensions</w:t>
      </w:r>
    </w:p>
    <w:p>
      <w:pPr>
        <w:spacing w:before="60" w:after="60"/>
        <w:ind w:left="360"/>
      </w:pPr>
      <w:r>
        <w:rPr>
          <w:rFonts w:ascii="Courier New" w:cs="Courier New" w:eastAsia="Courier New" w:hAnsi="Courier New"/>
          <w:sz w:val="18"/>
          <w:szCs w:val="18"/>
        </w:rPr>
        <w:t xml:space="preserve">        '''</w:t>
      </w:r>
    </w:p>
    <w:p>
      <w:pPr>
        <w:spacing w:before="60" w:after="60"/>
        <w:ind w:left="360"/>
      </w:pPr>
      <w:r>
        <w:rPr>
          <w:rFonts w:ascii="Courier New" w:cs="Courier New" w:eastAsia="Courier New" w:hAnsi="Courier New"/>
          <w:sz w:val="18"/>
          <w:szCs w:val="18"/>
        </w:rPr>
        <w:t xml:space="preserve">        pass</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def get_effective_dim(self) -&gt; int:</w:t>
      </w:r>
    </w:p>
    <w:p>
      <w:pPr>
        <w:spacing w:before="60" w:after="60"/>
        <w:ind w:left="360"/>
      </w:pPr>
      <w:r>
        <w:rPr>
          <w:rFonts w:ascii="Courier New" w:cs="Courier New" w:eastAsia="Courier New" w:hAnsi="Courier New"/>
          <w:sz w:val="18"/>
          <w:szCs w:val="18"/>
        </w:rPr>
        <w:t xml:space="preserve">        '''Return the discovered intrinsic dimensionality.'''</w:t>
      </w:r>
    </w:p>
    <w:p>
      <w:pPr>
        <w:spacing w:before="60" w:after="60"/>
        <w:ind w:left="360"/>
      </w:pPr>
      <w:r>
        <w:rPr>
          <w:rFonts w:ascii="Courier New" w:cs="Courier New" w:eastAsia="Courier New" w:hAnsi="Courier New"/>
          <w:sz w:val="18"/>
          <w:szCs w:val="18"/>
        </w:rPr>
        <w:t xml:space="preserve">        pass</w:t>
      </w:r>
    </w:p>
    <w:p>
      <w:pPr>
        <w:spacing w:after="80"/>
      </w:pPr>
    </w:p>
    <w:p>
      <w:pPr>
        <w:pStyle w:val="Heading2"/>
        <w:spacing w:before="300" w:after="150"/>
      </w:pPr>
      <w:r>
        <w:rPr>
          <w:rFonts w:ascii="Arial" w:cs="Arial" w:eastAsia="Arial" w:hAnsi="Arial"/>
        </w:rPr>
        <w:t xml:space="preserve">17.3 VAE Encoder (umc/encoder/vae.py)</w:t>
      </w:r>
    </w:p>
    <w:p>
      <w:pPr>
        <w:spacing w:after="160"/>
      </w:pPr>
      <w:r>
        <w:rPr>
          <w:rFonts w:ascii="Arial" w:cs="Arial" w:eastAsia="Arial" w:hAnsi="Arial"/>
          <w:sz w:val="22"/>
          <w:szCs w:val="22"/>
        </w:rPr>
        <w:t xml:space="preserve">The primary encoder for Phase 1. Uses an MLP with residual connections.</w:t>
      </w:r>
    </w:p>
    <w:p>
      <w:pPr>
        <w:spacing w:after="80"/>
      </w:pPr>
    </w:p>
    <w:p>
      <w:pPr>
        <w:spacing w:before="60" w:after="60"/>
        <w:ind w:left="360"/>
      </w:pPr>
      <w:r>
        <w:rPr>
          <w:rFonts w:ascii="Courier New" w:cs="Courier New" w:eastAsia="Courier New" w:hAnsi="Courier New"/>
          <w:sz w:val="18"/>
          <w:szCs w:val="18"/>
        </w:rPr>
        <w:t xml:space="preserve">class VAEEncoder(BaseEncoder):</w:t>
      </w:r>
    </w:p>
    <w:p>
      <w:pPr>
        <w:spacing w:before="60" w:after="60"/>
        <w:ind w:left="360"/>
      </w:pPr>
      <w:r>
        <w:rPr>
          <w:rFonts w:ascii="Courier New" w:cs="Courier New" w:eastAsia="Courier New" w:hAnsi="Courier New"/>
          <w:sz w:val="18"/>
          <w:szCs w:val="18"/>
        </w:rPr>
        <w:t xml:space="preserve">    def __init__(self, config: UMCConfig):</w:t>
      </w:r>
    </w:p>
    <w:p>
      <w:pPr>
        <w:spacing w:before="60" w:after="60"/>
        <w:ind w:left="360"/>
      </w:pPr>
      <w:r>
        <w:rPr>
          <w:rFonts w:ascii="Courier New" w:cs="Courier New" w:eastAsia="Courier New" w:hAnsi="Courier New"/>
          <w:sz w:val="18"/>
          <w:szCs w:val="18"/>
        </w:rPr>
        <w:t xml:space="preserve">        # Input: window_size * n_features (e.g., 64*5 = 320)</w:t>
      </w:r>
    </w:p>
    <w:p>
      <w:pPr>
        <w:spacing w:before="60" w:after="60"/>
        <w:ind w:left="360"/>
      </w:pPr>
      <w:r>
        <w:rPr>
          <w:rFonts w:ascii="Courier New" w:cs="Courier New" w:eastAsia="Courier New" w:hAnsi="Courier New"/>
          <w:sz w:val="18"/>
          <w:szCs w:val="18"/>
        </w:rPr>
        <w:t xml:space="preserve">        # Hidden layers: config.encoder_hidden (256, 128, 64)</w:t>
      </w:r>
    </w:p>
    <w:p>
      <w:pPr>
        <w:spacing w:before="60" w:after="60"/>
        <w:ind w:left="360"/>
      </w:pPr>
      <w:r>
        <w:rPr>
          <w:rFonts w:ascii="Courier New" w:cs="Courier New" w:eastAsia="Courier New" w:hAnsi="Courier New"/>
          <w:sz w:val="18"/>
          <w:szCs w:val="18"/>
        </w:rPr>
        <w:t xml:space="preserve">        # Output: mu (max_latent_dim) + log_var (max_latent_dim)</w:t>
      </w:r>
    </w:p>
    <w:p>
      <w:pPr>
        <w:spacing w:before="60" w:after="60"/>
        <w:ind w:left="360"/>
      </w:pPr>
      <w:r>
        <w:rPr>
          <w:rFonts w:ascii="Courier New" w:cs="Courier New" w:eastAsia="Courier New" w:hAnsi="Courier New"/>
          <w:sz w:val="18"/>
          <w:szCs w:val="18"/>
        </w:rPr>
        <w:t xml:space="preserve">        # Chart head: linear -&gt; softmax over num_charts</w:t>
      </w:r>
    </w:p>
    <w:p>
      <w:pPr>
        <w:spacing w:before="60" w:after="60"/>
        <w:ind w:left="360"/>
      </w:pPr>
      <w:r>
        <w:rPr>
          <w:rFonts w:ascii="Courier New" w:cs="Courier New" w:eastAsia="Courier New" w:hAnsi="Courier New"/>
          <w:sz w:val="18"/>
          <w:szCs w:val="18"/>
        </w:rPr>
        <w:t xml:space="preserve">        # Confidence head: linear -&gt; sigmoid</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def encode(self, x):</w:t>
      </w:r>
    </w:p>
    <w:p>
      <w:pPr>
        <w:spacing w:before="60" w:after="60"/>
        <w:ind w:left="360"/>
      </w:pPr>
      <w:r>
        <w:rPr>
          <w:rFonts w:ascii="Courier New" w:cs="Courier New" w:eastAsia="Courier New" w:hAnsi="Courier New"/>
          <w:sz w:val="18"/>
          <w:szCs w:val="18"/>
        </w:rPr>
        <w:t xml:space="preserve">        # 1. Flatten: (batch, window, feat) -&gt; (batch, window*feat)</w:t>
      </w:r>
    </w:p>
    <w:p>
      <w:pPr>
        <w:spacing w:before="60" w:after="60"/>
        <w:ind w:left="360"/>
      </w:pPr>
      <w:r>
        <w:rPr>
          <w:rFonts w:ascii="Courier New" w:cs="Courier New" w:eastAsia="Courier New" w:hAnsi="Courier New"/>
          <w:sz w:val="18"/>
          <w:szCs w:val="18"/>
        </w:rPr>
        <w:t xml:space="preserve">        # 2. Forward through hidden layers with ReLU + residual</w:t>
      </w:r>
    </w:p>
    <w:p>
      <w:pPr>
        <w:spacing w:before="60" w:after="60"/>
        <w:ind w:left="360"/>
      </w:pPr>
      <w:r>
        <w:rPr>
          <w:rFonts w:ascii="Courier New" w:cs="Courier New" w:eastAsia="Courier New" w:hAnsi="Courier New"/>
          <w:sz w:val="18"/>
          <w:szCs w:val="18"/>
        </w:rPr>
        <w:t xml:space="preserve">        # 3. Split into mu, log_var</w:t>
      </w:r>
    </w:p>
    <w:p>
      <w:pPr>
        <w:spacing w:before="60" w:after="60"/>
        <w:ind w:left="360"/>
      </w:pPr>
      <w:r>
        <w:rPr>
          <w:rFonts w:ascii="Courier New" w:cs="Courier New" w:eastAsia="Courier New" w:hAnsi="Courier New"/>
          <w:sz w:val="18"/>
          <w:szCs w:val="18"/>
        </w:rPr>
        <w:t xml:space="preserve">        # 4. Reparameterize: z = mu + std * epsilon</w:t>
      </w:r>
    </w:p>
    <w:p>
      <w:pPr>
        <w:spacing w:before="60" w:after="60"/>
        <w:ind w:left="360"/>
      </w:pPr>
      <w:r>
        <w:rPr>
          <w:rFonts w:ascii="Courier New" w:cs="Courier New" w:eastAsia="Courier New" w:hAnsi="Courier New"/>
          <w:sz w:val="18"/>
          <w:szCs w:val="18"/>
        </w:rPr>
        <w:t xml:space="preserve">        # 5. Compute chart_id = argmax(chart_logits)</w:t>
      </w:r>
    </w:p>
    <w:p>
      <w:pPr>
        <w:spacing w:before="60" w:after="60"/>
        <w:ind w:left="360"/>
      </w:pPr>
      <w:r>
        <w:rPr>
          <w:rFonts w:ascii="Courier New" w:cs="Courier New" w:eastAsia="Courier New" w:hAnsi="Courier New"/>
          <w:sz w:val="18"/>
          <w:szCs w:val="18"/>
        </w:rPr>
        <w:t xml:space="preserve">        # 6. Compute confidence = sigmoid(conf_logit)</w:t>
      </w:r>
    </w:p>
    <w:p>
      <w:pPr>
        <w:spacing w:before="60" w:after="60"/>
        <w:ind w:left="360"/>
      </w:pPr>
      <w:r>
        <w:rPr>
          <w:rFonts w:ascii="Courier New" w:cs="Courier New" w:eastAsia="Courier New" w:hAnsi="Courier New"/>
          <w:sz w:val="18"/>
          <w:szCs w:val="18"/>
        </w:rPr>
        <w:t xml:space="preserve">        # 7. Count active_dims where var(z_i) &gt; threshold</w:t>
      </w:r>
    </w:p>
    <w:p>
      <w:pPr>
        <w:spacing w:before="60" w:after="60"/>
        <w:ind w:left="360"/>
      </w:pPr>
      <w:r>
        <w:rPr>
          <w:rFonts w:ascii="Courier New" w:cs="Courier New" w:eastAsia="Courier New" w:hAnsi="Courier New"/>
          <w:sz w:val="18"/>
          <w:szCs w:val="18"/>
        </w:rPr>
        <w:t xml:space="preserve">        # 8. Return EncodingResult</w:t>
      </w:r>
    </w:p>
    <w:p>
      <w:pPr>
        <w:spacing w:after="80"/>
      </w:pPr>
    </w:p>
    <w:p>
      <w:pPr>
        <w:pStyle w:val="Heading2"/>
        <w:spacing w:before="300" w:after="150"/>
      </w:pPr>
      <w:r>
        <w:rPr>
          <w:rFonts w:ascii="Arial" w:cs="Arial" w:eastAsia="Arial" w:hAnsi="Arial"/>
        </w:rPr>
        <w:t xml:space="preserve">17.4 Decoder Interface &amp; MLP Decoder</w:t>
      </w:r>
    </w:p>
    <w:p>
      <w:pPr>
        <w:spacing w:before="60" w:after="60"/>
        <w:ind w:left="360"/>
      </w:pPr>
      <w:r>
        <w:rPr>
          <w:rFonts w:ascii="Courier New" w:cs="Courier New" w:eastAsia="Courier New" w:hAnsi="Courier New"/>
          <w:sz w:val="18"/>
          <w:szCs w:val="18"/>
        </w:rPr>
        <w:t xml:space="preserve">class BaseDecoder(nn.Module):</w:t>
      </w:r>
    </w:p>
    <w:p>
      <w:pPr>
        <w:spacing w:before="60" w:after="60"/>
        <w:ind w:left="360"/>
      </w:pPr>
      <w:r>
        <w:rPr>
          <w:rFonts w:ascii="Courier New" w:cs="Courier New" w:eastAsia="Courier New" w:hAnsi="Courier New"/>
          <w:sz w:val="18"/>
          <w:szCs w:val="18"/>
        </w:rPr>
        <w:t xml:space="preserve">    @abstractmethod</w:t>
      </w:r>
    </w:p>
    <w:p>
      <w:pPr>
        <w:spacing w:before="60" w:after="60"/>
        <w:ind w:left="360"/>
      </w:pPr>
      <w:r>
        <w:rPr>
          <w:rFonts w:ascii="Courier New" w:cs="Courier New" w:eastAsia="Courier New" w:hAnsi="Courier New"/>
          <w:sz w:val="18"/>
          <w:szCs w:val="18"/>
        </w:rPr>
        <w:t xml:space="preserve">    def decode(self, z: Tensor, chart_id: Tensor) -&gt; Tensor:</w:t>
      </w:r>
    </w:p>
    <w:p>
      <w:pPr>
        <w:spacing w:before="60" w:after="60"/>
        <w:ind w:left="360"/>
      </w:pPr>
      <w:r>
        <w:rPr>
          <w:rFonts w:ascii="Courier New" w:cs="Courier New" w:eastAsia="Courier New" w:hAnsi="Courier New"/>
          <w:sz w:val="18"/>
          <w:szCs w:val="18"/>
        </w:rPr>
        <w:t xml:space="preserve">        '''</w:t>
      </w:r>
    </w:p>
    <w:p>
      <w:pPr>
        <w:spacing w:before="60" w:after="60"/>
        <w:ind w:left="360"/>
      </w:pPr>
      <w:r>
        <w:rPr>
          <w:rFonts w:ascii="Courier New" w:cs="Courier New" w:eastAsia="Courier New" w:hAnsi="Courier New"/>
          <w:sz w:val="18"/>
          <w:szCs w:val="18"/>
        </w:rPr>
        <w:t xml:space="preserve">        Args:</w:t>
      </w:r>
    </w:p>
    <w:p>
      <w:pPr>
        <w:spacing w:before="60" w:after="60"/>
        <w:ind w:left="360"/>
      </w:pPr>
      <w:r>
        <w:rPr>
          <w:rFonts w:ascii="Courier New" w:cs="Courier New" w:eastAsia="Courier New" w:hAnsi="Courier New"/>
          <w:sz w:val="18"/>
          <w:szCs w:val="18"/>
        </w:rPr>
        <w:t xml:space="preserve">            z: Tensor (batch, latent_dim) - manifold coordinates</w:t>
      </w:r>
    </w:p>
    <w:p>
      <w:pPr>
        <w:spacing w:before="60" w:after="60"/>
        <w:ind w:left="360"/>
      </w:pPr>
      <w:r>
        <w:rPr>
          <w:rFonts w:ascii="Courier New" w:cs="Courier New" w:eastAsia="Courier New" w:hAnsi="Courier New"/>
          <w:sz w:val="18"/>
          <w:szCs w:val="18"/>
        </w:rPr>
        <w:t xml:space="preserve">            chart_id: Tensor (batch,) - chart identifier</w:t>
      </w:r>
    </w:p>
    <w:p>
      <w:pPr>
        <w:spacing w:before="60" w:after="60"/>
        <w:ind w:left="360"/>
      </w:pPr>
      <w:r>
        <w:rPr>
          <w:rFonts w:ascii="Courier New" w:cs="Courier New" w:eastAsia="Courier New" w:hAnsi="Courier New"/>
          <w:sz w:val="18"/>
          <w:szCs w:val="18"/>
        </w:rPr>
        <w:t xml:space="preserve">        Returns:</w:t>
      </w:r>
    </w:p>
    <w:p>
      <w:pPr>
        <w:spacing w:before="60" w:after="60"/>
        <w:ind w:left="360"/>
      </w:pPr>
      <w:r>
        <w:rPr>
          <w:rFonts w:ascii="Courier New" w:cs="Courier New" w:eastAsia="Courier New" w:hAnsi="Courier New"/>
          <w:sz w:val="18"/>
          <w:szCs w:val="18"/>
        </w:rPr>
        <w:t xml:space="preserve">            x_hat: Tensor (batch, window_size, n_features)</w:t>
      </w:r>
    </w:p>
    <w:p>
      <w:pPr>
        <w:spacing w:before="60" w:after="60"/>
        <w:ind w:left="360"/>
      </w:pPr>
      <w:r>
        <w:rPr>
          <w:rFonts w:ascii="Courier New" w:cs="Courier New" w:eastAsia="Courier New" w:hAnsi="Courier New"/>
          <w:sz w:val="18"/>
          <w:szCs w:val="18"/>
        </w:rPr>
        <w:t xml:space="preserve">        '''</w:t>
      </w:r>
    </w:p>
    <w:p>
      <w:pPr>
        <w:spacing w:before="60" w:after="60"/>
        <w:ind w:left="360"/>
      </w:pPr>
      <w:r>
        <w:rPr>
          <w:rFonts w:ascii="Courier New" w:cs="Courier New" w:eastAsia="Courier New" w:hAnsi="Courier New"/>
          <w:sz w:val="18"/>
          <w:szCs w:val="18"/>
        </w:rPr>
        <w:t xml:space="preserve">        pass</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class MLPDecoder(BaseDecoder):</w:t>
      </w:r>
    </w:p>
    <w:p>
      <w:pPr>
        <w:spacing w:before="60" w:after="60"/>
        <w:ind w:left="360"/>
      </w:pPr>
      <w:r>
        <w:rPr>
          <w:rFonts w:ascii="Courier New" w:cs="Courier New" w:eastAsia="Courier New" w:hAnsi="Courier New"/>
          <w:sz w:val="18"/>
          <w:szCs w:val="18"/>
        </w:rPr>
        <w:t xml:space="preserve">    # Mirror of encoder: (64, 128, 256) hidden</w:t>
      </w:r>
    </w:p>
    <w:p>
      <w:pPr>
        <w:spacing w:before="60" w:after="60"/>
        <w:ind w:left="360"/>
      </w:pPr>
      <w:r>
        <w:rPr>
          <w:rFonts w:ascii="Courier New" w:cs="Courier New" w:eastAsia="Courier New" w:hAnsi="Courier New"/>
          <w:sz w:val="18"/>
          <w:szCs w:val="18"/>
        </w:rPr>
        <w:t xml:space="preserve">    # Input: latent_dim + chart_embedding_dim</w:t>
      </w:r>
    </w:p>
    <w:p>
      <w:pPr>
        <w:spacing w:before="60" w:after="60"/>
        <w:ind w:left="360"/>
      </w:pPr>
      <w:r>
        <w:rPr>
          <w:rFonts w:ascii="Courier New" w:cs="Courier New" w:eastAsia="Courier New" w:hAnsi="Courier New"/>
          <w:sz w:val="18"/>
          <w:szCs w:val="18"/>
        </w:rPr>
        <w:t xml:space="preserve">    # Output: window_size * n_features</w:t>
      </w:r>
    </w:p>
    <w:p>
      <w:pPr>
        <w:spacing w:before="60" w:after="60"/>
        <w:ind w:left="360"/>
      </w:pPr>
      <w:r>
        <w:rPr>
          <w:rFonts w:ascii="Courier New" w:cs="Courier New" w:eastAsia="Courier New" w:hAnsi="Courier New"/>
          <w:sz w:val="18"/>
          <w:szCs w:val="18"/>
        </w:rPr>
        <w:t xml:space="preserve">    # Reshape output to (batch, window_size, n_features)</w:t>
      </w:r>
    </w:p>
    <w:p>
      <w:r>
        <w:br w:type="page"/>
      </w:r>
    </w:p>
    <w:p>
      <w:pPr>
        <w:pStyle w:val="Heading2"/>
        <w:spacing w:before="300" w:after="150"/>
      </w:pPr>
      <w:r>
        <w:rPr>
          <w:rFonts w:ascii="Arial" w:cs="Arial" w:eastAsia="Arial" w:hAnsi="Arial"/>
        </w:rPr>
        <w:t xml:space="preserve">17.5 Manifold Processor (umc/processor/)</w:t>
      </w:r>
    </w:p>
    <w:p>
      <w:pPr>
        <w:spacing w:after="160"/>
      </w:pPr>
      <w:r>
        <w:rPr>
          <w:rFonts w:ascii="Arial" w:cs="Arial" w:eastAsia="Arial" w:hAnsi="Arial"/>
          <w:sz w:val="22"/>
          <w:szCs w:val="22"/>
        </w:rPr>
        <w:t xml:space="preserve">Each processor module takes manifold coordinates as input and never touches ambient-space data.</w:t>
      </w:r>
    </w:p>
    <w:p>
      <w:pPr>
        <w:spacing w:after="80"/>
      </w:pPr>
    </w:p>
    <w:p>
      <w:pPr>
        <w:spacing w:before="60" w:after="60"/>
        <w:ind w:left="360"/>
      </w:pPr>
      <w:r>
        <w:rPr>
          <w:rFonts w:ascii="Courier New" w:cs="Courier New" w:eastAsia="Courier New" w:hAnsi="Courier New"/>
          <w:sz w:val="18"/>
          <w:szCs w:val="18"/>
        </w:rPr>
        <w:t xml:space="preserve"># search.py</w:t>
      </w:r>
    </w:p>
    <w:p>
      <w:pPr>
        <w:spacing w:before="60" w:after="60"/>
        <w:ind w:left="360"/>
      </w:pPr>
      <w:r>
        <w:rPr>
          <w:rFonts w:ascii="Courier New" w:cs="Courier New" w:eastAsia="Courier New" w:hAnsi="Courier New"/>
          <w:sz w:val="18"/>
          <w:szCs w:val="18"/>
        </w:rPr>
        <w:t xml:space="preserve">class ManifoldSearch:</w:t>
      </w:r>
    </w:p>
    <w:p>
      <w:pPr>
        <w:spacing w:before="60" w:after="60"/>
        <w:ind w:left="360"/>
      </w:pPr>
      <w:r>
        <w:rPr>
          <w:rFonts w:ascii="Courier New" w:cs="Courier New" w:eastAsia="Courier New" w:hAnsi="Courier New"/>
          <w:sz w:val="18"/>
          <w:szCs w:val="18"/>
        </w:rPr>
        <w:t xml:space="preserve">    def __init__(self, coordinates: np.ndarray):</w:t>
      </w:r>
    </w:p>
    <w:p>
      <w:pPr>
        <w:spacing w:before="60" w:after="60"/>
        <w:ind w:left="360"/>
      </w:pPr>
      <w:r>
        <w:rPr>
          <w:rFonts w:ascii="Courier New" w:cs="Courier New" w:eastAsia="Courier New" w:hAnsi="Courier New"/>
          <w:sz w:val="18"/>
          <w:szCs w:val="18"/>
        </w:rPr>
        <w:t xml:space="preserve">        '''Build search index over N x d coordinate array.'''</w:t>
      </w:r>
    </w:p>
    <w:p>
      <w:pPr>
        <w:spacing w:before="60" w:after="60"/>
        <w:ind w:left="360"/>
      </w:pPr>
      <w:r>
        <w:rPr>
          <w:rFonts w:ascii="Courier New" w:cs="Courier New" w:eastAsia="Courier New" w:hAnsi="Courier New"/>
          <w:sz w:val="18"/>
          <w:szCs w:val="18"/>
        </w:rPr>
        <w:t xml:space="preserve">        # Use FAISS for GPU-accelerated nearest neighbor</w:t>
      </w:r>
    </w:p>
    <w:p>
      <w:pPr>
        <w:spacing w:before="60" w:after="60"/>
        <w:ind w:left="360"/>
      </w:pPr>
      <w:r>
        <w:rPr>
          <w:rFonts w:ascii="Courier New" w:cs="Courier New" w:eastAsia="Courier New" w:hAnsi="Courier New"/>
          <w:sz w:val="18"/>
          <w:szCs w:val="18"/>
        </w:rPr>
        <w:t xml:space="preserve">        # Index type: IVFFlat for large datasets, FlatL2 for small</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def query(self, q: np.ndarray, k: int = 10) -&gt; SearchResult:</w:t>
      </w:r>
    </w:p>
    <w:p>
      <w:pPr>
        <w:spacing w:before="60" w:after="60"/>
        <w:ind w:left="360"/>
      </w:pPr>
      <w:r>
        <w:rPr>
          <w:rFonts w:ascii="Courier New" w:cs="Courier New" w:eastAsia="Courier New" w:hAnsi="Courier New"/>
          <w:sz w:val="18"/>
          <w:szCs w:val="18"/>
        </w:rPr>
        <w:t xml:space="preserve">        '''Find k nearest neighbors in manifold space.</w:t>
      </w:r>
    </w:p>
    <w:p>
      <w:pPr>
        <w:spacing w:before="60" w:after="60"/>
        <w:ind w:left="360"/>
      </w:pPr>
      <w:r>
        <w:rPr>
          <w:rFonts w:ascii="Courier New" w:cs="Courier New" w:eastAsia="Courier New" w:hAnsi="Courier New"/>
          <w:sz w:val="18"/>
          <w:szCs w:val="18"/>
        </w:rPr>
        <w:t xml:space="preserve">        Returns indices, distances, and coordinates of neighbors.'''</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def range_query(self, q: np.ndarray, radius: float) -&gt; SearchResult:</w:t>
      </w:r>
    </w:p>
    <w:p>
      <w:pPr>
        <w:spacing w:before="60" w:after="60"/>
        <w:ind w:left="360"/>
      </w:pPr>
      <w:r>
        <w:rPr>
          <w:rFonts w:ascii="Courier New" w:cs="Courier New" w:eastAsia="Courier New" w:hAnsi="Courier New"/>
          <w:sz w:val="18"/>
          <w:szCs w:val="18"/>
        </w:rPr>
        <w:t xml:space="preserve">        '''Find all points within radius in manifold space.'''</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anomaly.py</w:t>
      </w:r>
    </w:p>
    <w:p>
      <w:pPr>
        <w:spacing w:before="60" w:after="60"/>
        <w:ind w:left="360"/>
      </w:pPr>
      <w:r>
        <w:rPr>
          <w:rFonts w:ascii="Courier New" w:cs="Courier New" w:eastAsia="Courier New" w:hAnsi="Courier New"/>
          <w:sz w:val="18"/>
          <w:szCs w:val="18"/>
        </w:rPr>
        <w:t xml:space="preserve">class ManifoldAnomalyDetector:</w:t>
      </w:r>
    </w:p>
    <w:p>
      <w:pPr>
        <w:spacing w:before="60" w:after="60"/>
        <w:ind w:left="360"/>
      </w:pPr>
      <w:r>
        <w:rPr>
          <w:rFonts w:ascii="Courier New" w:cs="Courier New" w:eastAsia="Courier New" w:hAnsi="Courier New"/>
          <w:sz w:val="18"/>
          <w:szCs w:val="18"/>
        </w:rPr>
        <w:t xml:space="preserve">    def __init__(self, coordinates: np.ndarray):</w:t>
      </w:r>
    </w:p>
    <w:p>
      <w:pPr>
        <w:spacing w:before="60" w:after="60"/>
        <w:ind w:left="360"/>
      </w:pPr>
      <w:r>
        <w:rPr>
          <w:rFonts w:ascii="Courier New" w:cs="Courier New" w:eastAsia="Courier New" w:hAnsi="Courier New"/>
          <w:sz w:val="18"/>
          <w:szCs w:val="18"/>
        </w:rPr>
        <w:t xml:space="preserve">        '''Fit anomaly model on manifold coordinates.'''</w:t>
      </w:r>
    </w:p>
    <w:p>
      <w:pPr>
        <w:spacing w:before="60" w:after="60"/>
        <w:ind w:left="360"/>
      </w:pPr>
      <w:r>
        <w:rPr>
          <w:rFonts w:ascii="Courier New" w:cs="Courier New" w:eastAsia="Courier New" w:hAnsi="Courier New"/>
          <w:sz w:val="18"/>
          <w:szCs w:val="18"/>
        </w:rPr>
        <w:t xml:space="preserve">        # Method 1: Local density (k-distance in manifold space)</w:t>
      </w:r>
    </w:p>
    <w:p>
      <w:pPr>
        <w:spacing w:before="60" w:after="60"/>
        <w:ind w:left="360"/>
      </w:pPr>
      <w:r>
        <w:rPr>
          <w:rFonts w:ascii="Courier New" w:cs="Courier New" w:eastAsia="Courier New" w:hAnsi="Courier New"/>
          <w:sz w:val="18"/>
          <w:szCs w:val="18"/>
        </w:rPr>
        <w:t xml:space="preserve">        # Method 2: Reconstruction confidence from encoder</w:t>
      </w:r>
    </w:p>
    <w:p>
      <w:pPr>
        <w:spacing w:before="60" w:after="60"/>
        <w:ind w:left="360"/>
      </w:pPr>
      <w:r>
        <w:rPr>
          <w:rFonts w:ascii="Courier New" w:cs="Courier New" w:eastAsia="Courier New" w:hAnsi="Courier New"/>
          <w:sz w:val="18"/>
          <w:szCs w:val="18"/>
        </w:rPr>
        <w:t xml:space="preserve">        # Method 3: Isolation forest on manifold coordinates</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def score(self, z: np.ndarray) -&gt; np.ndarray:</w:t>
      </w:r>
    </w:p>
    <w:p>
      <w:pPr>
        <w:spacing w:before="60" w:after="60"/>
        <w:ind w:left="360"/>
      </w:pPr>
      <w:r>
        <w:rPr>
          <w:rFonts w:ascii="Courier New" w:cs="Courier New" w:eastAsia="Courier New" w:hAnsi="Courier New"/>
          <w:sz w:val="18"/>
          <w:szCs w:val="18"/>
        </w:rPr>
        <w:t xml:space="preserve">        '''Return anomaly score [0,1] for each coordinate vector.'''</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cluster.py</w:t>
      </w:r>
    </w:p>
    <w:p>
      <w:pPr>
        <w:spacing w:before="60" w:after="60"/>
        <w:ind w:left="360"/>
      </w:pPr>
      <w:r>
        <w:rPr>
          <w:rFonts w:ascii="Courier New" w:cs="Courier New" w:eastAsia="Courier New" w:hAnsi="Courier New"/>
          <w:sz w:val="18"/>
          <w:szCs w:val="18"/>
        </w:rPr>
        <w:t xml:space="preserve">class ManifoldCluster:</w:t>
      </w:r>
    </w:p>
    <w:p>
      <w:pPr>
        <w:spacing w:before="60" w:after="60"/>
        <w:ind w:left="360"/>
      </w:pPr>
      <w:r>
        <w:rPr>
          <w:rFonts w:ascii="Courier New" w:cs="Courier New" w:eastAsia="Courier New" w:hAnsi="Courier New"/>
          <w:sz w:val="18"/>
          <w:szCs w:val="18"/>
        </w:rPr>
        <w:t xml:space="preserve">    def cluster(self, z: np.ndarray, n_clusters: int) -&gt; ClusterResult:</w:t>
      </w:r>
    </w:p>
    <w:p>
      <w:pPr>
        <w:spacing w:before="60" w:after="60"/>
        <w:ind w:left="360"/>
      </w:pPr>
      <w:r>
        <w:rPr>
          <w:rFonts w:ascii="Courier New" w:cs="Courier New" w:eastAsia="Courier New" w:hAnsi="Courier New"/>
          <w:sz w:val="18"/>
          <w:szCs w:val="18"/>
        </w:rPr>
        <w:t xml:space="preserve">        '''K-means in manifold space. Returns labels + centroids.'''</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def find_regimes(self, z: np.ndarray) -&gt; list[Regime]:</w:t>
      </w:r>
    </w:p>
    <w:p>
      <w:pPr>
        <w:spacing w:before="60" w:after="60"/>
        <w:ind w:left="360"/>
      </w:pPr>
      <w:r>
        <w:rPr>
          <w:rFonts w:ascii="Courier New" w:cs="Courier New" w:eastAsia="Courier New" w:hAnsi="Courier New"/>
          <w:sz w:val="18"/>
          <w:szCs w:val="18"/>
        </w:rPr>
        <w:t xml:space="preserve">        '''Identify market regimes via manifold clustering.</w:t>
      </w:r>
    </w:p>
    <w:p>
      <w:pPr>
        <w:spacing w:before="60" w:after="60"/>
        <w:ind w:left="360"/>
      </w:pPr>
      <w:r>
        <w:rPr>
          <w:rFonts w:ascii="Courier New" w:cs="Courier New" w:eastAsia="Courier New" w:hAnsi="Courier New"/>
          <w:sz w:val="18"/>
          <w:szCs w:val="18"/>
        </w:rPr>
        <w:t xml:space="preserve">        Returns regime labels, transition points, centroid coords.'''</w:t>
      </w:r>
    </w:p>
    <w:p>
      <w:pPr>
        <w:spacing w:after="80"/>
      </w:pPr>
    </w:p>
    <w:p>
      <w:pPr>
        <w:pStyle w:val="Heading2"/>
        <w:spacing w:before="300" w:after="150"/>
      </w:pPr>
      <w:r>
        <w:rPr>
          <w:rFonts w:ascii="Arial" w:cs="Arial" w:eastAsia="Arial" w:hAnsi="Arial"/>
        </w:rPr>
        <w:t xml:space="preserve">17.6 Storage / .mnf Format (umc/storage/mnf_format.py)</w:t>
      </w:r>
    </w:p>
    <w:p>
      <w:pPr>
        <w:spacing w:before="60" w:after="60"/>
        <w:ind w:left="360"/>
      </w:pPr>
      <w:r>
        <w:rPr>
          <w:rFonts w:ascii="Courier New" w:cs="Courier New" w:eastAsia="Courier New" w:hAnsi="Courier New"/>
          <w:sz w:val="18"/>
          <w:szCs w:val="18"/>
        </w:rPr>
        <w:t xml:space="preserve"># .mnf binary format specification</w:t>
      </w:r>
    </w:p>
    <w:p>
      <w:pPr>
        <w:spacing w:before="60" w:after="60"/>
        <w:ind w:left="360"/>
      </w:pPr>
      <w:r>
        <w:rPr>
          <w:rFonts w:ascii="Courier New" w:cs="Courier New" w:eastAsia="Courier New" w:hAnsi="Courier New"/>
          <w:sz w:val="18"/>
          <w:szCs w:val="18"/>
        </w:rPr>
        <w:t xml:space="preserve">#</w:t>
      </w:r>
    </w:p>
    <w:p>
      <w:pPr>
        <w:spacing w:before="60" w:after="60"/>
        <w:ind w:left="360"/>
      </w:pPr>
      <w:r>
        <w:rPr>
          <w:rFonts w:ascii="Courier New" w:cs="Courier New" w:eastAsia="Courier New" w:hAnsi="Courier New"/>
          <w:sz w:val="18"/>
          <w:szCs w:val="18"/>
        </w:rPr>
        <w:t xml:space="preserve"># HEADER (64 bytes fixed):</w:t>
      </w:r>
    </w:p>
    <w:p>
      <w:pPr>
        <w:spacing w:before="60" w:after="60"/>
        <w:ind w:left="360"/>
      </w:pPr>
      <w:r>
        <w:rPr>
          <w:rFonts w:ascii="Courier New" w:cs="Courier New" w:eastAsia="Courier New" w:hAnsi="Courier New"/>
          <w:sz w:val="18"/>
          <w:szCs w:val="18"/>
        </w:rPr>
        <w:t xml:space="preserve">#   magic: bytes[4] = b'MNF1'</w:t>
      </w:r>
    </w:p>
    <w:p>
      <w:pPr>
        <w:spacing w:before="60" w:after="60"/>
        <w:ind w:left="360"/>
      </w:pPr>
      <w:r>
        <w:rPr>
          <w:rFonts w:ascii="Courier New" w:cs="Courier New" w:eastAsia="Courier New" w:hAnsi="Courier New"/>
          <w:sz w:val="18"/>
          <w:szCs w:val="18"/>
        </w:rPr>
        <w:t xml:space="preserve">#   version: uint16</w:t>
      </w:r>
    </w:p>
    <w:p>
      <w:pPr>
        <w:spacing w:before="60" w:after="60"/>
        <w:ind w:left="360"/>
      </w:pPr>
      <w:r>
        <w:rPr>
          <w:rFonts w:ascii="Courier New" w:cs="Courier New" w:eastAsia="Courier New" w:hAnsi="Courier New"/>
          <w:sz w:val="18"/>
          <w:szCs w:val="18"/>
        </w:rPr>
        <w:t xml:space="preserve">#   domain_id: uint16           # 0=financial, 1=image, 2=audio...</w:t>
      </w:r>
    </w:p>
    <w:p>
      <w:pPr>
        <w:spacing w:before="60" w:after="60"/>
        <w:ind w:left="360"/>
      </w:pPr>
      <w:r>
        <w:rPr>
          <w:rFonts w:ascii="Courier New" w:cs="Courier New" w:eastAsia="Courier New" w:hAnsi="Courier New"/>
          <w:sz w:val="18"/>
          <w:szCs w:val="18"/>
        </w:rPr>
        <w:t xml:space="preserve">#   n_samples: uint32</w:t>
      </w:r>
    </w:p>
    <w:p>
      <w:pPr>
        <w:spacing w:before="60" w:after="60"/>
        <w:ind w:left="360"/>
      </w:pPr>
      <w:r>
        <w:rPr>
          <w:rFonts w:ascii="Courier New" w:cs="Courier New" w:eastAsia="Courier New" w:hAnsi="Courier New"/>
          <w:sz w:val="18"/>
          <w:szCs w:val="18"/>
        </w:rPr>
        <w:t xml:space="preserve">#   latent_dim: uint16</w:t>
      </w:r>
    </w:p>
    <w:p>
      <w:pPr>
        <w:spacing w:before="60" w:after="60"/>
        <w:ind w:left="360"/>
      </w:pPr>
      <w:r>
        <w:rPr>
          <w:rFonts w:ascii="Courier New" w:cs="Courier New" w:eastAsia="Courier New" w:hAnsi="Courier New"/>
          <w:sz w:val="18"/>
          <w:szCs w:val="18"/>
        </w:rPr>
        <w:t xml:space="preserve">#   n_charts: uint16</w:t>
      </w:r>
    </w:p>
    <w:p>
      <w:pPr>
        <w:spacing w:before="60" w:after="60"/>
        <w:ind w:left="360"/>
      </w:pPr>
      <w:r>
        <w:rPr>
          <w:rFonts w:ascii="Courier New" w:cs="Courier New" w:eastAsia="Courier New" w:hAnsi="Courier New"/>
          <w:sz w:val="18"/>
          <w:szCs w:val="18"/>
        </w:rPr>
        <w:t xml:space="preserve">#   coord_dtype: uint8           # 0=float16, 1=float32</w:t>
      </w:r>
    </w:p>
    <w:p>
      <w:pPr>
        <w:spacing w:before="60" w:after="60"/>
        <w:ind w:left="360"/>
      </w:pPr>
      <w:r>
        <w:rPr>
          <w:rFonts w:ascii="Courier New" w:cs="Courier New" w:eastAsia="Courier New" w:hAnsi="Courier New"/>
          <w:sz w:val="18"/>
          <w:szCs w:val="18"/>
        </w:rPr>
        <w:t xml:space="preserve">#   decoder_hash: bytes[32]      # SHA-256 of decoder weights</w:t>
      </w:r>
    </w:p>
    <w:p>
      <w:pPr>
        <w:spacing w:before="60" w:after="60"/>
        <w:ind w:left="360"/>
      </w:pPr>
      <w:r>
        <w:rPr>
          <w:rFonts w:ascii="Courier New" w:cs="Courier New" w:eastAsia="Courier New" w:hAnsi="Courier New"/>
          <w:sz w:val="18"/>
          <w:szCs w:val="18"/>
        </w:rPr>
        <w:t xml:space="preserve">#   flags: uint8                 # bit 0: has_index, bit 1: has_confidence</w:t>
      </w:r>
    </w:p>
    <w:p>
      <w:pPr>
        <w:spacing w:before="60" w:after="60"/>
        <w:ind w:left="360"/>
      </w:pPr>
      <w:r>
        <w:rPr>
          <w:rFonts w:ascii="Courier New" w:cs="Courier New" w:eastAsia="Courier New" w:hAnsi="Courier New"/>
          <w:sz w:val="18"/>
          <w:szCs w:val="18"/>
        </w:rPr>
        <w:t xml:space="preserve">#   reserved: bytes[14]</w:t>
      </w:r>
    </w:p>
    <w:p>
      <w:pPr>
        <w:spacing w:before="60" w:after="60"/>
        <w:ind w:left="360"/>
      </w:pPr>
      <w:r>
        <w:rPr>
          <w:rFonts w:ascii="Courier New" w:cs="Courier New" w:eastAsia="Courier New" w:hAnsi="Courier New"/>
          <w:sz w:val="18"/>
          <w:szCs w:val="18"/>
        </w:rPr>
        <w:t xml:space="preserve">#</w:t>
      </w:r>
    </w:p>
    <w:p>
      <w:pPr>
        <w:spacing w:before="60" w:after="60"/>
        <w:ind w:left="360"/>
      </w:pPr>
      <w:r>
        <w:rPr>
          <w:rFonts w:ascii="Courier New" w:cs="Courier New" w:eastAsia="Courier New" w:hAnsi="Courier New"/>
          <w:sz w:val="18"/>
          <w:szCs w:val="18"/>
        </w:rPr>
        <w:t xml:space="preserve"># COORDINATE BLOCK:</w:t>
      </w:r>
    </w:p>
    <w:p>
      <w:pPr>
        <w:spacing w:before="60" w:after="60"/>
        <w:ind w:left="360"/>
      </w:pPr>
      <w:r>
        <w:rPr>
          <w:rFonts w:ascii="Courier New" w:cs="Courier New" w:eastAsia="Courier New" w:hAnsi="Courier New"/>
          <w:sz w:val="18"/>
          <w:szCs w:val="18"/>
        </w:rPr>
        <w:t xml:space="preserve">#   n_samples * latent_dim * sizeof(coord_dtype) bytes</w:t>
      </w:r>
    </w:p>
    <w:p>
      <w:pPr>
        <w:spacing w:before="60" w:after="60"/>
        <w:ind w:left="360"/>
      </w:pPr>
      <w:r>
        <w:rPr>
          <w:rFonts w:ascii="Courier New" w:cs="Courier New" w:eastAsia="Courier New" w:hAnsi="Courier New"/>
          <w:sz w:val="18"/>
          <w:szCs w:val="18"/>
        </w:rPr>
        <w:t xml:space="preserve">#</w:t>
      </w:r>
    </w:p>
    <w:p>
      <w:pPr>
        <w:spacing w:before="60" w:after="60"/>
        <w:ind w:left="360"/>
      </w:pPr>
      <w:r>
        <w:rPr>
          <w:rFonts w:ascii="Courier New" w:cs="Courier New" w:eastAsia="Courier New" w:hAnsi="Courier New"/>
          <w:sz w:val="18"/>
          <w:szCs w:val="18"/>
        </w:rPr>
        <w:t xml:space="preserve"># CHART ID BLOCK:</w:t>
      </w:r>
    </w:p>
    <w:p>
      <w:pPr>
        <w:spacing w:before="60" w:after="60"/>
        <w:ind w:left="360"/>
      </w:pPr>
      <w:r>
        <w:rPr>
          <w:rFonts w:ascii="Courier New" w:cs="Courier New" w:eastAsia="Courier New" w:hAnsi="Courier New"/>
          <w:sz w:val="18"/>
          <w:szCs w:val="18"/>
        </w:rPr>
        <w:t xml:space="preserve">#   n_samples * 1 byte (uint8)</w:t>
      </w:r>
    </w:p>
    <w:p>
      <w:pPr>
        <w:spacing w:before="60" w:after="60"/>
        <w:ind w:left="360"/>
      </w:pPr>
      <w:r>
        <w:rPr>
          <w:rFonts w:ascii="Courier New" w:cs="Courier New" w:eastAsia="Courier New" w:hAnsi="Courier New"/>
          <w:sz w:val="18"/>
          <w:szCs w:val="18"/>
        </w:rPr>
        <w:t xml:space="preserve">#</w:t>
      </w:r>
    </w:p>
    <w:p>
      <w:pPr>
        <w:spacing w:before="60" w:after="60"/>
        <w:ind w:left="360"/>
      </w:pPr>
      <w:r>
        <w:rPr>
          <w:rFonts w:ascii="Courier New" w:cs="Courier New" w:eastAsia="Courier New" w:hAnsi="Courier New"/>
          <w:sz w:val="18"/>
          <w:szCs w:val="18"/>
        </w:rPr>
        <w:t xml:space="preserve"># CONFIDENCE BLOCK (if flags.has_confidence):</w:t>
      </w:r>
    </w:p>
    <w:p>
      <w:pPr>
        <w:spacing w:before="60" w:after="60"/>
        <w:ind w:left="360"/>
      </w:pPr>
      <w:r>
        <w:rPr>
          <w:rFonts w:ascii="Courier New" w:cs="Courier New" w:eastAsia="Courier New" w:hAnsi="Courier New"/>
          <w:sz w:val="18"/>
          <w:szCs w:val="18"/>
        </w:rPr>
        <w:t xml:space="preserve">#   n_samples * 2 bytes (float16)</w:t>
      </w:r>
    </w:p>
    <w:p>
      <w:pPr>
        <w:spacing w:before="60" w:after="60"/>
        <w:ind w:left="360"/>
      </w:pPr>
      <w:r>
        <w:rPr>
          <w:rFonts w:ascii="Courier New" w:cs="Courier New" w:eastAsia="Courier New" w:hAnsi="Courier New"/>
          <w:sz w:val="18"/>
          <w:szCs w:val="18"/>
        </w:rPr>
        <w:t xml:space="preserve">#</w:t>
      </w:r>
    </w:p>
    <w:p>
      <w:pPr>
        <w:spacing w:before="60" w:after="60"/>
        <w:ind w:left="360"/>
      </w:pPr>
      <w:r>
        <w:rPr>
          <w:rFonts w:ascii="Courier New" w:cs="Courier New" w:eastAsia="Courier New" w:hAnsi="Courier New"/>
          <w:sz w:val="18"/>
          <w:szCs w:val="18"/>
        </w:rPr>
        <w:t xml:space="preserve"># INDEX BLOCK (if flags.has_index):</w:t>
      </w:r>
    </w:p>
    <w:p>
      <w:pPr>
        <w:spacing w:before="60" w:after="60"/>
        <w:ind w:left="360"/>
      </w:pPr>
      <w:r>
        <w:rPr>
          <w:rFonts w:ascii="Courier New" w:cs="Courier New" w:eastAsia="Courier New" w:hAnsi="Courier New"/>
          <w:sz w:val="18"/>
          <w:szCs w:val="18"/>
        </w:rPr>
        <w:t xml:space="preserve">#   FAISS index serialized bytes</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class MNFWriter:</w:t>
      </w:r>
    </w:p>
    <w:p>
      <w:pPr>
        <w:spacing w:before="60" w:after="60"/>
        <w:ind w:left="360"/>
      </w:pPr>
      <w:r>
        <w:rPr>
          <w:rFonts w:ascii="Courier New" w:cs="Courier New" w:eastAsia="Courier New" w:hAnsi="Courier New"/>
          <w:sz w:val="18"/>
          <w:szCs w:val="18"/>
        </w:rPr>
        <w:t xml:space="preserve">    def write(self, path, coordinates, chart_ids, confidences,</w:t>
      </w:r>
    </w:p>
    <w:p>
      <w:pPr>
        <w:spacing w:before="60" w:after="60"/>
        <w:ind w:left="360"/>
      </w:pPr>
      <w:r>
        <w:rPr>
          <w:rFonts w:ascii="Courier New" w:cs="Courier New" w:eastAsia="Courier New" w:hAnsi="Courier New"/>
          <w:sz w:val="18"/>
          <w:szCs w:val="18"/>
        </w:rPr>
        <w:t xml:space="preserve">             decoder_hash, domain_id=0, build_index=True): ...</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class MNFReader:</w:t>
      </w:r>
    </w:p>
    <w:p>
      <w:pPr>
        <w:spacing w:before="60" w:after="60"/>
        <w:ind w:left="360"/>
      </w:pPr>
      <w:r>
        <w:rPr>
          <w:rFonts w:ascii="Courier New" w:cs="Courier New" w:eastAsia="Courier New" w:hAnsi="Courier New"/>
          <w:sz w:val="18"/>
          <w:szCs w:val="18"/>
        </w:rPr>
        <w:t xml:space="preserve">    def read(self, path) -&gt; MNFFile: ...</w:t>
      </w:r>
    </w:p>
    <w:p>
      <w:pPr>
        <w:spacing w:before="60" w:after="60"/>
        <w:ind w:left="360"/>
      </w:pPr>
      <w:r>
        <w:rPr>
          <w:rFonts w:ascii="Courier New" w:cs="Courier New" w:eastAsia="Courier New" w:hAnsi="Courier New"/>
          <w:sz w:val="18"/>
          <w:szCs w:val="18"/>
        </w:rPr>
        <w:t xml:space="preserve">    def read_header(self, path) -&gt; MNFHeader: ...</w:t>
      </w:r>
    </w:p>
    <w:p>
      <w:pPr>
        <w:spacing w:before="60" w:after="60"/>
        <w:ind w:left="360"/>
      </w:pPr>
      <w:r>
        <w:rPr>
          <w:rFonts w:ascii="Courier New" w:cs="Courier New" w:eastAsia="Courier New" w:hAnsi="Courier New"/>
          <w:sz w:val="18"/>
          <w:szCs w:val="18"/>
        </w:rPr>
        <w:t xml:space="preserve">    def read_coordinates(self, path, indices=None) -&gt; np.ndarray: ...</w:t>
      </w:r>
    </w:p>
    <w:p>
      <w:r>
        <w:br w:type="page"/>
      </w:r>
    </w:p>
    <w:p>
      <w:pPr>
        <w:pStyle w:val="Heading2"/>
        <w:spacing w:before="300" w:after="150"/>
      </w:pPr>
      <w:r>
        <w:rPr>
          <w:rFonts w:ascii="Arial" w:cs="Arial" w:eastAsia="Arial" w:hAnsi="Arial"/>
        </w:rPr>
        <w:t xml:space="preserve">17.7 Loss Functions (umc/training/losses.py)</w:t>
      </w:r>
    </w:p>
    <w:p>
      <w:pPr>
        <w:spacing w:before="60" w:after="60"/>
        <w:ind w:left="360"/>
      </w:pPr>
      <w:r>
        <w:rPr>
          <w:rFonts w:ascii="Courier New" w:cs="Courier New" w:eastAsia="Courier New" w:hAnsi="Courier New"/>
          <w:sz w:val="18"/>
          <w:szCs w:val="18"/>
        </w:rPr>
        <w:t xml:space="preserve">def reconstruction_loss(x, x_hat, loss_type='mse'):</w:t>
      </w:r>
    </w:p>
    <w:p>
      <w:pPr>
        <w:spacing w:before="60" w:after="60"/>
        <w:ind w:left="360"/>
      </w:pPr>
      <w:r>
        <w:rPr>
          <w:rFonts w:ascii="Courier New" w:cs="Courier New" w:eastAsia="Courier New" w:hAnsi="Courier New"/>
          <w:sz w:val="18"/>
          <w:szCs w:val="18"/>
        </w:rPr>
        <w:t xml:space="preserve">    '''MSE or Huber loss between original and reconstruction.</w:t>
      </w:r>
    </w:p>
    <w:p>
      <w:pPr>
        <w:spacing w:before="60" w:after="60"/>
        <w:ind w:left="360"/>
      </w:pPr>
      <w:r>
        <w:rPr>
          <w:rFonts w:ascii="Courier New" w:cs="Courier New" w:eastAsia="Courier New" w:hAnsi="Courier New"/>
          <w:sz w:val="18"/>
          <w:szCs w:val="18"/>
        </w:rPr>
        <w:t xml:space="preserve">    For financial data, weight close prices higher than OHLV.'''</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def kl_divergence(mu, log_var):</w:t>
      </w:r>
    </w:p>
    <w:p>
      <w:pPr>
        <w:spacing w:before="60" w:after="60"/>
        <w:ind w:left="360"/>
      </w:pPr>
      <w:r>
        <w:rPr>
          <w:rFonts w:ascii="Courier New" w:cs="Courier New" w:eastAsia="Courier New" w:hAnsi="Courier New"/>
          <w:sz w:val="18"/>
          <w:szCs w:val="18"/>
        </w:rPr>
        <w:t xml:space="preserve">    '''KL(q(z|x) || p(z)) for standard normal prior.</w:t>
      </w:r>
    </w:p>
    <w:p>
      <w:pPr>
        <w:spacing w:before="60" w:after="60"/>
        <w:ind w:left="360"/>
      </w:pPr>
      <w:r>
        <w:rPr>
          <w:rFonts w:ascii="Courier New" w:cs="Courier New" w:eastAsia="Courier New" w:hAnsi="Courier New"/>
          <w:sz w:val="18"/>
          <w:szCs w:val="18"/>
        </w:rPr>
        <w:t xml:space="preserve">    Returns per-dimension KL for monitoring active dims.'''</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def sparsity_loss(z):</w:t>
      </w:r>
    </w:p>
    <w:p>
      <w:pPr>
        <w:spacing w:before="60" w:after="60"/>
        <w:ind w:left="360"/>
      </w:pPr>
      <w:r>
        <w:rPr>
          <w:rFonts w:ascii="Courier New" w:cs="Courier New" w:eastAsia="Courier New" w:hAnsi="Courier New"/>
          <w:sz w:val="18"/>
          <w:szCs w:val="18"/>
        </w:rPr>
        <w:t xml:space="preserve">    '''L1 penalty on latent activations.</w:t>
      </w:r>
    </w:p>
    <w:p>
      <w:pPr>
        <w:spacing w:before="60" w:after="60"/>
        <w:ind w:left="360"/>
      </w:pPr>
      <w:r>
        <w:rPr>
          <w:rFonts w:ascii="Courier New" w:cs="Courier New" w:eastAsia="Courier New" w:hAnsi="Courier New"/>
          <w:sz w:val="18"/>
          <w:szCs w:val="18"/>
        </w:rPr>
        <w:t xml:space="preserve">    Encourages unused dimensions to collapse to zero.'''</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def total_loss(x, x_hat, mu, log_var, z, config, epoch):</w:t>
      </w:r>
    </w:p>
    <w:p>
      <w:pPr>
        <w:spacing w:before="60" w:after="60"/>
        <w:ind w:left="360"/>
      </w:pPr>
      <w:r>
        <w:rPr>
          <w:rFonts w:ascii="Courier New" w:cs="Courier New" w:eastAsia="Courier New" w:hAnsi="Courier New"/>
          <w:sz w:val="18"/>
          <w:szCs w:val="18"/>
        </w:rPr>
        <w:t xml:space="preserve">    '''Combined loss with beta annealing.</w:t>
      </w:r>
    </w:p>
    <w:p>
      <w:pPr>
        <w:spacing w:before="60" w:after="60"/>
        <w:ind w:left="360"/>
      </w:pPr>
      <w:r>
        <w:rPr>
          <w:rFonts w:ascii="Courier New" w:cs="Courier New" w:eastAsia="Courier New" w:hAnsi="Courier New"/>
          <w:sz w:val="18"/>
          <w:szCs w:val="18"/>
        </w:rPr>
        <w:t xml:space="preserve">    beta = min(config.beta_end,</w:t>
      </w:r>
    </w:p>
    <w:p>
      <w:pPr>
        <w:spacing w:before="60" w:after="60"/>
        <w:ind w:left="360"/>
      </w:pPr>
      <w:r>
        <w:rPr>
          <w:rFonts w:ascii="Courier New" w:cs="Courier New" w:eastAsia="Courier New" w:hAnsi="Courier New"/>
          <w:sz w:val="18"/>
          <w:szCs w:val="18"/>
        </w:rPr>
        <w:t xml:space="preserve">              config.beta_start + epoch/config.beta_warmup_epochs)</w:t>
      </w:r>
    </w:p>
    <w:p>
      <w:pPr>
        <w:spacing w:before="60" w:after="60"/>
        <w:ind w:left="360"/>
      </w:pPr>
      <w:r>
        <w:rPr>
          <w:rFonts w:ascii="Courier New" w:cs="Courier New" w:eastAsia="Courier New" w:hAnsi="Courier New"/>
          <w:sz w:val="18"/>
          <w:szCs w:val="18"/>
        </w:rPr>
        <w:t xml:space="preserve">    return recon + beta*kl + config.sparsity_weight*sparsity'''</w:t>
      </w:r>
    </w:p>
    <w:p>
      <w:pPr>
        <w:spacing w:after="80"/>
      </w:pPr>
    </w:p>
    <w:p>
      <w:pPr>
        <w:pStyle w:val="Heading2"/>
        <w:spacing w:before="300" w:after="150"/>
      </w:pPr>
      <w:r>
        <w:rPr>
          <w:rFonts w:ascii="Arial" w:cs="Arial" w:eastAsia="Arial" w:hAnsi="Arial"/>
        </w:rPr>
        <w:t xml:space="preserve">17.8 Training Loop (umc/training/trainer.py)</w:t>
      </w:r>
    </w:p>
    <w:p>
      <w:pPr>
        <w:spacing w:before="60" w:after="60"/>
        <w:ind w:left="360"/>
      </w:pPr>
      <w:r>
        <w:rPr>
          <w:rFonts w:ascii="Courier New" w:cs="Courier New" w:eastAsia="Courier New" w:hAnsi="Courier New"/>
          <w:sz w:val="18"/>
          <w:szCs w:val="18"/>
        </w:rPr>
        <w:t xml:space="preserve">class UMCTrainer:</w:t>
      </w:r>
    </w:p>
    <w:p>
      <w:pPr>
        <w:spacing w:before="60" w:after="60"/>
        <w:ind w:left="360"/>
      </w:pPr>
      <w:r>
        <w:rPr>
          <w:rFonts w:ascii="Courier New" w:cs="Courier New" w:eastAsia="Courier New" w:hAnsi="Courier New"/>
          <w:sz w:val="18"/>
          <w:szCs w:val="18"/>
        </w:rPr>
        <w:t xml:space="preserve">    def train(self, train_data, val_data, config):</w:t>
      </w:r>
    </w:p>
    <w:p>
      <w:pPr>
        <w:spacing w:before="60" w:after="60"/>
        <w:ind w:left="360"/>
      </w:pPr>
      <w:r>
        <w:rPr>
          <w:rFonts w:ascii="Courier New" w:cs="Courier New" w:eastAsia="Courier New" w:hAnsi="Courier New"/>
          <w:sz w:val="18"/>
          <w:szCs w:val="18"/>
        </w:rPr>
        <w:t xml:space="preserve">        '''</w:t>
      </w:r>
    </w:p>
    <w:p>
      <w:pPr>
        <w:spacing w:before="60" w:after="60"/>
        <w:ind w:left="360"/>
      </w:pPr>
      <w:r>
        <w:rPr>
          <w:rFonts w:ascii="Courier New" w:cs="Courier New" w:eastAsia="Courier New" w:hAnsi="Courier New"/>
          <w:sz w:val="18"/>
          <w:szCs w:val="18"/>
        </w:rPr>
        <w:t xml:space="preserve">        Standard PyTorch training loop with:</w:t>
      </w:r>
    </w:p>
    <w:p>
      <w:pPr>
        <w:spacing w:before="60" w:after="60"/>
        <w:ind w:left="360"/>
      </w:pPr>
      <w:r>
        <w:rPr>
          <w:rFonts w:ascii="Courier New" w:cs="Courier New" w:eastAsia="Courier New" w:hAnsi="Courier New"/>
          <w:sz w:val="18"/>
          <w:szCs w:val="18"/>
        </w:rPr>
        <w:t xml:space="preserve">        - Beta annealing for KL term (prevents posterior collapse)</w:t>
      </w:r>
    </w:p>
    <w:p>
      <w:pPr>
        <w:spacing w:before="60" w:after="60"/>
        <w:ind w:left="360"/>
      </w:pPr>
      <w:r>
        <w:rPr>
          <w:rFonts w:ascii="Courier New" w:cs="Courier New" w:eastAsia="Courier New" w:hAnsi="Courier New"/>
          <w:sz w:val="18"/>
          <w:szCs w:val="18"/>
        </w:rPr>
        <w:t xml:space="preserve">        - Active dimension monitoring (log how many dims are used)</w:t>
      </w:r>
    </w:p>
    <w:p>
      <w:pPr>
        <w:spacing w:before="60" w:after="60"/>
        <w:ind w:left="360"/>
      </w:pPr>
      <w:r>
        <w:rPr>
          <w:rFonts w:ascii="Courier New" w:cs="Courier New" w:eastAsia="Courier New" w:hAnsi="Courier New"/>
          <w:sz w:val="18"/>
          <w:szCs w:val="18"/>
        </w:rPr>
        <w:t xml:space="preserve">        - Reconstruction quality tracking (RMSE on validation set)</w:t>
      </w:r>
    </w:p>
    <w:p>
      <w:pPr>
        <w:spacing w:before="60" w:after="60"/>
        <w:ind w:left="360"/>
      </w:pPr>
      <w:r>
        <w:rPr>
          <w:rFonts w:ascii="Courier New" w:cs="Courier New" w:eastAsia="Courier New" w:hAnsi="Courier New"/>
          <w:sz w:val="18"/>
          <w:szCs w:val="18"/>
        </w:rPr>
        <w:t xml:space="preserve">        - Early stopping on val reconstruction loss</w:t>
      </w:r>
    </w:p>
    <w:p>
      <w:pPr>
        <w:spacing w:before="60" w:after="60"/>
        <w:ind w:left="360"/>
      </w:pPr>
      <w:r>
        <w:rPr>
          <w:rFonts w:ascii="Courier New" w:cs="Courier New" w:eastAsia="Courier New" w:hAnsi="Courier New"/>
          <w:sz w:val="18"/>
          <w:szCs w:val="18"/>
        </w:rPr>
        <w:t xml:space="preserve">        - Checkpoint saving (best model + periodic)</w:t>
      </w:r>
    </w:p>
    <w:p>
      <w:pPr>
        <w:spacing w:before="60" w:after="60"/>
        <w:ind w:left="360"/>
      </w:pPr>
      <w:r>
        <w:rPr>
          <w:rFonts w:ascii="Courier New" w:cs="Courier New" w:eastAsia="Courier New" w:hAnsi="Courier New"/>
          <w:sz w:val="18"/>
          <w:szCs w:val="18"/>
        </w:rPr>
        <w:t xml:space="preserve">        - W&amp;B or TensorBoard logging</w:t>
      </w:r>
    </w:p>
    <w:p>
      <w:pPr>
        <w:spacing w:before="60" w:after="60"/>
        <w:ind w:left="360"/>
      </w:pPr>
      <w:r>
        <w:rPr>
          <w:rFonts w:ascii="Courier New" w:cs="Courier New" w:eastAsia="Courier New" w:hAnsi="Courier New"/>
          <w:sz w:val="18"/>
          <w:szCs w:val="18"/>
        </w:rPr>
        <w:t xml:space="preserve">        '''</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def evaluate(self, test_data):</w:t>
      </w:r>
    </w:p>
    <w:p>
      <w:pPr>
        <w:spacing w:before="60" w:after="60"/>
        <w:ind w:left="360"/>
      </w:pPr>
      <w:r>
        <w:rPr>
          <w:rFonts w:ascii="Courier New" w:cs="Courier New" w:eastAsia="Courier New" w:hAnsi="Courier New"/>
          <w:sz w:val="18"/>
          <w:szCs w:val="18"/>
        </w:rPr>
        <w:t xml:space="preserve">        '''Full evaluation: compression ratio, RMSE, throughput,</w:t>
      </w:r>
    </w:p>
    <w:p>
      <w:pPr>
        <w:spacing w:before="60" w:after="60"/>
        <w:ind w:left="360"/>
      </w:pPr>
      <w:r>
        <w:rPr>
          <w:rFonts w:ascii="Courier New" w:cs="Courier New" w:eastAsia="Courier New" w:hAnsi="Courier New"/>
          <w:sz w:val="18"/>
          <w:szCs w:val="18"/>
        </w:rPr>
        <w:t xml:space="preserve">        effective dimensionality, anomaly detection AUC.'''</w:t>
      </w:r>
    </w:p>
    <w:p>
      <w:r>
        <w:br w:type="page"/>
      </w:r>
    </w:p>
    <w:p>
      <w:pPr>
        <w:pStyle w:val="Heading1"/>
        <w:spacing w:before="400" w:after="200"/>
      </w:pPr>
      <w:r>
        <w:rPr>
          <w:rFonts w:ascii="Arial" w:cs="Arial" w:eastAsia="Arial" w:hAnsi="Arial"/>
        </w:rPr>
        <w:t xml:space="preserve">18. API Design &amp; Interface Contracts</w:t>
      </w:r>
    </w:p>
    <w:p>
      <w:pPr>
        <w:pStyle w:val="Heading2"/>
        <w:spacing w:before="300" w:after="150"/>
      </w:pPr>
      <w:r>
        <w:rPr>
          <w:rFonts w:ascii="Arial" w:cs="Arial" w:eastAsia="Arial" w:hAnsi="Arial"/>
        </w:rPr>
        <w:t xml:space="preserve">18.1 High-Level API</w:t>
      </w:r>
    </w:p>
    <w:p>
      <w:pPr>
        <w:spacing w:after="160"/>
      </w:pPr>
      <w:r>
        <w:rPr>
          <w:rFonts w:ascii="Arial" w:cs="Arial" w:eastAsia="Arial" w:hAnsi="Arial"/>
          <w:sz w:val="22"/>
          <w:szCs w:val="22"/>
        </w:rPr>
        <w:t xml:space="preserve">The user-facing API should be dead simple:</w:t>
      </w:r>
    </w:p>
    <w:p>
      <w:pPr>
        <w:spacing w:after="80"/>
      </w:pPr>
    </w:p>
    <w:p>
      <w:pPr>
        <w:spacing w:before="60" w:after="60"/>
        <w:ind w:left="360"/>
      </w:pPr>
      <w:r>
        <w:rPr>
          <w:rFonts w:ascii="Courier New" w:cs="Courier New" w:eastAsia="Courier New" w:hAnsi="Courier New"/>
          <w:sz w:val="18"/>
          <w:szCs w:val="18"/>
        </w:rPr>
        <w:t xml:space="preserve">from umc import ManifoldCodec</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Initialize with domain config</w:t>
      </w:r>
    </w:p>
    <w:p>
      <w:pPr>
        <w:spacing w:before="60" w:after="60"/>
        <w:ind w:left="360"/>
      </w:pPr>
      <w:r>
        <w:rPr>
          <w:rFonts w:ascii="Courier New" w:cs="Courier New" w:eastAsia="Courier New" w:hAnsi="Courier New"/>
          <w:sz w:val="18"/>
          <w:szCs w:val="18"/>
        </w:rPr>
        <w:t xml:space="preserve">codec = ManifoldCodec.from_pretrained('financial-ohlcv-v1')</w:t>
      </w:r>
    </w:p>
    <w:p>
      <w:pPr>
        <w:spacing w:before="60" w:after="60"/>
        <w:ind w:left="360"/>
      </w:pPr>
      <w:r>
        <w:rPr>
          <w:rFonts w:ascii="Courier New" w:cs="Courier New" w:eastAsia="Courier New" w:hAnsi="Courier New"/>
          <w:sz w:val="18"/>
          <w:szCs w:val="18"/>
        </w:rPr>
        <w:t xml:space="preserve"># Or train from scratch:</w:t>
      </w:r>
    </w:p>
    <w:p>
      <w:pPr>
        <w:spacing w:before="60" w:after="60"/>
        <w:ind w:left="360"/>
      </w:pPr>
      <w:r>
        <w:rPr>
          <w:rFonts w:ascii="Courier New" w:cs="Courier New" w:eastAsia="Courier New" w:hAnsi="Courier New"/>
          <w:sz w:val="18"/>
          <w:szCs w:val="18"/>
        </w:rPr>
        <w:t xml:space="preserve">codec = ManifoldCodec(config)</w:t>
      </w:r>
    </w:p>
    <w:p>
      <w:pPr>
        <w:spacing w:before="60" w:after="60"/>
        <w:ind w:left="360"/>
      </w:pPr>
      <w:r>
        <w:rPr>
          <w:rFonts w:ascii="Courier New" w:cs="Courier New" w:eastAsia="Courier New" w:hAnsi="Courier New"/>
          <w:sz w:val="18"/>
          <w:szCs w:val="18"/>
        </w:rPr>
        <w:t xml:space="preserve">codec.fit(training_data)</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Encode: raw data -&gt; manifold coordinates</w:t>
      </w:r>
    </w:p>
    <w:p>
      <w:pPr>
        <w:spacing w:before="60" w:after="60"/>
        <w:ind w:left="360"/>
      </w:pPr>
      <w:r>
        <w:rPr>
          <w:rFonts w:ascii="Courier New" w:cs="Courier New" w:eastAsia="Courier New" w:hAnsi="Courier New"/>
          <w:sz w:val="18"/>
          <w:szCs w:val="18"/>
        </w:rPr>
        <w:t xml:space="preserve">mnf = codec.encode(raw_dataframe)  # returns MNFFile object</w:t>
      </w:r>
    </w:p>
    <w:p>
      <w:pPr>
        <w:spacing w:before="60" w:after="60"/>
        <w:ind w:left="360"/>
      </w:pPr>
      <w:r>
        <w:rPr>
          <w:rFonts w:ascii="Courier New" w:cs="Courier New" w:eastAsia="Courier New" w:hAnsi="Courier New"/>
          <w:sz w:val="18"/>
          <w:szCs w:val="18"/>
        </w:rPr>
        <w:t xml:space="preserve">mnf.save('market_data.mnf')</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Decode: manifold coordinates -&gt; raw data</w:t>
      </w:r>
    </w:p>
    <w:p>
      <w:pPr>
        <w:spacing w:before="60" w:after="60"/>
        <w:ind w:left="360"/>
      </w:pPr>
      <w:r>
        <w:rPr>
          <w:rFonts w:ascii="Courier New" w:cs="Courier New" w:eastAsia="Courier New" w:hAnsi="Courier New"/>
          <w:sz w:val="18"/>
          <w:szCs w:val="18"/>
        </w:rPr>
        <w:t xml:space="preserve">reconstructed = codec.decode(mnf)   # returns DataFrame</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Search: find similar patterns (NEVER decodes)</w:t>
      </w:r>
    </w:p>
    <w:p>
      <w:pPr>
        <w:spacing w:before="60" w:after="60"/>
        <w:ind w:left="360"/>
      </w:pPr>
      <w:r>
        <w:rPr>
          <w:rFonts w:ascii="Courier New" w:cs="Courier New" w:eastAsia="Courier New" w:hAnsi="Courier New"/>
          <w:sz w:val="18"/>
          <w:szCs w:val="18"/>
        </w:rPr>
        <w:t xml:space="preserve">results = mnf.search(query_pattern, k=10)</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Cluster: find regimes (NEVER decodes)</w:t>
      </w:r>
    </w:p>
    <w:p>
      <w:pPr>
        <w:spacing w:before="60" w:after="60"/>
        <w:ind w:left="360"/>
      </w:pPr>
      <w:r>
        <w:rPr>
          <w:rFonts w:ascii="Courier New" w:cs="Courier New" w:eastAsia="Courier New" w:hAnsi="Courier New"/>
          <w:sz w:val="18"/>
          <w:szCs w:val="18"/>
        </w:rPr>
        <w:t xml:space="preserve">regimes = mnf.cluster(n_clusters=5)</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Anomaly detection (NEVER decodes)</w:t>
      </w:r>
    </w:p>
    <w:p>
      <w:pPr>
        <w:spacing w:before="60" w:after="60"/>
        <w:ind w:left="360"/>
      </w:pPr>
      <w:r>
        <w:rPr>
          <w:rFonts w:ascii="Courier New" w:cs="Courier New" w:eastAsia="Courier New" w:hAnsi="Courier New"/>
          <w:sz w:val="18"/>
          <w:szCs w:val="18"/>
        </w:rPr>
        <w:t xml:space="preserve">scores = mnf.anomaly_scores()</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Compare two datasets (NEVER decodes)</w:t>
      </w:r>
    </w:p>
    <w:p>
      <w:pPr>
        <w:spacing w:before="60" w:after="60"/>
        <w:ind w:left="360"/>
      </w:pPr>
      <w:r>
        <w:rPr>
          <w:rFonts w:ascii="Courier New" w:cs="Courier New" w:eastAsia="Courier New" w:hAnsi="Courier New"/>
          <w:sz w:val="18"/>
          <w:szCs w:val="18"/>
        </w:rPr>
        <w:t xml:space="preserve">distance = mnf1.manifold_distance(mnf2)</w:t>
      </w:r>
    </w:p>
    <w:p>
      <w:pPr>
        <w:spacing w:after="80"/>
      </w:pPr>
    </w:p>
    <w:p>
      <w:pPr>
        <w:pStyle w:val="Heading2"/>
        <w:spacing w:before="300" w:after="150"/>
      </w:pPr>
      <w:r>
        <w:rPr>
          <w:rFonts w:ascii="Arial" w:cs="Arial" w:eastAsia="Arial" w:hAnsi="Arial"/>
        </w:rPr>
        <w:t xml:space="preserve">18.2 CLI Interface</w:t>
      </w:r>
    </w:p>
    <w:p>
      <w:pPr>
        <w:spacing w:before="60" w:after="60"/>
        <w:ind w:left="360"/>
      </w:pPr>
      <w:r>
        <w:rPr>
          <w:rFonts w:ascii="Courier New" w:cs="Courier New" w:eastAsia="Courier New" w:hAnsi="Courier New"/>
          <w:sz w:val="18"/>
          <w:szCs w:val="18"/>
        </w:rPr>
        <w:t xml:space="preserve"># Train a new codec</w:t>
      </w:r>
    </w:p>
    <w:p>
      <w:pPr>
        <w:spacing w:before="60" w:after="60"/>
        <w:ind w:left="360"/>
      </w:pPr>
      <w:r>
        <w:rPr>
          <w:rFonts w:ascii="Courier New" w:cs="Courier New" w:eastAsia="Courier New" w:hAnsi="Courier New"/>
          <w:sz w:val="18"/>
          <w:szCs w:val="18"/>
        </w:rPr>
        <w:t xml:space="preserve">python -m umc train --data ./market_data/ --config config.yaml</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Encode a dataset</w:t>
      </w:r>
    </w:p>
    <w:p>
      <w:pPr>
        <w:spacing w:before="60" w:after="60"/>
        <w:ind w:left="360"/>
      </w:pPr>
      <w:r>
        <w:rPr>
          <w:rFonts w:ascii="Courier New" w:cs="Courier New" w:eastAsia="Courier New" w:hAnsi="Courier New"/>
          <w:sz w:val="18"/>
          <w:szCs w:val="18"/>
        </w:rPr>
        <w:t xml:space="preserve">python -m umc encode --input data.csv --output data.mnf --codec financial-v1</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Decode back</w:t>
      </w:r>
    </w:p>
    <w:p>
      <w:pPr>
        <w:spacing w:before="60" w:after="60"/>
        <w:ind w:left="360"/>
      </w:pPr>
      <w:r>
        <w:rPr>
          <w:rFonts w:ascii="Courier New" w:cs="Courier New" w:eastAsia="Courier New" w:hAnsi="Courier New"/>
          <w:sz w:val="18"/>
          <w:szCs w:val="18"/>
        </w:rPr>
        <w:t xml:space="preserve">python -m umc decode --input data.mnf --output reconstructed.csv</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Search for similar patterns</w:t>
      </w:r>
    </w:p>
    <w:p>
      <w:pPr>
        <w:spacing w:before="60" w:after="60"/>
        <w:ind w:left="360"/>
      </w:pPr>
      <w:r>
        <w:rPr>
          <w:rFonts w:ascii="Courier New" w:cs="Courier New" w:eastAsia="Courier New" w:hAnsi="Courier New"/>
          <w:sz w:val="18"/>
          <w:szCs w:val="18"/>
        </w:rPr>
        <w:t xml:space="preserve">python -m umc search --index data.mnf --query query.csv --k 10</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Run benchmarks</w:t>
      </w:r>
    </w:p>
    <w:p>
      <w:pPr>
        <w:spacing w:before="60" w:after="60"/>
        <w:ind w:left="360"/>
      </w:pPr>
      <w:r>
        <w:rPr>
          <w:rFonts w:ascii="Courier New" w:cs="Courier New" w:eastAsia="Courier New" w:hAnsi="Courier New"/>
          <w:sz w:val="18"/>
          <w:szCs w:val="18"/>
        </w:rPr>
        <w:t xml:space="preserve">python -m umc benchmark --data data.csv --output results.json</w:t>
      </w:r>
    </w:p>
    <w:p>
      <w:r>
        <w:br w:type="page"/>
      </w:r>
    </w:p>
    <w:p>
      <w:pPr>
        <w:pStyle w:val="Heading1"/>
        <w:spacing w:before="400" w:after="200"/>
      </w:pPr>
      <w:r>
        <w:rPr>
          <w:rFonts w:ascii="Arial" w:cs="Arial" w:eastAsia="Arial" w:hAnsi="Arial"/>
        </w:rPr>
        <w:t xml:space="preserve">19. Testing Strategy &amp; Evaluation Metrics</w:t>
      </w:r>
    </w:p>
    <w:p>
      <w:pPr>
        <w:pStyle w:val="Heading2"/>
        <w:spacing w:before="300" w:after="150"/>
      </w:pPr>
      <w:r>
        <w:rPr>
          <w:rFonts w:ascii="Arial" w:cs="Arial" w:eastAsia="Arial" w:hAnsi="Arial"/>
        </w:rPr>
        <w:t xml:space="preserve">19.1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Validates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test_encoder_output_shape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Encoder produces correct tensor shapes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z.shape == (batch, latent_dim)</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test_decoder_output_shape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Decoder reconstructs correct shape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x_hat.shape == x.shape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test_roundtrip_identity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Encode then decode preserves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RMSE &lt; 0.1% after training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test_mnf_write_read</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.mnf file roundtrip</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Byte-exact coordinates after 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test_search_correctness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NN search finds true neighbors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Recall@10 &gt; 0.95 vs brute force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test_anomaly_detection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Known anomalies are flagged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AUC &gt; 0.90 on synthetic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test_cluster_stability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Clustering is deterministic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Identical results with same seed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test_adaptive_dim</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Dimensionality discovery works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Discovers d within 20% of true d</w:t>
            </w:r>
          </w:p>
        </w:tc>
      </w:tr>
    </w:tbl>
    <w:p>
      <w:pPr>
        <w:spacing w:after="80"/>
      </w:pPr>
    </w:p>
    <w:p>
      <w:pPr>
        <w:pStyle w:val="Heading2"/>
        <w:spacing w:before="300" w:after="150"/>
      </w:pPr>
      <w:r>
        <w:rPr>
          <w:rFonts w:ascii="Arial" w:cs="Arial" w:eastAsia="Arial" w:hAnsi="Arial"/>
        </w:rPr>
        <w:t xml:space="preserve">19.2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test_end_to_end_pipeline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Load CSV → preprocess → encode → save .mnf → load .mnf → search → decode → validate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test_large_dataset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Encode 1M candles, verify memory usage stays bounded, throughput meets targets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test_compression_vs_baselines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Compare .mnf size vs gzip, zstd, brotli on same data. Must beat all by &gt;10x</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test_search_vs_ambient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Same NN query in manifold space vs raw space. Manifold must be &gt;100x faster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test_streaming_encode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Encode data in streaming chunks, verify results match batch encoding</w:t>
            </w:r>
          </w:p>
        </w:tc>
      </w:tr>
    </w:tbl>
    <w:p>
      <w:pPr>
        <w:spacing w:after="80"/>
      </w:pPr>
    </w:p>
    <w:p>
      <w:pPr>
        <w:pStyle w:val="Heading2"/>
        <w:spacing w:before="300" w:after="150"/>
      </w:pPr>
      <w:r>
        <w:rPr>
          <w:rFonts w:ascii="Arial" w:cs="Arial" w:eastAsia="Arial" w:hAnsi="Arial"/>
        </w:rPr>
        <w:t xml:space="preserve">19.3 Benchmark Suite</w:t>
      </w:r>
    </w:p>
    <w:p>
      <w:pPr>
        <w:spacing w:after="160"/>
      </w:pPr>
      <w:r>
        <w:rPr>
          <w:rFonts w:ascii="Arial" w:cs="Arial" w:eastAsia="Arial" w:hAnsi="Arial"/>
          <w:sz w:val="22"/>
          <w:szCs w:val="22"/>
        </w:rPr>
        <w:t xml:space="preserve">The benchmark script (scripts/benchmark.py) should produce a JSON report with:</w:t>
      </w:r>
    </w:p>
    <w:p>
      <w:pPr>
        <w:pStyle w:val="ListParagraph"/>
        <w:numPr>
          <w:ilvl w:val="0"/>
          <w:numId w:val="2"/>
        </w:numPr>
        <w:spacing w:after="80"/>
      </w:pPr>
      <w:r>
        <w:rPr>
          <w:rFonts w:ascii="Arial" w:cs="Arial" w:eastAsia="Arial" w:hAnsi="Arial"/>
          <w:sz w:val="22"/>
          <w:szCs w:val="22"/>
        </w:rPr>
        <w:t xml:space="preserve">Compression ratio: raw CSV size / .mnf size (excluding decoder)</w:t>
      </w:r>
    </w:p>
    <w:p>
      <w:pPr>
        <w:pStyle w:val="ListParagraph"/>
        <w:numPr>
          <w:ilvl w:val="0"/>
          <w:numId w:val="2"/>
        </w:numPr>
        <w:spacing w:after="80"/>
      </w:pPr>
      <w:r>
        <w:rPr>
          <w:rFonts w:ascii="Arial" w:cs="Arial" w:eastAsia="Arial" w:hAnsi="Arial"/>
          <w:sz w:val="22"/>
          <w:szCs w:val="22"/>
        </w:rPr>
        <w:t xml:space="preserve">System compression ratio: raw CSV size / (.mnf size + decoder weights)</w:t>
      </w:r>
    </w:p>
    <w:p>
      <w:pPr>
        <w:pStyle w:val="ListParagraph"/>
        <w:numPr>
          <w:ilvl w:val="0"/>
          <w:numId w:val="2"/>
        </w:numPr>
        <w:spacing w:after="80"/>
      </w:pPr>
      <w:r>
        <w:rPr>
          <w:rFonts w:ascii="Arial" w:cs="Arial" w:eastAsia="Arial" w:hAnsi="Arial"/>
          <w:sz w:val="22"/>
          <w:szCs w:val="22"/>
        </w:rPr>
        <w:t xml:space="preserve">Reconstruction RMSE: per-feature and aggregate</w:t>
      </w:r>
    </w:p>
    <w:p>
      <w:pPr>
        <w:pStyle w:val="ListParagraph"/>
        <w:numPr>
          <w:ilvl w:val="0"/>
          <w:numId w:val="2"/>
        </w:numPr>
        <w:spacing w:after="80"/>
      </w:pPr>
      <w:r>
        <w:rPr>
          <w:rFonts w:ascii="Arial" w:cs="Arial" w:eastAsia="Arial" w:hAnsi="Arial"/>
          <w:sz w:val="22"/>
          <w:szCs w:val="22"/>
        </w:rPr>
        <w:t xml:space="preserve">Effective dimensionality: number of active latent dimensions</w:t>
      </w:r>
    </w:p>
    <w:p>
      <w:pPr>
        <w:pStyle w:val="ListParagraph"/>
        <w:numPr>
          <w:ilvl w:val="0"/>
          <w:numId w:val="2"/>
        </w:numPr>
        <w:spacing w:after="80"/>
      </w:pPr>
      <w:r>
        <w:rPr>
          <w:rFonts w:ascii="Arial" w:cs="Arial" w:eastAsia="Arial" w:hAnsi="Arial"/>
          <w:sz w:val="22"/>
          <w:szCs w:val="22"/>
        </w:rPr>
        <w:t xml:space="preserve">Encoding throughput: candles/second</w:t>
      </w:r>
    </w:p>
    <w:p>
      <w:pPr>
        <w:pStyle w:val="ListParagraph"/>
        <w:numPr>
          <w:ilvl w:val="0"/>
          <w:numId w:val="2"/>
        </w:numPr>
        <w:spacing w:after="80"/>
      </w:pPr>
      <w:r>
        <w:rPr>
          <w:rFonts w:ascii="Arial" w:cs="Arial" w:eastAsia="Arial" w:hAnsi="Arial"/>
          <w:sz w:val="22"/>
          <w:szCs w:val="22"/>
        </w:rPr>
        <w:t xml:space="preserve">Decoding throughput: candles/second</w:t>
      </w:r>
    </w:p>
    <w:p>
      <w:pPr>
        <w:pStyle w:val="ListParagraph"/>
        <w:numPr>
          <w:ilvl w:val="0"/>
          <w:numId w:val="2"/>
        </w:numPr>
        <w:spacing w:after="80"/>
      </w:pPr>
      <w:r>
        <w:rPr>
          <w:rFonts w:ascii="Arial" w:cs="Arial" w:eastAsia="Arial" w:hAnsi="Arial"/>
          <w:sz w:val="22"/>
          <w:szCs w:val="22"/>
        </w:rPr>
        <w:t xml:space="preserve">Search throughput: queries/second for k-NN</w:t>
      </w:r>
    </w:p>
    <w:p>
      <w:pPr>
        <w:pStyle w:val="ListParagraph"/>
        <w:numPr>
          <w:ilvl w:val="0"/>
          <w:numId w:val="2"/>
        </w:numPr>
        <w:spacing w:after="80"/>
      </w:pPr>
      <w:r>
        <w:rPr>
          <w:rFonts w:ascii="Arial" w:cs="Arial" w:eastAsia="Arial" w:hAnsi="Arial"/>
          <w:sz w:val="22"/>
          <w:szCs w:val="22"/>
        </w:rPr>
        <w:t xml:space="preserve">Search speedup: manifold search time / ambient search time</w:t>
      </w:r>
    </w:p>
    <w:p>
      <w:pPr>
        <w:pStyle w:val="ListParagraph"/>
        <w:numPr>
          <w:ilvl w:val="0"/>
          <w:numId w:val="2"/>
        </w:numPr>
        <w:spacing w:after="80"/>
      </w:pPr>
      <w:r>
        <w:rPr>
          <w:rFonts w:ascii="Arial" w:cs="Arial" w:eastAsia="Arial" w:hAnsi="Arial"/>
          <w:sz w:val="22"/>
          <w:szCs w:val="22"/>
        </w:rPr>
        <w:t xml:space="preserve">Anomaly detection AUC: on synthetic anomalies</w:t>
      </w:r>
    </w:p>
    <w:p>
      <w:pPr>
        <w:pStyle w:val="ListParagraph"/>
        <w:numPr>
          <w:ilvl w:val="0"/>
          <w:numId w:val="2"/>
        </w:numPr>
        <w:spacing w:after="80"/>
      </w:pPr>
      <w:r>
        <w:rPr>
          <w:rFonts w:ascii="Arial" w:cs="Arial" w:eastAsia="Arial" w:hAnsi="Arial"/>
          <w:sz w:val="22"/>
          <w:szCs w:val="22"/>
        </w:rPr>
        <w:t xml:space="preserve">Comparison table: vs gzip, zstd, brotli, arithmetic coding</w:t>
      </w:r>
    </w:p>
    <w:p>
      <w:r>
        <w:br w:type="page"/>
      </w:r>
    </w:p>
    <w:p>
      <w:pPr>
        <w:pStyle w:val="Heading1"/>
        <w:spacing w:before="400" w:after="200"/>
      </w:pPr>
      <w:r>
        <w:rPr>
          <w:rFonts w:ascii="Arial" w:cs="Arial" w:eastAsia="Arial" w:hAnsi="Arial"/>
        </w:rPr>
        <w:t xml:space="preserve">20. Build &amp; Deployment Instructions</w:t>
      </w:r>
    </w:p>
    <w:p>
      <w:pPr>
        <w:pStyle w:val="Heading2"/>
        <w:spacing w:before="300" w:after="150"/>
      </w:pPr>
      <w:r>
        <w:rPr>
          <w:rFonts w:ascii="Arial" w:cs="Arial" w:eastAsia="Arial" w:hAnsi="Arial"/>
        </w:rPr>
        <w:t xml:space="preserve">20.1 Dependencies</w:t>
      </w:r>
    </w:p>
    <w:p>
      <w:pPr>
        <w:spacing w:before="60" w:after="60"/>
        <w:ind w:left="360"/>
      </w:pPr>
      <w:r>
        <w:rPr>
          <w:rFonts w:ascii="Courier New" w:cs="Courier New" w:eastAsia="Courier New" w:hAnsi="Courier New"/>
          <w:sz w:val="18"/>
          <w:szCs w:val="18"/>
        </w:rPr>
        <w:t xml:space="preserve"># requirements.txt</w:t>
      </w:r>
    </w:p>
    <w:p>
      <w:pPr>
        <w:spacing w:before="60" w:after="60"/>
        <w:ind w:left="360"/>
      </w:pPr>
      <w:r>
        <w:rPr>
          <w:rFonts w:ascii="Courier New" w:cs="Courier New" w:eastAsia="Courier New" w:hAnsi="Courier New"/>
          <w:sz w:val="18"/>
          <w:szCs w:val="18"/>
        </w:rPr>
        <w:t xml:space="preserve">torch&gt;=2.1.0</w:t>
      </w:r>
    </w:p>
    <w:p>
      <w:pPr>
        <w:spacing w:before="60" w:after="60"/>
        <w:ind w:left="360"/>
      </w:pPr>
      <w:r>
        <w:rPr>
          <w:rFonts w:ascii="Courier New" w:cs="Courier New" w:eastAsia="Courier New" w:hAnsi="Courier New"/>
          <w:sz w:val="18"/>
          <w:szCs w:val="18"/>
        </w:rPr>
        <w:t xml:space="preserve">numpy&gt;=1.24.0</w:t>
      </w:r>
    </w:p>
    <w:p>
      <w:pPr>
        <w:spacing w:before="60" w:after="60"/>
        <w:ind w:left="360"/>
      </w:pPr>
      <w:r>
        <w:rPr>
          <w:rFonts w:ascii="Courier New" w:cs="Courier New" w:eastAsia="Courier New" w:hAnsi="Courier New"/>
          <w:sz w:val="18"/>
          <w:szCs w:val="18"/>
        </w:rPr>
        <w:t xml:space="preserve">pandas&gt;=2.0.0</w:t>
      </w:r>
    </w:p>
    <w:p>
      <w:pPr>
        <w:spacing w:before="60" w:after="60"/>
        <w:ind w:left="360"/>
      </w:pPr>
      <w:r>
        <w:rPr>
          <w:rFonts w:ascii="Courier New" w:cs="Courier New" w:eastAsia="Courier New" w:hAnsi="Courier New"/>
          <w:sz w:val="18"/>
          <w:szCs w:val="18"/>
        </w:rPr>
        <w:t xml:space="preserve">scipy&gt;=1.11.0</w:t>
      </w:r>
    </w:p>
    <w:p>
      <w:pPr>
        <w:spacing w:before="60" w:after="60"/>
        <w:ind w:left="360"/>
      </w:pPr>
      <w:r>
        <w:rPr>
          <w:rFonts w:ascii="Courier New" w:cs="Courier New" w:eastAsia="Courier New" w:hAnsi="Courier New"/>
          <w:sz w:val="18"/>
          <w:szCs w:val="18"/>
        </w:rPr>
        <w:t xml:space="preserve">scikit-learn&gt;=1.3.0</w:t>
      </w:r>
    </w:p>
    <w:p>
      <w:pPr>
        <w:spacing w:before="60" w:after="60"/>
        <w:ind w:left="360"/>
      </w:pPr>
      <w:r>
        <w:rPr>
          <w:rFonts w:ascii="Courier New" w:cs="Courier New" w:eastAsia="Courier New" w:hAnsi="Courier New"/>
          <w:sz w:val="18"/>
          <w:szCs w:val="18"/>
        </w:rPr>
        <w:t xml:space="preserve">faiss-cpu&gt;=1.7.4       # or faiss-gpu for CUDA</w:t>
      </w:r>
    </w:p>
    <w:p>
      <w:pPr>
        <w:spacing w:before="60" w:after="60"/>
        <w:ind w:left="360"/>
      </w:pPr>
      <w:r>
        <w:rPr>
          <w:rFonts w:ascii="Courier New" w:cs="Courier New" w:eastAsia="Courier New" w:hAnsi="Courier New"/>
          <w:sz w:val="18"/>
          <w:szCs w:val="18"/>
        </w:rPr>
        <w:t xml:space="preserve">yfinance&gt;=0.2.30</w:t>
      </w:r>
    </w:p>
    <w:p>
      <w:pPr>
        <w:spacing w:before="60" w:after="60"/>
        <w:ind w:left="360"/>
      </w:pPr>
      <w:r>
        <w:rPr>
          <w:rFonts w:ascii="Courier New" w:cs="Courier New" w:eastAsia="Courier New" w:hAnsi="Courier New"/>
          <w:sz w:val="18"/>
          <w:szCs w:val="18"/>
        </w:rPr>
        <w:t xml:space="preserve">matplotlib&gt;=3.7.0</w:t>
      </w:r>
    </w:p>
    <w:p>
      <w:pPr>
        <w:spacing w:before="60" w:after="60"/>
        <w:ind w:left="360"/>
      </w:pPr>
      <w:r>
        <w:rPr>
          <w:rFonts w:ascii="Courier New" w:cs="Courier New" w:eastAsia="Courier New" w:hAnsi="Courier New"/>
          <w:sz w:val="18"/>
          <w:szCs w:val="18"/>
        </w:rPr>
        <w:t xml:space="preserve">tqdm&gt;=4.65.0</w:t>
      </w:r>
    </w:p>
    <w:p>
      <w:pPr>
        <w:spacing w:before="60" w:after="60"/>
        <w:ind w:left="360"/>
      </w:pPr>
      <w:r>
        <w:rPr>
          <w:rFonts w:ascii="Courier New" w:cs="Courier New" w:eastAsia="Courier New" w:hAnsi="Courier New"/>
          <w:sz w:val="18"/>
          <w:szCs w:val="18"/>
        </w:rPr>
        <w:t xml:space="preserve">pytest&gt;=7.4.0</w:t>
      </w:r>
    </w:p>
    <w:p>
      <w:pPr>
        <w:spacing w:before="60" w:after="60"/>
        <w:ind w:left="360"/>
      </w:pPr>
      <w:r>
        <w:rPr>
          <w:rFonts w:ascii="Courier New" w:cs="Courier New" w:eastAsia="Courier New" w:hAnsi="Courier New"/>
          <w:sz w:val="18"/>
          <w:szCs w:val="18"/>
        </w:rPr>
        <w:t xml:space="preserve">pytest-benchmark&gt;=4.0.0</w:t>
      </w:r>
    </w:p>
    <w:p>
      <w:pPr>
        <w:spacing w:after="80"/>
      </w:pPr>
    </w:p>
    <w:p>
      <w:pPr>
        <w:pStyle w:val="Heading2"/>
        <w:spacing w:before="300" w:after="150"/>
      </w:pPr>
      <w:r>
        <w:rPr>
          <w:rFonts w:ascii="Arial" w:cs="Arial" w:eastAsia="Arial" w:hAnsi="Arial"/>
        </w:rPr>
        <w:t xml:space="preserve">20.2 Setup Commands</w:t>
      </w:r>
    </w:p>
    <w:p>
      <w:pPr>
        <w:spacing w:before="60" w:after="60"/>
        <w:ind w:left="360"/>
      </w:pPr>
      <w:r>
        <w:rPr>
          <w:rFonts w:ascii="Courier New" w:cs="Courier New" w:eastAsia="Courier New" w:hAnsi="Courier New"/>
          <w:sz w:val="18"/>
          <w:szCs w:val="18"/>
        </w:rPr>
        <w:t xml:space="preserve"># Create environment</w:t>
      </w:r>
    </w:p>
    <w:p>
      <w:pPr>
        <w:spacing w:before="60" w:after="60"/>
        <w:ind w:left="360"/>
      </w:pPr>
      <w:r>
        <w:rPr>
          <w:rFonts w:ascii="Courier New" w:cs="Courier New" w:eastAsia="Courier New" w:hAnsi="Courier New"/>
          <w:sz w:val="18"/>
          <w:szCs w:val="18"/>
        </w:rPr>
        <w:t xml:space="preserve">python -m venv .venv</w:t>
      </w:r>
    </w:p>
    <w:p>
      <w:pPr>
        <w:spacing w:before="60" w:after="60"/>
        <w:ind w:left="360"/>
      </w:pPr>
      <w:r>
        <w:rPr>
          <w:rFonts w:ascii="Courier New" w:cs="Courier New" w:eastAsia="Courier New" w:hAnsi="Courier New"/>
          <w:sz w:val="18"/>
          <w:szCs w:val="18"/>
        </w:rPr>
        <w:t xml:space="preserve">source .venv/bin/activate</w:t>
      </w:r>
    </w:p>
    <w:p>
      <w:pPr>
        <w:spacing w:before="60" w:after="60"/>
        <w:ind w:left="360"/>
      </w:pPr>
      <w:r>
        <w:rPr>
          <w:rFonts w:ascii="Courier New" w:cs="Courier New" w:eastAsia="Courier New" w:hAnsi="Courier New"/>
          <w:sz w:val="18"/>
          <w:szCs w:val="18"/>
        </w:rPr>
        <w:t xml:space="preserve">pip install -e '.[dev]'</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Run tests</w:t>
      </w:r>
    </w:p>
    <w:p>
      <w:pPr>
        <w:spacing w:before="60" w:after="60"/>
        <w:ind w:left="360"/>
      </w:pPr>
      <w:r>
        <w:rPr>
          <w:rFonts w:ascii="Courier New" w:cs="Courier New" w:eastAsia="Courier New" w:hAnsi="Courier New"/>
          <w:sz w:val="18"/>
          <w:szCs w:val="18"/>
        </w:rPr>
        <w:t xml:space="preserve">make test           # pytest with coverage</w:t>
      </w:r>
    </w:p>
    <w:p>
      <w:pPr>
        <w:spacing w:before="60" w:after="60"/>
        <w:ind w:left="360"/>
      </w:pPr>
      <w:r>
        <w:rPr>
          <w:rFonts w:ascii="Courier New" w:cs="Courier New" w:eastAsia="Courier New" w:hAnsi="Courier New"/>
          <w:sz w:val="18"/>
          <w:szCs w:val="18"/>
        </w:rPr>
        <w:t xml:space="preserve">make test-fast      # unit tests only</w:t>
      </w:r>
    </w:p>
    <w:p>
      <w:pPr>
        <w:spacing w:before="60" w:after="60"/>
        <w:ind w:left="360"/>
      </w:pPr>
      <w:r>
        <w:rPr>
          <w:rFonts w:ascii="Courier New" w:cs="Courier New" w:eastAsia="Courier New" w:hAnsi="Courier New"/>
          <w:sz w:val="18"/>
          <w:szCs w:val="18"/>
        </w:rPr>
        <w:t xml:space="preserve">make benchmark      # full benchmark suite</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Train Phase 1 model</w:t>
      </w:r>
    </w:p>
    <w:p>
      <w:pPr>
        <w:spacing w:before="60" w:after="60"/>
        <w:ind w:left="360"/>
      </w:pPr>
      <w:r>
        <w:rPr>
          <w:rFonts w:ascii="Courier New" w:cs="Courier New" w:eastAsia="Courier New" w:hAnsi="Courier New"/>
          <w:sz w:val="18"/>
          <w:szCs w:val="18"/>
        </w:rPr>
        <w:t xml:space="preserve">make train-financial</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 Run demo</w:t>
      </w:r>
    </w:p>
    <w:p>
      <w:pPr>
        <w:spacing w:before="60" w:after="60"/>
        <w:ind w:left="360"/>
      </w:pPr>
      <w:r>
        <w:rPr>
          <w:rFonts w:ascii="Courier New" w:cs="Courier New" w:eastAsia="Courier New" w:hAnsi="Courier New"/>
          <w:sz w:val="18"/>
          <w:szCs w:val="18"/>
        </w:rPr>
        <w:t xml:space="preserve">make demo</w:t>
      </w:r>
    </w:p>
    <w:p>
      <w:pPr>
        <w:spacing w:after="80"/>
      </w:pPr>
    </w:p>
    <w:p>
      <w:pPr>
        <w:pStyle w:val="Heading2"/>
        <w:spacing w:before="300" w:after="150"/>
      </w:pPr>
      <w:r>
        <w:rPr>
          <w:rFonts w:ascii="Arial" w:cs="Arial" w:eastAsia="Arial" w:hAnsi="Arial"/>
        </w:rPr>
        <w:t xml:space="preserve">20.3 Makefile</w:t>
      </w:r>
    </w:p>
    <w:p>
      <w:pPr>
        <w:spacing w:before="60" w:after="60"/>
        <w:ind w:left="360"/>
      </w:pPr>
      <w:r>
        <w:rPr>
          <w:rFonts w:ascii="Courier New" w:cs="Courier New" w:eastAsia="Courier New" w:hAnsi="Courier New"/>
          <w:sz w:val="18"/>
          <w:szCs w:val="18"/>
        </w:rPr>
        <w:t xml:space="preserve">train-financial:</w:t>
      </w:r>
    </w:p>
    <w:p>
      <w:pPr>
        <w:spacing w:before="60" w:after="60"/>
        <w:ind w:left="360"/>
      </w:pPr>
      <w:r>
        <w:rPr>
          <w:rFonts w:ascii="Courier New" w:cs="Courier New" w:eastAsia="Courier New" w:hAnsi="Courier New"/>
          <w:sz w:val="18"/>
          <w:szCs w:val="18"/>
        </w:rPr>
        <w:t xml:space="preserve">	python scripts/train.py \</w:t>
      </w:r>
    </w:p>
    <w:p>
      <w:pPr>
        <w:spacing w:before="60" w:after="60"/>
        <w:ind w:left="360"/>
      </w:pPr>
      <w:r>
        <w:rPr>
          <w:rFonts w:ascii="Courier New" w:cs="Courier New" w:eastAsia="Courier New" w:hAnsi="Courier New"/>
          <w:sz w:val="18"/>
          <w:szCs w:val="18"/>
        </w:rPr>
        <w:t xml:space="preserve">	  --symbols SPY,AAPL,MSFT,GOOGL,AMZN,BTC-USD,ETH-USD,GC=F,CL=F \</w:t>
      </w:r>
    </w:p>
    <w:p>
      <w:pPr>
        <w:spacing w:before="60" w:after="60"/>
        <w:ind w:left="360"/>
      </w:pPr>
      <w:r>
        <w:rPr>
          <w:rFonts w:ascii="Courier New" w:cs="Courier New" w:eastAsia="Courier New" w:hAnsi="Courier New"/>
          <w:sz w:val="18"/>
          <w:szCs w:val="18"/>
        </w:rPr>
        <w:t xml:space="preserve">	  --period 5y \</w:t>
      </w:r>
    </w:p>
    <w:p>
      <w:pPr>
        <w:spacing w:before="60" w:after="60"/>
        <w:ind w:left="360"/>
      </w:pPr>
      <w:r>
        <w:rPr>
          <w:rFonts w:ascii="Courier New" w:cs="Courier New" w:eastAsia="Courier New" w:hAnsi="Courier New"/>
          <w:sz w:val="18"/>
          <w:szCs w:val="18"/>
        </w:rPr>
        <w:t xml:space="preserve">	  --interval 1d \</w:t>
      </w:r>
    </w:p>
    <w:p>
      <w:pPr>
        <w:spacing w:before="60" w:after="60"/>
        <w:ind w:left="360"/>
      </w:pPr>
      <w:r>
        <w:rPr>
          <w:rFonts w:ascii="Courier New" w:cs="Courier New" w:eastAsia="Courier New" w:hAnsi="Courier New"/>
          <w:sz w:val="18"/>
          <w:szCs w:val="18"/>
        </w:rPr>
        <w:t xml:space="preserve">	  --config configs/financial_v1.yaml</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benchmark:</w:t>
      </w:r>
    </w:p>
    <w:p>
      <w:pPr>
        <w:spacing w:before="60" w:after="60"/>
        <w:ind w:left="360"/>
      </w:pPr>
      <w:r>
        <w:rPr>
          <w:rFonts w:ascii="Courier New" w:cs="Courier New" w:eastAsia="Courier New" w:hAnsi="Courier New"/>
          <w:sz w:val="18"/>
          <w:szCs w:val="18"/>
        </w:rPr>
        <w:t xml:space="preserve">	python scripts/benchmark.py \</w:t>
      </w:r>
    </w:p>
    <w:p>
      <w:pPr>
        <w:spacing w:before="60" w:after="60"/>
        <w:ind w:left="360"/>
      </w:pPr>
      <w:r>
        <w:rPr>
          <w:rFonts w:ascii="Courier New" w:cs="Courier New" w:eastAsia="Courier New" w:hAnsi="Courier New"/>
          <w:sz w:val="18"/>
          <w:szCs w:val="18"/>
        </w:rPr>
        <w:t xml:space="preserve">	  --data-dir ./data/test/ \</w:t>
      </w:r>
    </w:p>
    <w:p>
      <w:pPr>
        <w:spacing w:before="60" w:after="60"/>
        <w:ind w:left="360"/>
      </w:pPr>
      <w:r>
        <w:rPr>
          <w:rFonts w:ascii="Courier New" w:cs="Courier New" w:eastAsia="Courier New" w:hAnsi="Courier New"/>
          <w:sz w:val="18"/>
          <w:szCs w:val="18"/>
        </w:rPr>
        <w:t xml:space="preserve">	  --codec-path ./checkpoints/financial_v1/ \</w:t>
      </w:r>
    </w:p>
    <w:p>
      <w:pPr>
        <w:spacing w:before="60" w:after="60"/>
        <w:ind w:left="360"/>
      </w:pPr>
      <w:r>
        <w:rPr>
          <w:rFonts w:ascii="Courier New" w:cs="Courier New" w:eastAsia="Courier New" w:hAnsi="Courier New"/>
          <w:sz w:val="18"/>
          <w:szCs w:val="18"/>
        </w:rPr>
        <w:t xml:space="preserve">	  --output ./results/benchmark.json</w:t>
      </w:r>
    </w:p>
    <w:p>
      <w:pPr>
        <w:spacing w:before="60" w:after="60"/>
        <w:ind w:left="360"/>
      </w:pPr>
      <w:r>
        <w:rPr>
          <w:rFonts w:ascii="Courier New" w:cs="Courier New" w:eastAsia="Courier New" w:hAnsi="Courier New"/>
          <w:sz w:val="18"/>
          <w:szCs w:val="18"/>
        </w:rPr>
        <w:t xml:space="preserve"/>
      </w:r>
    </w:p>
    <w:p>
      <w:pPr>
        <w:spacing w:before="60" w:after="60"/>
        <w:ind w:left="360"/>
      </w:pPr>
      <w:r>
        <w:rPr>
          <w:rFonts w:ascii="Courier New" w:cs="Courier New" w:eastAsia="Courier New" w:hAnsi="Courier New"/>
          <w:sz w:val="18"/>
          <w:szCs w:val="18"/>
        </w:rPr>
        <w:t xml:space="preserve">demo:</w:t>
      </w:r>
    </w:p>
    <w:p>
      <w:pPr>
        <w:spacing w:before="60" w:after="60"/>
        <w:ind w:left="360"/>
      </w:pPr>
      <w:r>
        <w:rPr>
          <w:rFonts w:ascii="Courier New" w:cs="Courier New" w:eastAsia="Courier New" w:hAnsi="Courier New"/>
          <w:sz w:val="18"/>
          <w:szCs w:val="18"/>
        </w:rPr>
        <w:t xml:space="preserve">	python scripts/demo.py --interactive</w:t>
      </w:r>
    </w:p>
    <w:p>
      <w:r>
        <w:br w:type="page"/>
      </w:r>
    </w:p>
    <w:p>
      <w:pPr>
        <w:pStyle w:val="Heading2"/>
        <w:spacing w:before="300" w:after="150"/>
      </w:pPr>
      <w:r>
        <w:rPr>
          <w:rFonts w:ascii="Arial" w:cs="Arial" w:eastAsia="Arial" w:hAnsi="Arial"/>
        </w:rPr>
        <w:t xml:space="preserve">20.4 Implementation Priority Order</w:t>
      </w:r>
    </w:p>
    <w:p>
      <w:pPr>
        <w:spacing w:after="160"/>
      </w:pPr>
      <w:r>
        <w:rPr>
          <w:rFonts w:ascii="Arial" w:cs="Arial" w:eastAsia="Arial" w:hAnsi="Arial"/>
          <w:sz w:val="22"/>
          <w:szCs w:val="22"/>
        </w:rPr>
        <w:t xml:space="preserve">Claude Code should build these modules in this order, testing each before moving to the next:</w:t>
      </w:r>
    </w:p>
    <w:p>
      <w:pPr>
        <w:spacing w:after="80"/>
      </w:pPr>
    </w:p>
    <w:p>
      <w:pPr>
        <w:pStyle w:val="ListParagraph"/>
        <w:numPr>
          <w:ilvl w:val="0"/>
          <w:numId w:val="3"/>
        </w:numPr>
        <w:spacing w:after="80"/>
      </w:pPr>
      <w:r>
        <w:rPr>
          <w:rFonts w:ascii="Arial" w:cs="Arial" w:eastAsia="Arial" w:hAnsi="Arial"/>
          <w:sz w:val="22"/>
          <w:szCs w:val="22"/>
        </w:rPr>
        <w:t xml:space="preserve">umc/config.py — All configuration in one place. Test: imports correctly, defaults are sane.</w:t>
      </w:r>
    </w:p>
    <w:p>
      <w:pPr>
        <w:pStyle w:val="ListParagraph"/>
        <w:numPr>
          <w:ilvl w:val="0"/>
          <w:numId w:val="3"/>
        </w:numPr>
        <w:spacing w:after="80"/>
      </w:pPr>
      <w:r>
        <w:rPr>
          <w:rFonts w:ascii="Arial" w:cs="Arial" w:eastAsia="Arial" w:hAnsi="Arial"/>
          <w:sz w:val="22"/>
          <w:szCs w:val="22"/>
        </w:rPr>
        <w:t xml:space="preserve">umc/data/loaders.py + preprocessors.py — Download sample data via yfinance, create windowed samples. Test: shapes correct, no NaN.</w:t>
      </w:r>
    </w:p>
    <w:p>
      <w:pPr>
        <w:pStyle w:val="ListParagraph"/>
        <w:numPr>
          <w:ilvl w:val="0"/>
          <w:numId w:val="3"/>
        </w:numPr>
        <w:spacing w:after="80"/>
      </w:pPr>
      <w:r>
        <w:rPr>
          <w:rFonts w:ascii="Arial" w:cs="Arial" w:eastAsia="Arial" w:hAnsi="Arial"/>
          <w:sz w:val="22"/>
          <w:szCs w:val="22"/>
        </w:rPr>
        <w:t xml:space="preserve">umc/encoder/vae.py + umc/decoder/mlp_decoder.py — Core encoder-decoder pair. Test: forward pass runs, output shapes correct.</w:t>
      </w:r>
    </w:p>
    <w:p>
      <w:pPr>
        <w:pStyle w:val="ListParagraph"/>
        <w:numPr>
          <w:ilvl w:val="0"/>
          <w:numId w:val="3"/>
        </w:numPr>
        <w:spacing w:after="80"/>
      </w:pPr>
      <w:r>
        <w:rPr>
          <w:rFonts w:ascii="Arial" w:cs="Arial" w:eastAsia="Arial" w:hAnsi="Arial"/>
          <w:sz w:val="22"/>
          <w:szCs w:val="22"/>
        </w:rPr>
        <w:t xml:space="preserve">umc/training/losses.py + trainer.py — Training loop with beta annealing. Test: loss decreases over 10 epochs on small data.</w:t>
      </w:r>
    </w:p>
    <w:p>
      <w:pPr>
        <w:pStyle w:val="ListParagraph"/>
        <w:numPr>
          <w:ilvl w:val="0"/>
          <w:numId w:val="3"/>
        </w:numPr>
        <w:spacing w:after="80"/>
      </w:pPr>
      <w:r>
        <w:rPr>
          <w:rFonts w:ascii="Arial" w:cs="Arial" w:eastAsia="Arial" w:hAnsi="Arial"/>
          <w:sz w:val="22"/>
          <w:szCs w:val="22"/>
        </w:rPr>
        <w:t xml:space="preserve">umc/evaluation/metrics.py — Compute all metrics. Test: matches manual calculation on known inputs.</w:t>
      </w:r>
    </w:p>
    <w:p>
      <w:pPr>
        <w:pStyle w:val="ListParagraph"/>
        <w:numPr>
          <w:ilvl w:val="0"/>
          <w:numId w:val="3"/>
        </w:numPr>
        <w:spacing w:after="80"/>
      </w:pPr>
      <w:r>
        <w:rPr>
          <w:rFonts w:ascii="Arial" w:cs="Arial" w:eastAsia="Arial" w:hAnsi="Arial"/>
          <w:sz w:val="22"/>
          <w:szCs w:val="22"/>
        </w:rPr>
        <w:t xml:space="preserve">umc/storage/mnf_format.py — Binary file format. Test: write then read is byte-exact.</w:t>
      </w:r>
    </w:p>
    <w:p>
      <w:pPr>
        <w:pStyle w:val="ListParagraph"/>
        <w:numPr>
          <w:ilvl w:val="0"/>
          <w:numId w:val="3"/>
        </w:numPr>
        <w:spacing w:after="80"/>
      </w:pPr>
      <w:r>
        <w:rPr>
          <w:rFonts w:ascii="Arial" w:cs="Arial" w:eastAsia="Arial" w:hAnsi="Arial"/>
          <w:sz w:val="22"/>
          <w:szCs w:val="22"/>
        </w:rPr>
        <w:t xml:space="preserve">umc/processor/search.py — FAISS-based nearest neighbor. Test: matches brute force results.</w:t>
      </w:r>
    </w:p>
    <w:p>
      <w:pPr>
        <w:pStyle w:val="ListParagraph"/>
        <w:numPr>
          <w:ilvl w:val="0"/>
          <w:numId w:val="3"/>
        </w:numPr>
        <w:spacing w:after="80"/>
      </w:pPr>
      <w:r>
        <w:rPr>
          <w:rFonts w:ascii="Arial" w:cs="Arial" w:eastAsia="Arial" w:hAnsi="Arial"/>
          <w:sz w:val="22"/>
          <w:szCs w:val="22"/>
        </w:rPr>
        <w:t xml:space="preserve">umc/processor/anomaly.py + cluster.py — Anomaly detection and clustering. Test: known anomalies detected, clusters make sense.</w:t>
      </w:r>
    </w:p>
    <w:p>
      <w:pPr>
        <w:pStyle w:val="ListParagraph"/>
        <w:numPr>
          <w:ilvl w:val="0"/>
          <w:numId w:val="3"/>
        </w:numPr>
        <w:spacing w:after="80"/>
      </w:pPr>
      <w:r>
        <w:rPr>
          <w:rFonts w:ascii="Arial" w:cs="Arial" w:eastAsia="Arial" w:hAnsi="Arial"/>
          <w:sz w:val="22"/>
          <w:szCs w:val="22"/>
        </w:rPr>
        <w:t xml:space="preserve">umc/encoder/adaptive.py — Adaptive dimensionality. Test: discovers correct d on synthetic data.</w:t>
      </w:r>
    </w:p>
    <w:p>
      <w:pPr>
        <w:pStyle w:val="ListParagraph"/>
        <w:numPr>
          <w:ilvl w:val="0"/>
          <w:numId w:val="3"/>
        </w:numPr>
        <w:spacing w:after="80"/>
      </w:pPr>
      <w:r>
        <w:rPr>
          <w:rFonts w:ascii="Arial" w:cs="Arial" w:eastAsia="Arial" w:hAnsi="Arial"/>
          <w:sz w:val="22"/>
          <w:szCs w:val="22"/>
        </w:rPr>
        <w:t xml:space="preserve">scripts/benchmark.py + demo.py — Full pipeline and demo. Test: benchmark JSON is valid, demo runs interactively.</w:t>
      </w:r>
    </w:p>
    <w:p>
      <w:r>
        <w:br w:type="page"/>
      </w:r>
    </w:p>
    <w:p>
      <w:pPr>
        <w:spacing w:before="400" w:after="400"/>
        <w:jc w:val="center"/>
      </w:pPr>
      <w:r>
        <w:rPr>
          <w:rFonts w:ascii="Arial" w:cs="Arial" w:eastAsia="Arial" w:hAnsi="Arial"/>
          <w:b/>
          <w:bCs/>
          <w:color w:val="1B2A4A"/>
          <w:sz w:val="32"/>
          <w:szCs w:val="32"/>
        </w:rPr>
        <w:t xml:space="preserve">PART V — ROADMAP &amp; BUSINESS CASE</w:t>
      </w:r>
    </w:p>
    <w:p>
      <w:pPr>
        <w:pBdr>
          <w:bottom w:val="single" w:color="2E5090" w:sz="4" w:space="4"/>
        </w:pBdr>
        <w:spacing w:before="200" w:after="200"/>
      </w:pPr>
    </w:p>
    <w:p>
      <w:pPr>
        <w:pStyle w:val="Heading1"/>
        <w:spacing w:before="400" w:after="200"/>
      </w:pPr>
      <w:r>
        <w:rPr>
          <w:rFonts w:ascii="Arial" w:cs="Arial" w:eastAsia="Arial" w:hAnsi="Arial"/>
        </w:rPr>
        <w:t xml:space="preserve">21. Research Roadmap: 36-Month Plan</w:t>
      </w:r>
    </w:p>
    <w:p>
      <w:pPr>
        <w:pStyle w:val="Heading2"/>
        <w:spacing w:before="300" w:after="150"/>
      </w:pPr>
      <w:r>
        <w:rPr>
          <w:rFonts w:ascii="Arial" w:cs="Arial" w:eastAsia="Arial" w:hAnsi="Arial"/>
        </w:rPr>
        <w:t xml:space="preserve">Phase 1: Domain Proof of Concept (Months 1–6)</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Demonstrate manifold-native compression on financial time series with &gt;50x compression, &gt;100x search speedup, and viable anomaly detection.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Data pipeline + basic VAE encoder/decoder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Training on OHLCV data, reconstruction RMSE &lt; 1%</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Manifold processor (search, clustering)</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k-NN in manifold space, 100x speedup demo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.mnf format + storage layer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Binary format, read/write, FAISS indexing</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Adaptive dimensionality + anomaly detection</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Automatic d discovery, anomaly AUC &gt; 0.90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Benchmark suite + comparison paper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JSON benchmark vs gzip/zstd/brotli/arithmetic</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Demo application + blog post / preprint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Interactive demo showing full pipeline value</w:t>
            </w:r>
          </w:p>
        </w:tc>
      </w:tr>
    </w:tbl>
    <w:p>
      <w:pPr>
        <w:spacing w:after="80"/>
      </w:pPr>
    </w:p>
    <w:p>
      <w:pPr>
        <w:pStyle w:val="Heading2"/>
        <w:spacing w:before="300" w:after="150"/>
      </w:pPr>
      <w:r>
        <w:rPr>
          <w:rFonts w:ascii="Arial" w:cs="Arial" w:eastAsia="Arial" w:hAnsi="Arial"/>
        </w:rPr>
        <w:t xml:space="preserve">Phase 2: Multi-Domain Expansion (Months 6–18)</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Extend UMC to images, audio, and text. Demonstrate domain-agnostic architecture. Begin decoder optimization for closing the 33x gap.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7–9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Image UMC (natural images)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VAE/VQ-VAE on ImageNet subset, compare vs JPEG/PNG/neural codecs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10–12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Audio UMC (speech/music)</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Encode audio to manifold coords, compare vs Opus/MP3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13–15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Text UMC (documents)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Semantic compression, compare vs gzip/zstd on text corpora</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16–18</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Cross-domain manifold processor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Unified search/cluster API across all domains</w:t>
            </w:r>
          </w:p>
        </w:tc>
      </w:tr>
    </w:tbl>
    <w:p>
      <w:pPr>
        <w:spacing w:after="80"/>
      </w:pPr>
    </w:p>
    <w:p>
      <w:pPr>
        <w:pStyle w:val="Heading2"/>
        <w:spacing w:before="300" w:after="150"/>
      </w:pPr>
      <w:r>
        <w:rPr>
          <w:rFonts w:ascii="Arial" w:cs="Arial" w:eastAsia="Arial" w:hAnsi="Arial"/>
        </w:rPr>
        <w:t xml:space="preserve">Phase 3: AI Training Integration (Months 12–24)</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Demonstrate that training AI models on manifold-native representations is faster/cheaper than on raw data.</w:t>
      </w:r>
    </w:p>
    <w:p>
      <w:pPr>
        <w:spacing w:after="80"/>
      </w:pPr>
    </w:p>
    <w:p>
      <w:pPr>
        <w:pStyle w:val="ListParagraph"/>
        <w:numPr>
          <w:ilvl w:val="0"/>
          <w:numId w:val="2"/>
        </w:numPr>
        <w:spacing w:after="80"/>
      </w:pPr>
      <w:r>
        <w:rPr>
          <w:rFonts w:ascii="Arial" w:cs="Arial" w:eastAsia="Arial" w:hAnsi="Arial"/>
          <w:sz w:val="22"/>
          <w:szCs w:val="22"/>
        </w:rPr>
        <w:t xml:space="preserve">Train a classifier on manifold coordinates of ImageNet vs on raw pixels. Measure wall-clock time to equivalent accuracy.</w:t>
      </w:r>
    </w:p>
    <w:p>
      <w:pPr>
        <w:pStyle w:val="ListParagraph"/>
        <w:numPr>
          <w:ilvl w:val="0"/>
          <w:numId w:val="2"/>
        </w:numPr>
        <w:spacing w:after="80"/>
      </w:pPr>
      <w:r>
        <w:rPr>
          <w:rFonts w:ascii="Arial" w:cs="Arial" w:eastAsia="Arial" w:hAnsi="Arial"/>
          <w:sz w:val="22"/>
          <w:szCs w:val="22"/>
        </w:rPr>
        <w:t xml:space="preserve">Train a time series forecasting model on manifold coordinates vs raw OHLCV. Measure accuracy and speed.</w:t>
      </w:r>
    </w:p>
    <w:p>
      <w:pPr>
        <w:pStyle w:val="ListParagraph"/>
        <w:numPr>
          <w:ilvl w:val="0"/>
          <w:numId w:val="2"/>
        </w:numPr>
        <w:spacing w:after="80"/>
      </w:pPr>
      <w:r>
        <w:rPr>
          <w:rFonts w:ascii="Arial" w:cs="Arial" w:eastAsia="Arial" w:hAnsi="Arial"/>
          <w:sz w:val="22"/>
          <w:szCs w:val="22"/>
        </w:rPr>
        <w:t xml:space="preserve">Benchmark data transfer costs: how much less bandwidth for distributed training with manifold-native data?</w:t>
      </w:r>
    </w:p>
    <w:p>
      <w:pPr>
        <w:pStyle w:val="ListParagraph"/>
        <w:numPr>
          <w:ilvl w:val="0"/>
          <w:numId w:val="2"/>
        </w:numPr>
        <w:spacing w:after="80"/>
      </w:pPr>
      <w:r>
        <w:rPr>
          <w:rFonts w:ascii="Arial" w:cs="Arial" w:eastAsia="Arial" w:hAnsi="Arial"/>
          <w:sz w:val="22"/>
          <w:szCs w:val="22"/>
        </w:rPr>
        <w:t xml:space="preserve">Publish results. If training is &gt;5x faster at equivalent accuracy, this is a fundable result.</w:t>
      </w:r>
    </w:p>
    <w:p>
      <w:pPr>
        <w:spacing w:after="80"/>
      </w:pPr>
    </w:p>
    <w:p>
      <w:pPr>
        <w:pStyle w:val="Heading2"/>
        <w:spacing w:before="300" w:after="150"/>
      </w:pPr>
      <w:r>
        <w:rPr>
          <w:rFonts w:ascii="Arial" w:cs="Arial" w:eastAsia="Arial" w:hAnsi="Arial"/>
        </w:rPr>
        <w:t xml:space="preserve">Phase 4: System Integration &amp; Productization (Months 18–36)</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Build the manifold filesystem and go-to-market.</w:t>
      </w:r>
    </w:p>
    <w:p>
      <w:pPr>
        <w:spacing w:after="80"/>
      </w:pPr>
    </w:p>
    <w:p>
      <w:pPr>
        <w:pStyle w:val="ListParagraph"/>
        <w:numPr>
          <w:ilvl w:val="0"/>
          <w:numId w:val="2"/>
        </w:numPr>
        <w:spacing w:after="80"/>
      </w:pPr>
      <w:r>
        <w:rPr>
          <w:rFonts w:ascii="Arial" w:cs="Arial" w:eastAsia="Arial" w:hAnsi="Arial"/>
          <w:sz w:val="22"/>
          <w:szCs w:val="22"/>
        </w:rPr>
        <w:t xml:space="preserve">Manifold-native file format standardization (open specification).</w:t>
      </w:r>
    </w:p>
    <w:p>
      <w:pPr>
        <w:pStyle w:val="ListParagraph"/>
        <w:numPr>
          <w:ilvl w:val="0"/>
          <w:numId w:val="2"/>
        </w:numPr>
        <w:spacing w:after="80"/>
      </w:pPr>
      <w:r>
        <w:rPr>
          <w:rFonts w:ascii="Arial" w:cs="Arial" w:eastAsia="Arial" w:hAnsi="Arial"/>
          <w:sz w:val="22"/>
          <w:szCs w:val="22"/>
        </w:rPr>
        <w:t xml:space="preserve">FUSE-based filesystem driver: mount manifold storage as a normal filesystem, decode on read.</w:t>
      </w:r>
    </w:p>
    <w:p>
      <w:pPr>
        <w:pStyle w:val="ListParagraph"/>
        <w:numPr>
          <w:ilvl w:val="0"/>
          <w:numId w:val="2"/>
        </w:numPr>
        <w:spacing w:after="80"/>
      </w:pPr>
      <w:r>
        <w:rPr>
          <w:rFonts w:ascii="Arial" w:cs="Arial" w:eastAsia="Arial" w:hAnsi="Arial"/>
          <w:sz w:val="22"/>
          <w:szCs w:val="22"/>
        </w:rPr>
        <w:t xml:space="preserve">Streaming protocol: transmit manifold coordinates over network, massive bandwidth reduction.</w:t>
      </w:r>
    </w:p>
    <w:p>
      <w:pPr>
        <w:pStyle w:val="ListParagraph"/>
        <w:numPr>
          <w:ilvl w:val="0"/>
          <w:numId w:val="2"/>
        </w:numPr>
        <w:spacing w:after="80"/>
      </w:pPr>
      <w:r>
        <w:rPr>
          <w:rFonts w:ascii="Arial" w:cs="Arial" w:eastAsia="Arial" w:hAnsi="Arial"/>
          <w:sz w:val="22"/>
          <w:szCs w:val="22"/>
        </w:rPr>
        <w:t xml:space="preserve">SDK + API: let other applications use manifold-native storage without understanding the internals.</w:t>
      </w:r>
    </w:p>
    <w:p>
      <w:pPr>
        <w:pStyle w:val="ListParagraph"/>
        <w:numPr>
          <w:ilvl w:val="0"/>
          <w:numId w:val="2"/>
        </w:numPr>
        <w:spacing w:after="80"/>
      </w:pPr>
      <w:r>
        <w:rPr>
          <w:rFonts w:ascii="Arial" w:cs="Arial" w:eastAsia="Arial" w:hAnsi="Arial"/>
          <w:sz w:val="22"/>
          <w:szCs w:val="22"/>
        </w:rPr>
        <w:t xml:space="preserve">Target customers: AI training infrastructure (hyperscalers), satellite imagery (The Compression Company validated), financial data providers, medical imaging.</w:t>
      </w:r>
    </w:p>
    <w:p>
      <w:r>
        <w:br w:type="page"/>
      </w:r>
    </w:p>
    <w:p>
      <w:pPr>
        <w:pStyle w:val="Heading1"/>
        <w:spacing w:before="400" w:after="200"/>
      </w:pPr>
      <w:r>
        <w:rPr>
          <w:rFonts w:ascii="Arial" w:cs="Arial" w:eastAsia="Arial" w:hAnsi="Arial"/>
        </w:rPr>
        <w:t xml:space="preserve">22. Domain Expansion Strategy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600"/>
        <w:gridCol w:w="1600"/>
        <w:gridCol w:w="9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Intrinsic Dim</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Ambient Dim</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Potential Ratio</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Value</w:t>
            </w:r>
          </w:p>
        </w:tc>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Financial time series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50–200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8.6M (1-day ticks)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43,000–172,000x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 (data vendors)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Phase 1</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Satellite imagery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200–1,000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~50M (multispectral)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50,000–250,000x</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Very high ($B+)</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Medical imaging (MRI)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~16M (256³ volume)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32,000–160,000x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Very high (regulated)</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Natural images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100–1,000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3.1M</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3,146–31,457x</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Moderate (consumer)</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Speech audio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50–500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5.3M (1min)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10,584–105,840x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 (telecom)</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Phase 2</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LLM training text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~100–1,000 (semantic)</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4M bits (1MB doc)</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4,000–40,000x</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Extremely high</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Phase 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Video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1,000–20,000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186M (1sec HD)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9,331–186,624x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Highest (streaming)</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Phase 4</w:t>
            </w:r>
          </w:p>
        </w:tc>
      </w:tr>
    </w:tbl>
    <w:p>
      <w:r>
        <w:br w:type="page"/>
      </w:r>
    </w:p>
    <w:p>
      <w:pPr>
        <w:pStyle w:val="Heading1"/>
        <w:spacing w:before="400" w:after="200"/>
      </w:pPr>
      <w:r>
        <w:rPr>
          <w:rFonts w:ascii="Arial" w:cs="Arial" w:eastAsia="Arial" w:hAnsi="Arial"/>
        </w:rPr>
        <w:t xml:space="preserve">23. Business Model &amp; Market Analysis</w:t>
      </w:r>
    </w:p>
    <w:p>
      <w:pPr>
        <w:pStyle w:val="Heading2"/>
        <w:spacing w:before="300" w:after="150"/>
      </w:pPr>
      <w:r>
        <w:rPr>
          <w:rFonts w:ascii="Arial" w:cs="Arial" w:eastAsia="Arial" w:hAnsi="Arial"/>
        </w:rPr>
        <w:t xml:space="preserve">23.1 Revenue Streams</w:t>
      </w:r>
    </w:p>
    <w:p>
      <w:pPr>
        <w:pStyle w:val="ListParagraph"/>
        <w:numPr>
          <w:ilvl w:val="0"/>
          <w:numId w:val="2"/>
        </w:numPr>
        <w:spacing w:after="80"/>
      </w:pPr>
      <w:r>
        <w:rPr>
          <w:rFonts w:ascii="Arial" w:cs="Arial" w:eastAsia="Arial" w:hAnsi="Arial"/>
          <w:sz w:val="22"/>
          <w:szCs w:val="22"/>
        </w:rPr>
        <w:t xml:space="preserve">Open-source codec (MIT license): free, builds ecosystem and adoption.</w:t>
      </w:r>
    </w:p>
    <w:p>
      <w:pPr>
        <w:pStyle w:val="ListParagraph"/>
        <w:numPr>
          <w:ilvl w:val="0"/>
          <w:numId w:val="2"/>
        </w:numPr>
        <w:spacing w:after="80"/>
      </w:pPr>
      <w:r>
        <w:rPr>
          <w:rFonts w:ascii="Arial" w:cs="Arial" w:eastAsia="Arial" w:hAnsi="Arial"/>
          <w:sz w:val="22"/>
          <w:szCs w:val="22"/>
        </w:rPr>
        <w:t xml:space="preserve">Managed manifold storage service (SaaS): per-GB storage + per-query pricing. Massive margin because stored data is 50–2000x smaller than customer expects.</w:t>
      </w:r>
    </w:p>
    <w:p>
      <w:pPr>
        <w:pStyle w:val="ListParagraph"/>
        <w:numPr>
          <w:ilvl w:val="0"/>
          <w:numId w:val="2"/>
        </w:numPr>
        <w:spacing w:after="80"/>
      </w:pPr>
      <w:r>
        <w:rPr>
          <w:rFonts w:ascii="Arial" w:cs="Arial" w:eastAsia="Arial" w:hAnsi="Arial"/>
          <w:sz w:val="22"/>
          <w:szCs w:val="22"/>
        </w:rPr>
        <w:t xml:space="preserve">Enterprise SDK license: for on-prem deployment at financial institutions, defense, healthcare.</w:t>
      </w:r>
    </w:p>
    <w:p>
      <w:pPr>
        <w:pStyle w:val="ListParagraph"/>
        <w:numPr>
          <w:ilvl w:val="0"/>
          <w:numId w:val="2"/>
        </w:numPr>
        <w:spacing w:after="80"/>
      </w:pPr>
      <w:r>
        <w:rPr>
          <w:rFonts w:ascii="Arial" w:cs="Arial" w:eastAsia="Arial" w:hAnsi="Arial"/>
          <w:sz w:val="22"/>
          <w:szCs w:val="22"/>
        </w:rPr>
        <w:t xml:space="preserve">AI training infrastructure: integration with PyTorch/JAX data loaders. Per-GPU-hour savings licensing.</w:t>
      </w:r>
    </w:p>
    <w:p>
      <w:pPr>
        <w:spacing w:after="80"/>
      </w:pPr>
    </w:p>
    <w:p>
      <w:pPr>
        <w:pStyle w:val="Heading2"/>
        <w:spacing w:before="300" w:after="150"/>
      </w:pPr>
      <w:r>
        <w:rPr>
          <w:rFonts w:ascii="Arial" w:cs="Arial" w:eastAsia="Arial" w:hAnsi="Arial"/>
        </w:rPr>
        <w:t xml:space="preserve">23.2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They Do</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UMC Advantage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Compression Company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AI compression for satellites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UMC is domain-agnostic + computes in manifold space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Latent AI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Edge AI model compression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UMC compresses data not models (complementary)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Zstandard / Brotli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General-purpose byte compression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UMC achieves 10–100x better ratios on structured data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JPEG / VVC</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Standard media codecs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UMC enables native computation, not just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Vector databases (Pinecone, Weaviate)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Embedding storage + search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UMC has guaranteed reconstruction + domain-specific manifold structure</w:t>
            </w:r>
          </w:p>
        </w:tc>
      </w:tr>
    </w:tbl>
    <w:p>
      <w:pPr>
        <w:spacing w:after="80"/>
      </w:pPr>
    </w:p>
    <w:p>
      <w:pPr>
        <w:pStyle w:val="Heading2"/>
        <w:spacing w:before="300" w:after="150"/>
      </w:pPr>
      <w:r>
        <w:rPr>
          <w:rFonts w:ascii="Arial" w:cs="Arial" w:eastAsia="Arial" w:hAnsi="Arial"/>
        </w:rPr>
        <w:t xml:space="preserve">23.3 Key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6"/>
              <w:left w:val="single" w:color="2E5090" w:sz="6"/>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THE MOAT</w:t>
            </w:r>
          </w:p>
          <w:p>
            <w:r>
              <w:rPr>
                <w:rFonts w:ascii="Arial" w:cs="Arial" w:eastAsia="Arial" w:hAnsi="Arial"/>
                <w:sz w:val="20"/>
                <w:szCs w:val="20"/>
              </w:rPr>
              <w:t xml:space="preserve">Vector databases store embeddings but cannot reconstruct the original data. Traditional codecs reconstruct data but cannot compute on the compressed form. UMC does both: guaranteed reconstruction AND native manifold computation. This is the first system that makes compressed data a first-class computational substrate rather than an inert storage artifact.</w:t>
            </w:r>
          </w:p>
        </w:tc>
      </w:tr>
    </w:tbl>
    <w:p>
      <w:r>
        <w:br w:type="page"/>
      </w:r>
    </w:p>
    <w:p>
      <w:pPr>
        <w:pStyle w:val="Heading1"/>
        <w:spacing w:before="400" w:after="200"/>
      </w:pPr>
      <w:r>
        <w:rPr>
          <w:rFonts w:ascii="Arial" w:cs="Arial" w:eastAsia="Arial" w:hAnsi="Arial"/>
        </w:rPr>
        <w:t xml:space="preserve">24. Appendix: Mathematical Derivations</w:t>
      </w:r>
    </w:p>
    <w:p>
      <w:pPr>
        <w:pStyle w:val="Heading2"/>
        <w:spacing w:before="300" w:after="150"/>
      </w:pPr>
      <w:r>
        <w:rPr>
          <w:rFonts w:ascii="Arial" w:cs="Arial" w:eastAsia="Arial" w:hAnsi="Arial"/>
        </w:rPr>
        <w:t xml:space="preserve">A.1 Proof of Theorem 1 (Lower Bound)</w:t>
      </w:r>
    </w:p>
    <w:p>
      <w:pPr>
        <w:spacing w:after="160"/>
      </w:pPr>
      <w:r>
        <w:rPr>
          <w:rFonts w:ascii="Arial" w:cs="Arial" w:eastAsia="Arial" w:hAnsi="Arial"/>
          <w:sz w:val="22"/>
          <w:szCs w:val="22"/>
        </w:rPr>
        <w:t xml:space="preserve">Let M be a d-dimensional Riemannian manifold covered by N_charts coordinate charts {(U_i, φ_i)}. To specify a point p ∈ M with reconstruction error ε in the ambient metric:</w:t>
      </w:r>
    </w:p>
    <w:p>
      <w:pPr>
        <w:pStyle w:val="ListParagraph"/>
        <w:numPr>
          <w:ilvl w:val="0"/>
          <w:numId w:val="2"/>
        </w:numPr>
        <w:spacing w:after="80"/>
      </w:pPr>
      <w:r>
        <w:rPr>
          <w:rFonts w:ascii="Arial" w:cs="Arial" w:eastAsia="Arial" w:hAnsi="Arial"/>
          <w:sz w:val="22"/>
          <w:szCs w:val="22"/>
        </w:rPr>
        <w:t xml:space="preserve">Step 1: Identify the chart. This requires log₂(N_charts) bits.</w:t>
      </w:r>
    </w:p>
    <w:p>
      <w:pPr>
        <w:pStyle w:val="ListParagraph"/>
        <w:numPr>
          <w:ilvl w:val="0"/>
          <w:numId w:val="2"/>
        </w:numPr>
        <w:spacing w:after="80"/>
      </w:pPr>
      <w:r>
        <w:rPr>
          <w:rFonts w:ascii="Arial" w:cs="Arial" w:eastAsia="Arial" w:hAnsi="Arial"/>
          <w:sz w:val="22"/>
          <w:szCs w:val="22"/>
        </w:rPr>
        <w:t xml:space="preserve">Step 2: Within the chart, the point has d continuous coordinates. By the rate-distortion theorem for uniform quantization on [0,1]^d, achieving L∞ error ε per coordinate requires log₂(1/ε) bits per coordinate.</w:t>
      </w:r>
    </w:p>
    <w:p>
      <w:pPr>
        <w:pStyle w:val="ListParagraph"/>
        <w:numPr>
          <w:ilvl w:val="0"/>
          <w:numId w:val="2"/>
        </w:numPr>
        <w:spacing w:after="80"/>
      </w:pPr>
      <w:r>
        <w:rPr>
          <w:rFonts w:ascii="Arial" w:cs="Arial" w:eastAsia="Arial" w:hAnsi="Arial"/>
          <w:sz w:val="22"/>
          <w:szCs w:val="22"/>
        </w:rPr>
        <w:t xml:space="preserve">Step 3: Total bits = d × log₂(1/ε) + log₂(N_charts). □</w:t>
      </w:r>
    </w:p>
    <w:p>
      <w:pPr>
        <w:spacing w:after="80"/>
      </w:pPr>
    </w:p>
    <w:p>
      <w:pPr>
        <w:pStyle w:val="Heading2"/>
        <w:spacing w:before="300" w:after="150"/>
      </w:pPr>
      <w:r>
        <w:rPr>
          <w:rFonts w:ascii="Arial" w:cs="Arial" w:eastAsia="Arial" w:hAnsi="Arial"/>
        </w:rPr>
        <w:t xml:space="preserve">A.2 Proof of Theorem 3 (Amortization)</w:t>
      </w:r>
    </w:p>
    <w:p>
      <w:pPr>
        <w:spacing w:after="160"/>
      </w:pPr>
      <w:r>
        <w:rPr>
          <w:rFonts w:ascii="Arial" w:cs="Arial" w:eastAsia="Arial" w:hAnsi="Arial"/>
          <w:sz w:val="22"/>
          <w:szCs w:val="22"/>
        </w:rPr>
        <w:t xml:space="preserve">Manifold-native total storage: S_mnf = S_decoder + N × d × b</w:t>
      </w:r>
    </w:p>
    <w:p>
      <w:pPr>
        <w:spacing w:after="160"/>
      </w:pPr>
      <w:r>
        <w:rPr>
          <w:rFonts w:ascii="Arial" w:cs="Arial" w:eastAsia="Arial" w:hAnsi="Arial"/>
          <w:sz w:val="22"/>
          <w:szCs w:val="22"/>
        </w:rPr>
        <w:t xml:space="preserve">Traditional total storage: S_trad = N × D × b</w:t>
      </w:r>
    </w:p>
    <w:p>
      <w:pPr>
        <w:spacing w:after="160"/>
      </w:pPr>
      <w:r>
        <w:rPr>
          <w:rFonts w:ascii="Arial" w:cs="Arial" w:eastAsia="Arial" w:hAnsi="Arial"/>
          <w:sz w:val="22"/>
          <w:szCs w:val="22"/>
        </w:rPr>
        <w:t xml:space="preserve">S_mnf &lt; S_trad when:</w:t>
      </w:r>
    </w:p>
    <w:p>
      <w:pPr>
        <w:spacing w:before="120" w:after="120"/>
        <w:jc w:val="center"/>
      </w:pPr>
      <w:r>
        <w:rPr>
          <w:rFonts w:ascii="Courier New" w:cs="Courier New" w:eastAsia="Courier New" w:hAnsi="Courier New"/>
          <w:i/>
          <w:iCs/>
          <w:sz w:val="22"/>
          <w:szCs w:val="22"/>
        </w:rPr>
        <w:t xml:space="preserve">S_decoder + N × d × b &lt; N × D × b</w:t>
      </w:r>
    </w:p>
    <w:p>
      <w:pPr>
        <w:spacing w:before="120" w:after="120"/>
        <w:jc w:val="center"/>
      </w:pPr>
      <w:r>
        <w:rPr>
          <w:rFonts w:ascii="Courier New" w:cs="Courier New" w:eastAsia="Courier New" w:hAnsi="Courier New"/>
          <w:i/>
          <w:iCs/>
          <w:sz w:val="22"/>
          <w:szCs w:val="22"/>
        </w:rPr>
        <w:t xml:space="preserve">S_decoder &lt; N × (D - d) × b</w:t>
      </w:r>
    </w:p>
    <w:p>
      <w:pPr>
        <w:spacing w:before="120" w:after="120"/>
        <w:jc w:val="center"/>
      </w:pPr>
      <w:r>
        <w:rPr>
          <w:rFonts w:ascii="Courier New" w:cs="Courier New" w:eastAsia="Courier New" w:hAnsi="Courier New"/>
          <w:i/>
          <w:iCs/>
          <w:sz w:val="22"/>
          <w:szCs w:val="22"/>
        </w:rPr>
        <w:t xml:space="preserve">N &gt; S_decoder / ((D - d) × b)     □</w:t>
      </w:r>
    </w:p>
    <w:p>
      <w:pPr>
        <w:spacing w:after="80"/>
      </w:pPr>
    </w:p>
    <w:p>
      <w:pPr>
        <w:pStyle w:val="Heading2"/>
        <w:spacing w:before="300" w:after="150"/>
      </w:pPr>
      <w:r>
        <w:rPr>
          <w:rFonts w:ascii="Arial" w:cs="Arial" w:eastAsia="Arial" w:hAnsi="Arial"/>
        </w:rPr>
        <w:t xml:space="preserve">A.3 Volume Ratio Derivation</w:t>
      </w:r>
    </w:p>
    <w:p>
      <w:pPr>
        <w:spacing w:after="160"/>
      </w:pPr>
      <w:r>
        <w:rPr>
          <w:rFonts w:ascii="Arial" w:cs="Arial" w:eastAsia="Arial" w:hAnsi="Arial"/>
          <w:sz w:val="22"/>
          <w:szCs w:val="22"/>
        </w:rPr>
        <w:t xml:space="preserve">For a d-dimensional manifold with “thickness” δ in each of the (D-d) normal directions, the volume of a tubular neighborhood is approximately:</w:t>
      </w:r>
    </w:p>
    <w:p>
      <w:pPr>
        <w:spacing w:before="120" w:after="120"/>
        <w:jc w:val="center"/>
      </w:pPr>
      <w:r>
        <w:rPr>
          <w:rFonts w:ascii="Courier New" w:cs="Courier New" w:eastAsia="Courier New" w:hAnsi="Courier New"/>
          <w:i/>
          <w:iCs/>
          <w:sz w:val="22"/>
          <w:szCs w:val="22"/>
        </w:rPr>
        <w:t xml:space="preserve">V_tube ≈ V_manifold × (2δ)^(D-d) × C(D,d)</w:t>
      </w:r>
    </w:p>
    <w:p>
      <w:pPr>
        <w:spacing w:after="160"/>
      </w:pPr>
      <w:r>
        <w:rPr>
          <w:rFonts w:ascii="Arial" w:cs="Arial" w:eastAsia="Arial" w:hAnsi="Arial"/>
          <w:sz w:val="22"/>
          <w:szCs w:val="22"/>
        </w:rPr>
        <w:t xml:space="preserve">where C(D,d) is a geometric constant. The total ambient volume of [0,1]^D is 1. Even with δ = 0.01 (generous), the fraction occupied is:</w:t>
      </w:r>
    </w:p>
    <w:p>
      <w:pPr>
        <w:spacing w:before="120" w:after="120"/>
        <w:jc w:val="center"/>
      </w:pPr>
      <w:r>
        <w:rPr>
          <w:rFonts w:ascii="Courier New" w:cs="Courier New" w:eastAsia="Courier New" w:hAnsi="Courier New"/>
          <w:i/>
          <w:iCs/>
          <w:sz w:val="22"/>
          <w:szCs w:val="22"/>
        </w:rPr>
        <w:t xml:space="preserve">V_tube / V_ambient ≈ (0.02)^(D-d) = (0.02)^(3,145,728 - 1,000) ≈ 10^(-5,335,000)</w:t>
      </w:r>
    </w:p>
    <w:p>
      <w:pPr>
        <w:spacing w:after="160"/>
      </w:pPr>
      <w:r>
        <w:rPr>
          <w:rFonts w:ascii="Arial" w:cs="Arial" w:eastAsia="Arial" w:hAnsi="Arial"/>
          <w:sz w:val="22"/>
          <w:szCs w:val="22"/>
        </w:rPr>
        <w:t xml:space="preserve">confirming that the set of valid data patterns occupies an incomprehensibly small fraction of the ambient space.</w:t>
      </w:r>
    </w:p>
    <w:p>
      <w:pPr>
        <w:spacing w:after="80"/>
      </w:pPr>
    </w:p>
    <w:p>
      <w:pPr>
        <w:pStyle w:val="Heading2"/>
        <w:spacing w:before="300" w:after="150"/>
      </w:pPr>
      <w:r>
        <w:rPr>
          <w:rFonts w:ascii="Arial" w:cs="Arial" w:eastAsia="Arial" w:hAnsi="Arial"/>
        </w:rPr>
        <w:t xml:space="preserve">A.4 Information-Theoretic Interpretation</w:t>
      </w:r>
    </w:p>
    <w:p>
      <w:pPr>
        <w:spacing w:after="160"/>
      </w:pPr>
      <w:r>
        <w:rPr>
          <w:rFonts w:ascii="Arial" w:cs="Arial" w:eastAsia="Arial" w:hAnsi="Arial"/>
          <w:sz w:val="22"/>
          <w:szCs w:val="22"/>
        </w:rPr>
        <w:t xml:space="preserve">The connection between compression and prediction (Shannon, 1948): the optimal code length for a symbol x under model P is -log₂ P(x) bits. A generative model that assigns high probability to valid data patterns is simultaneously:</w:t>
      </w:r>
    </w:p>
    <w:p>
      <w:pPr>
        <w:pStyle w:val="ListParagraph"/>
        <w:numPr>
          <w:ilvl w:val="0"/>
          <w:numId w:val="2"/>
        </w:numPr>
        <w:spacing w:after="80"/>
      </w:pPr>
      <w:r>
        <w:rPr>
          <w:rFonts w:ascii="Arial" w:cs="Arial" w:eastAsia="Arial" w:hAnsi="Arial"/>
          <w:sz w:val="22"/>
          <w:szCs w:val="22"/>
        </w:rPr>
        <w:t xml:space="preserve">A good predictor (assigns high P(x) to likely data)</w:t>
      </w:r>
    </w:p>
    <w:p>
      <w:pPr>
        <w:pStyle w:val="ListParagraph"/>
        <w:numPr>
          <w:ilvl w:val="0"/>
          <w:numId w:val="2"/>
        </w:numPr>
        <w:spacing w:after="80"/>
      </w:pPr>
      <w:r>
        <w:rPr>
          <w:rFonts w:ascii="Arial" w:cs="Arial" w:eastAsia="Arial" w:hAnsi="Arial"/>
          <w:sz w:val="22"/>
          <w:szCs w:val="22"/>
        </w:rPr>
        <w:t xml:space="preserve">A good compressor (achieves short code lengths on likely data)</w:t>
      </w:r>
    </w:p>
    <w:p>
      <w:pPr>
        <w:pStyle w:val="ListParagraph"/>
        <w:numPr>
          <w:ilvl w:val="0"/>
          <w:numId w:val="2"/>
        </w:numPr>
        <w:spacing w:after="80"/>
      </w:pPr>
      <w:r>
        <w:rPr>
          <w:rFonts w:ascii="Arial" w:cs="Arial" w:eastAsia="Arial" w:hAnsi="Arial"/>
          <w:sz w:val="22"/>
          <w:szCs w:val="22"/>
        </w:rPr>
        <w:t xml:space="preserve">A manifold learner (its high-probability region traces out the data manifold)</w:t>
      </w:r>
    </w:p>
    <w:p>
      <w:pPr>
        <w:spacing w:after="160"/>
      </w:pPr>
      <w:r>
        <w:rPr>
          <w:rFonts w:ascii="Arial" w:cs="Arial" w:eastAsia="Arial" w:hAnsi="Arial"/>
          <w:sz w:val="22"/>
          <w:szCs w:val="22"/>
        </w:rPr>
        <w:t xml:space="preserve">The UMC encoder-decoder pair makes this connection explicit: the encoder maps x to its most compact description under the learned model, and the decoder inverts this mapping. The manifold is the set of all points the decoder can produce.</w:t>
      </w:r>
    </w:p>
    <w:p>
      <w:pPr>
        <w:spacing w:after="80"/>
      </w:pPr>
    </w:p>
    <w:p>
      <w:pPr>
        <w:pBdr>
          <w:bottom w:val="single" w:color="2E5090" w:sz="4" w:space="4"/>
        </w:pBdr>
        <w:spacing w:before="200" w:after="200"/>
      </w:pPr>
    </w:p>
    <w:p>
      <w:pPr>
        <w:spacing w:before="200" w:after="100"/>
        <w:jc w:val="center"/>
      </w:pPr>
      <w:r>
        <w:rPr>
          <w:rFonts w:ascii="Arial" w:cs="Arial" w:eastAsia="Arial" w:hAnsi="Arial"/>
          <w:b/>
          <w:bCs/>
          <w:color w:val="1B2A4A"/>
          <w:sz w:val="24"/>
          <w:szCs w:val="24"/>
        </w:rPr>
        <w:t xml:space="preserve">END OF SPECIFICATION</w:t>
      </w:r>
    </w:p>
    <w:p>
      <w:pPr>
        <w:spacing w:after="100"/>
        <w:jc w:val="center"/>
      </w:pPr>
      <w:r>
        <w:rPr>
          <w:rFonts w:ascii="Arial" w:cs="Arial" w:eastAsia="Arial" w:hAnsi="Arial"/>
          <w:color w:val="999999"/>
          <w:sz w:val="20"/>
          <w:szCs w:val="20"/>
        </w:rPr>
        <w:t xml:space="preserve">Universal Manifold Codec v2.0 — February 2026</w:t>
      </w:r>
    </w:p>
    <w:p>
      <w:pPr>
        <w:jc w:val="center"/>
      </w:pPr>
      <w:r>
        <w:rPr>
          <w:rFonts w:ascii="Arial" w:cs="Arial" w:eastAsia="Arial" w:hAnsi="Arial"/>
          <w:i/>
          <w:iCs/>
          <w:color w:val="2E5090"/>
          <w:sz w:val="20"/>
          <w:szCs w:val="20"/>
        </w:rPr>
        <w:t xml:space="preserve">Ready for Claude Code implementation</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jc w:val="right"/>
    </w:pPr>
    <w:r>
      <w:rPr>
        <w:rFonts w:ascii="Arial" w:cs="Arial" w:eastAsia="Arial" w:hAnsi="Arial"/>
        <w:i/>
        <w:iCs/>
        <w:color w:val="999999"/>
        <w:sz w:val="16"/>
        <w:szCs w:val="16"/>
      </w:rPr>
      <w:t xml:space="preserve">UMC: Manifold-Native Data Representation — Technical Specification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2026-02-23T23:02:11.972Z</dcterms:created>
  <dcterms:modified xsi:type="dcterms:W3CDTF">2026-02-23T23:02:11.973Z</dcterms:modified>
</cp:coreProperties>
</file>

<file path=docProps/custom.xml><?xml version="1.0" encoding="utf-8"?>
<Properties xmlns="http://schemas.openxmlformats.org/officeDocument/2006/custom-properties" xmlns:vt="http://schemas.openxmlformats.org/officeDocument/2006/docPropsVTypes"/>
</file>