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:rsidR="000145D0" w:rsidRDefault="000145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0145D0" w:rsidTr="003604D4">
        <w:tc>
          <w:tcPr>
            <w:tcW w:w="5670" w:type="dxa"/>
          </w:tcPr>
          <w:p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  <w:r w:rsidR="009E6B31" w:rsidRPr="00AC20FF">
              <w:rPr>
                <w:sz w:val="24"/>
                <w:szCs w:val="24"/>
              </w:rPr>
              <w:t/>
            </w:r>
            <w:r w:rsidR="009E6B31" w:rsidRPr="00AC20FF">
              <w:rPr>
                <w:sz w:val="24"/>
                <w:szCs w:val="24"/>
              </w:rPr>
            </w:r>
            <w:r w:rsidR="009E6B31"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Harvard U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Jane doe</w:t>
            </w:r>
            <w:r w:rsidRPr="00AC20FF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/>
            </w:r>
            <w:r w:rsidRPr="00AC20FF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/>
            </w:r>
            <w:r w:rsidR="009E6B31" w:rsidRPr="00AC20FF">
              <w:rPr>
                <w:sz w:val="24"/>
                <w:szCs w:val="24"/>
              </w:rPr>
              <w:t xml:space="preserve"> </w:t>
              <w:t xml:space="preserve"/>
            </w:r>
          </w:p>
          <w:p w:rsidR="000145D0" w:rsidRDefault="000145D0">
            <w:bookmarkStart w:id="0" w:name="_GoBack"/>
          </w:p>
          <w:p w:rsidR="00EE3265" w:rsidRDefault="00EE3265"/>
          <w:bookmarkEnd w:id="0"/>
          <w:p w:rsidR="000145D0" w:rsidRDefault="000145D0"/>
        </w:tc>
        <w:tc>
          <w:tcPr>
            <w:tcW w:w="3680" w:type="dxa"/>
          </w:tcPr>
          <w:p w:rsidR="00870AA3" w:rsidRDefault="00870AA3" w:rsidP="003604D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:rsidR="00787024" w:rsidRDefault="00787024" w:rsidP="003604D4">
            <w:pPr>
              <w:jc w:val="right"/>
            </w:pPr>
            <w:r>
              <w:t xml:space="preserve"/>
            </w:r>
          </w:p>
          <w:p w:rsidR="00787024" w:rsidRDefault="00787024" w:rsidP="003604D4">
            <w:pPr>
              <w:jc w:val="right"/>
            </w:pPr>
            <w:r>
              <w:t>Natural History Museum</w:t>
            </w:r>
          </w:p>
          <w:p w:rsidR="00787024" w:rsidRDefault="00787024" w:rsidP="003604D4">
            <w:pPr>
              <w:jc w:val="right"/>
            </w:pPr>
            <w:r>
              <w:t>University of Oslo</w:t>
            </w:r>
          </w:p>
          <w:p w:rsidR="00787024" w:rsidRDefault="00787024" w:rsidP="003604D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:rsidR="00787024" w:rsidRDefault="00787024" w:rsidP="003604D4">
            <w:pPr>
              <w:jc w:val="right"/>
            </w:pPr>
            <w:r>
              <w:t>NO-0318 Oslo</w:t>
            </w:r>
          </w:p>
          <w:p w:rsidR="00787024" w:rsidRDefault="00787024" w:rsidP="003604D4">
            <w:pPr>
              <w:jc w:val="right"/>
            </w:pPr>
            <w:r>
              <w:t>NORWAY</w:t>
            </w:r>
          </w:p>
          <w:p w:rsidR="00787024" w:rsidRDefault="00787024" w:rsidP="003604D4">
            <w:pPr>
              <w:jc w:val="right"/>
            </w:pPr>
            <w:r>
              <w:t>Phone: +4722851801</w:t>
            </w:r>
          </w:p>
          <w:p w:rsidR="00787024" w:rsidRDefault="00787024" w:rsidP="003604D4">
            <w:pPr>
              <w:jc w:val="right"/>
            </w:pPr>
            <w:r>
              <w:t xml:space="preserve">Email: </w:t>
              <w:t xml:space="preserve"/>
              <w:t xml:space="preserve"> </w:t>
            </w:r>
          </w:p>
          <w:p w:rsidR="000145D0" w:rsidRDefault="00787024" w:rsidP="003604D4">
            <w:pPr>
              <w:jc w:val="right"/>
            </w:pPr>
            <w:r>
              <w:t>Web: nhm.uio.no</w:t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787024" w:rsidP="003604D4">
            <w:pPr>
              <w:jc w:val="right"/>
            </w:pPr>
            <w:r>
              <w:t xml:space="preserve">Date: </w:t>
              <w:t xml:space="preserve"/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0145D0"/>
        </w:tc>
      </w:tr>
    </w:tbl>
    <w:p w:rsidR="005A0662" w:rsidRPr="00BE0398" w:rsidRDefault="005A0662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:rsidR="000145D0" w:rsidRDefault="005A0662">
      <w:r w:rsidRPr="005A0662">
        <w:t>Preserved museum specimens for scientific research.</w:t>
      </w:r>
    </w:p>
    <w:p w:rsidR="005A0662" w:rsidRDefault="005A0662">
      <w:r w:rsidRPr="005A0662">
        <w:t xml:space="preserve">The specimens are on loan for biodiversity research and legally belong to the Natural History Museum, Oslo (Country of origin: Norway). They are biologically inactive, non-infectious, non-contagious, non-venomous, </w:t>
      </w:r>
      <w:proofErr w:type="gramStart"/>
      <w:r w:rsidRPr="005A0662">
        <w:t>unfit</w:t>
      </w:r>
      <w:proofErr w:type="gramEnd"/>
      <w:r w:rsidRPr="005A0662">
        <w:t xml:space="preserve"> for human consumption, no traded goods, have no commercial value and are not for resale.</w:t>
      </w:r>
    </w:p>
    <w:p w:rsidR="00787024" w:rsidRDefault="00787024"/>
    <w:p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/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/>
      </w:r>
      <w:r w:rsidRPr="00F50E46">
        <w:rPr>
          <w:rFonts w:asciiTheme="minorHAnsi" w:hAnsiTheme="minorHAnsi"/>
          <w:sz w:val="24"/>
          <w:lang w:val="en-US"/>
        </w:rPr>
        <w:t>,-</w:t>
      </w:r>
    </w:p>
    <w:p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/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</w:p>
    <w:p w:rsidR="00787024" w:rsidRDefault="00787024"/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561" w:rsidRDefault="000D5561" w:rsidP="00116F16">
      <w:pPr>
        <w:spacing w:after="0" w:line="240" w:lineRule="auto"/>
      </w:pPr>
      <w:r>
        <w:separator/>
      </w:r>
    </w:p>
  </w:endnote>
  <w:end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561" w:rsidRDefault="000D5561" w:rsidP="00116F16">
      <w:pPr>
        <w:spacing w:after="0" w:line="240" w:lineRule="auto"/>
      </w:pPr>
      <w:r>
        <w:separator/>
      </w:r>
    </w:p>
  </w:footnote>
  <w:foot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1C838452" wp14:editId="7C77EFEA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203BD1B5" wp14:editId="31E8BD3C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1" w:name="ADMPOSTADRESSE"/>
    <w:r w:rsidRPr="00116F16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116F16">
      <w:rPr>
        <w:rFonts w:ascii="Times New Roman" w:eastAsia="Calibri" w:hAnsi="Times New Roman" w:cs="Times New Roman"/>
        <w:sz w:val="20"/>
        <w:szCs w:val="20"/>
      </w:rPr>
      <w:t>Blindern</w:t>
    </w:r>
    <w:bookmarkEnd w:id="1"/>
    <w:proofErr w:type="spellEnd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NR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2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3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3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4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4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5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5"/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p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D0"/>
    <w:rsid w:val="000145D0"/>
    <w:rsid w:val="00071975"/>
    <w:rsid w:val="000D5561"/>
    <w:rsid w:val="00116F16"/>
    <w:rsid w:val="00271BAB"/>
    <w:rsid w:val="003604D4"/>
    <w:rsid w:val="003B0F3D"/>
    <w:rsid w:val="005503D8"/>
    <w:rsid w:val="005A0662"/>
    <w:rsid w:val="00730595"/>
    <w:rsid w:val="00787024"/>
    <w:rsid w:val="00793A63"/>
    <w:rsid w:val="00870AA3"/>
    <w:rsid w:val="009E6B31"/>
    <w:rsid w:val="00AC20FF"/>
    <w:rsid w:val="00B13D72"/>
    <w:rsid w:val="00E923C6"/>
    <w:rsid w:val="00E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12</cp:revision>
  <dcterms:created xsi:type="dcterms:W3CDTF">2022-11-14T11:01:00Z</dcterms:created>
  <dcterms:modified xsi:type="dcterms:W3CDTF">2022-11-16T09:25:00Z</dcterms:modified>
</cp:coreProperties>
</file>