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B8" w:rsidRPr="00F21365" w:rsidRDefault="009608B8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9608B8" w:rsidRPr="00F21365" w:rsidRDefault="009608B8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B71C2D" w:rsidRPr="00F21365" w:rsidRDefault="00B71C2D" w:rsidP="00B71C2D">
      <w:pPr>
        <w:pBdr>
          <w:bottom w:val="single" w:sz="6" w:space="0" w:color="A2A9B1"/>
        </w:pBdr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</w:pPr>
      <w:r w:rsidRPr="00F21365">
        <w:rPr>
          <w:rFonts w:ascii="Times New Roman" w:eastAsia="Times New Roman" w:hAnsi="Times New Roman" w:cs="Times New Roman"/>
          <w:b/>
          <w:color w:val="000000"/>
          <w:kern w:val="36"/>
          <w:szCs w:val="24"/>
          <w:lang w:eastAsia="ru-RU"/>
        </w:rPr>
        <w:t>Отчет практического занятия по теме:</w:t>
      </w: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9A1A6D" w:rsidRPr="00D17DD6" w:rsidRDefault="009A1A6D" w:rsidP="009A1A6D">
      <w:pPr>
        <w:shd w:val="clear" w:color="auto" w:fill="FFFFFF"/>
        <w:spacing w:after="16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ru-RU"/>
        </w:rPr>
      </w:pPr>
      <w:r w:rsidRPr="008B381F">
        <w:rPr>
          <w:rFonts w:ascii="Times New Roman" w:eastAsia="Times New Roman" w:hAnsi="Times New Roman" w:cs="Times New Roman"/>
          <w:b/>
          <w:kern w:val="36"/>
          <w:szCs w:val="24"/>
          <w:lang w:eastAsia="ru-RU"/>
        </w:rPr>
        <w:t>«</w:t>
      </w:r>
      <w:r w:rsidRPr="008B381F">
        <w:rPr>
          <w:rFonts w:ascii="Times New Roman" w:eastAsia="Times New Roman" w:hAnsi="Times New Roman" w:cs="Times New Roman"/>
          <w:b/>
          <w:caps/>
          <w:kern w:val="36"/>
          <w:szCs w:val="24"/>
          <w:lang w:eastAsia="ru-RU"/>
        </w:rPr>
        <w:t>Сравнение</w:t>
      </w:r>
      <w:r w:rsidRPr="008B381F">
        <w:rPr>
          <w:rFonts w:ascii="Times New Roman" w:eastAsia="Times New Roman" w:hAnsi="Times New Roman" w:cs="Times New Roman"/>
          <w:b/>
          <w:kern w:val="36"/>
          <w:szCs w:val="24"/>
          <w:lang w:eastAsia="ru-RU"/>
        </w:rPr>
        <w:t xml:space="preserve"> ВИРТУАЛЬНЫХ МАШИН»</w:t>
      </w:r>
    </w:p>
    <w:p w:rsidR="00F21365" w:rsidRDefault="00F21365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  <w:r w:rsidRPr="00F21365"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  <w:t>ФИО____________________ группа_________________</w:t>
      </w:r>
    </w:p>
    <w:p w:rsidR="00B71C2D" w:rsidRPr="00F21365" w:rsidRDefault="00B71C2D" w:rsidP="00B71C2D">
      <w:pPr>
        <w:pBdr>
          <w:bottom w:val="single" w:sz="6" w:space="0" w:color="A2A9B1"/>
        </w:pBdr>
        <w:ind w:firstLine="709"/>
        <w:outlineLvl w:val="0"/>
        <w:rPr>
          <w:rFonts w:ascii="Times New Roman" w:eastAsia="Times New Roman" w:hAnsi="Times New Roman" w:cs="Times New Roman"/>
          <w:color w:val="000000"/>
          <w:kern w:val="36"/>
          <w:szCs w:val="24"/>
          <w:lang w:eastAsia="ru-RU"/>
        </w:rPr>
      </w:pPr>
    </w:p>
    <w:p w:rsidR="009608B8" w:rsidRPr="00F21365" w:rsidRDefault="00B71C2D" w:rsidP="009A1A6D">
      <w:pPr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/>
          <w:szCs w:val="24"/>
        </w:rPr>
        <w:t>Цель:</w:t>
      </w:r>
      <w:r w:rsidRPr="00F21365">
        <w:rPr>
          <w:rFonts w:ascii="Times New Roman" w:hAnsi="Times New Roman" w:cs="Times New Roman"/>
          <w:szCs w:val="24"/>
        </w:rPr>
        <w:t xml:space="preserve"> Изучить возможност</w:t>
      </w:r>
      <w:r w:rsidR="009A1A6D">
        <w:rPr>
          <w:rFonts w:ascii="Times New Roman" w:hAnsi="Times New Roman" w:cs="Times New Roman"/>
          <w:szCs w:val="24"/>
        </w:rPr>
        <w:t>и виртуальных машин разных производителей</w:t>
      </w:r>
    </w:p>
    <w:p w:rsidR="00F21365" w:rsidRPr="00F21365" w:rsidRDefault="00F21365" w:rsidP="009608B8">
      <w:pPr>
        <w:shd w:val="clear" w:color="auto" w:fill="FFFFFF"/>
        <w:jc w:val="center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1)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="00C5354A">
        <w:rPr>
          <w:rFonts w:ascii="Times New Roman" w:hAnsi="Times New Roman" w:cs="Times New Roman"/>
          <w:bCs/>
          <w:szCs w:val="24"/>
        </w:rPr>
        <w:t xml:space="preserve">Назовите разработчиков </w:t>
      </w:r>
      <w:r w:rsidR="00C5354A" w:rsidRPr="00C5354A">
        <w:rPr>
          <w:rFonts w:ascii="Times New Roman" w:hAnsi="Times New Roman" w:cs="Times New Roman"/>
          <w:bCs/>
          <w:szCs w:val="24"/>
        </w:rPr>
        <w:t>программных средств виртуализации</w:t>
      </w:r>
      <w:r w:rsidRPr="00F21365">
        <w:rPr>
          <w:rFonts w:ascii="Times New Roman" w:hAnsi="Times New Roman" w:cs="Times New Roman"/>
          <w:bCs/>
          <w:szCs w:val="24"/>
        </w:rPr>
        <w:t xml:space="preserve">? 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F21365">
        <w:rPr>
          <w:rFonts w:ascii="Times New Roman" w:hAnsi="Times New Roman" w:cs="Times New Roman"/>
          <w:bCs/>
          <w:szCs w:val="24"/>
        </w:rPr>
        <w:t>2)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="00C5354A">
        <w:rPr>
          <w:rFonts w:ascii="Times New Roman" w:hAnsi="Times New Roman" w:cs="Times New Roman"/>
          <w:bCs/>
          <w:szCs w:val="24"/>
        </w:rPr>
        <w:t xml:space="preserve">Назовите наиболее часто используемые </w:t>
      </w:r>
      <w:r w:rsidR="00C5354A" w:rsidRPr="00C5354A">
        <w:rPr>
          <w:rFonts w:ascii="Times New Roman" w:hAnsi="Times New Roman" w:cs="Times New Roman"/>
          <w:bCs/>
          <w:szCs w:val="24"/>
        </w:rPr>
        <w:t>программны</w:t>
      </w:r>
      <w:r w:rsidR="00C5354A">
        <w:rPr>
          <w:rFonts w:ascii="Times New Roman" w:hAnsi="Times New Roman" w:cs="Times New Roman"/>
          <w:bCs/>
          <w:szCs w:val="24"/>
        </w:rPr>
        <w:t>е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 w:rsidR="00C5354A">
        <w:rPr>
          <w:rFonts w:ascii="Times New Roman" w:hAnsi="Times New Roman" w:cs="Times New Roman"/>
          <w:bCs/>
          <w:szCs w:val="24"/>
        </w:rPr>
        <w:t>а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="00C5354A" w:rsidRPr="00F21365">
        <w:rPr>
          <w:rFonts w:ascii="Times New Roman" w:hAnsi="Times New Roman" w:cs="Times New Roman"/>
          <w:bCs/>
          <w:szCs w:val="24"/>
        </w:rPr>
        <w:t>?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="00C5354A">
        <w:rPr>
          <w:rFonts w:ascii="Times New Roman" w:hAnsi="Times New Roman" w:cs="Times New Roman"/>
          <w:bCs/>
          <w:szCs w:val="24"/>
        </w:rPr>
        <w:t xml:space="preserve">Какое </w:t>
      </w:r>
      <w:r w:rsidR="00C5354A" w:rsidRPr="00C5354A">
        <w:rPr>
          <w:rFonts w:ascii="Times New Roman" w:hAnsi="Times New Roman" w:cs="Times New Roman"/>
          <w:bCs/>
          <w:szCs w:val="24"/>
        </w:rPr>
        <w:t>программн</w:t>
      </w:r>
      <w:r w:rsidR="00C5354A">
        <w:rPr>
          <w:rFonts w:ascii="Times New Roman" w:hAnsi="Times New Roman" w:cs="Times New Roman"/>
          <w:bCs/>
          <w:szCs w:val="24"/>
        </w:rPr>
        <w:t>ое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 w:rsidR="00C5354A">
        <w:rPr>
          <w:rFonts w:ascii="Times New Roman" w:hAnsi="Times New Roman" w:cs="Times New Roman"/>
          <w:bCs/>
          <w:szCs w:val="24"/>
        </w:rPr>
        <w:t>о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="00C5354A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C5354A"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F21365">
        <w:rPr>
          <w:rFonts w:ascii="Times New Roman" w:hAnsi="Times New Roman" w:cs="Times New Roman"/>
          <w:bCs/>
          <w:szCs w:val="24"/>
        </w:rPr>
        <w:t>VMware</w:t>
      </w:r>
      <w:proofErr w:type="spellEnd"/>
      <w:r w:rsidR="00C5354A">
        <w:rPr>
          <w:rFonts w:ascii="Times New Roman" w:hAnsi="Times New Roman" w:cs="Times New Roman"/>
          <w:bCs/>
          <w:szCs w:val="24"/>
        </w:rPr>
        <w:t>?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 w:rsidR="00C5354A">
        <w:rPr>
          <w:rFonts w:ascii="Times New Roman" w:hAnsi="Times New Roman" w:cs="Times New Roman"/>
          <w:bCs/>
          <w:szCs w:val="24"/>
        </w:rPr>
        <w:t xml:space="preserve">Какое </w:t>
      </w:r>
      <w:r w:rsidR="00C5354A" w:rsidRPr="00C5354A">
        <w:rPr>
          <w:rFonts w:ascii="Times New Roman" w:hAnsi="Times New Roman" w:cs="Times New Roman"/>
          <w:bCs/>
          <w:szCs w:val="24"/>
        </w:rPr>
        <w:t>программн</w:t>
      </w:r>
      <w:r w:rsidR="00C5354A">
        <w:rPr>
          <w:rFonts w:ascii="Times New Roman" w:hAnsi="Times New Roman" w:cs="Times New Roman"/>
          <w:bCs/>
          <w:szCs w:val="24"/>
        </w:rPr>
        <w:t>ое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 w:rsidR="00C5354A">
        <w:rPr>
          <w:rFonts w:ascii="Times New Roman" w:hAnsi="Times New Roman" w:cs="Times New Roman"/>
          <w:bCs/>
          <w:szCs w:val="24"/>
        </w:rPr>
        <w:t>о</w:t>
      </w:r>
      <w:r w:rsidR="00C5354A"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="00C5354A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C5354A"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="00C5354A"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="00C5354A" w:rsidRPr="00C5354A">
        <w:rPr>
          <w:rFonts w:ascii="Times New Roman" w:hAnsi="Times New Roman" w:cs="Times New Roman"/>
          <w:bCs/>
          <w:szCs w:val="24"/>
        </w:rPr>
        <w:t>Microsoft</w:t>
      </w:r>
      <w:proofErr w:type="spellEnd"/>
      <w:r w:rsidR="00C5354A">
        <w:rPr>
          <w:rFonts w:ascii="Times New Roman" w:hAnsi="Times New Roman" w:cs="Times New Roman"/>
          <w:bCs/>
          <w:szCs w:val="24"/>
        </w:rPr>
        <w:t>?</w:t>
      </w:r>
    </w:p>
    <w:p w:rsid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5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Citrix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6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Red</w:t>
      </w:r>
      <w:proofErr w:type="spellEnd"/>
      <w:r w:rsidRPr="00C5354A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Hat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Oracle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8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Amazon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9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Google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10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Parallels</w:t>
      </w:r>
      <w:proofErr w:type="spellEnd"/>
      <w:r w:rsidRPr="00C5354A">
        <w:rPr>
          <w:rFonts w:ascii="Times New Roman" w:hAnsi="Times New Roman" w:cs="Times New Roman"/>
          <w:bCs/>
          <w:szCs w:val="24"/>
        </w:rPr>
        <w:t xml:space="preserve"> / </w:t>
      </w:r>
      <w:proofErr w:type="spellStart"/>
      <w:r w:rsidRPr="00C5354A">
        <w:rPr>
          <w:rFonts w:ascii="Times New Roman" w:hAnsi="Times New Roman" w:cs="Times New Roman"/>
          <w:bCs/>
          <w:szCs w:val="24"/>
        </w:rPr>
        <w:t>Virtuozzo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11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proofErr w:type="spellStart"/>
      <w:r w:rsidR="00245CE0" w:rsidRPr="00245CE0">
        <w:rPr>
          <w:rFonts w:ascii="Times New Roman" w:hAnsi="Times New Roman" w:cs="Times New Roman"/>
          <w:bCs/>
          <w:szCs w:val="24"/>
        </w:rPr>
        <w:t>Huawei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Pr="00F21365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C5354A" w:rsidRPr="00F21365" w:rsidRDefault="00C5354A" w:rsidP="00C5354A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</w:t>
      </w:r>
      <w:r w:rsidR="00245CE0">
        <w:rPr>
          <w:rFonts w:ascii="Times New Roman" w:hAnsi="Times New Roman" w:cs="Times New Roman"/>
          <w:bCs/>
          <w:szCs w:val="24"/>
        </w:rPr>
        <w:t>2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Какое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компании </w:t>
      </w:r>
      <w:r w:rsidR="00245CE0" w:rsidRPr="00245CE0">
        <w:rPr>
          <w:rFonts w:ascii="Times New Roman" w:hAnsi="Times New Roman" w:cs="Times New Roman"/>
          <w:bCs/>
          <w:szCs w:val="24"/>
        </w:rPr>
        <w:t>VERDE VDI</w:t>
      </w:r>
      <w:r>
        <w:rPr>
          <w:rFonts w:ascii="Times New Roman" w:hAnsi="Times New Roman" w:cs="Times New Roman"/>
          <w:bCs/>
          <w:szCs w:val="24"/>
        </w:rPr>
        <w:t>?</w:t>
      </w:r>
    </w:p>
    <w:p w:rsidR="00C5354A" w:rsidRDefault="00C5354A" w:rsidP="00C5354A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75676" w:rsidRPr="00F21365" w:rsidRDefault="00075676" w:rsidP="0007567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</w:t>
      </w:r>
      <w:r w:rsidRPr="00075676">
        <w:rPr>
          <w:rFonts w:ascii="Times New Roman" w:hAnsi="Times New Roman" w:cs="Times New Roman"/>
          <w:bCs/>
          <w:szCs w:val="24"/>
        </w:rPr>
        <w:t>3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Како</w:t>
      </w:r>
      <w:r>
        <w:rPr>
          <w:rFonts w:ascii="Times New Roman" w:hAnsi="Times New Roman" w:cs="Times New Roman"/>
          <w:bCs/>
          <w:szCs w:val="24"/>
        </w:rPr>
        <w:t xml:space="preserve">й производитель выпускает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75676">
        <w:rPr>
          <w:rFonts w:ascii="Times New Roman" w:eastAsia="Times New Roman" w:hAnsi="Times New Roman" w:cs="Times New Roman"/>
          <w:szCs w:val="24"/>
          <w:lang w:eastAsia="ru-RU"/>
        </w:rPr>
        <w:t>KVM</w:t>
      </w:r>
      <w:r>
        <w:rPr>
          <w:rFonts w:ascii="Times New Roman" w:hAnsi="Times New Roman" w:cs="Times New Roman"/>
          <w:bCs/>
          <w:szCs w:val="24"/>
        </w:rPr>
        <w:t>?</w:t>
      </w:r>
    </w:p>
    <w:p w:rsid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75676" w:rsidRPr="00F21365" w:rsidRDefault="00075676" w:rsidP="00075676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lastRenderedPageBreak/>
        <w:t>1</w:t>
      </w:r>
      <w:r>
        <w:rPr>
          <w:rFonts w:ascii="Times New Roman" w:hAnsi="Times New Roman" w:cs="Times New Roman"/>
          <w:bCs/>
          <w:szCs w:val="24"/>
        </w:rPr>
        <w:t>4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Какой производитель выпускает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075676">
        <w:rPr>
          <w:rFonts w:ascii="Times New Roman" w:eastAsia="Times New Roman" w:hAnsi="Times New Roman" w:cs="Times New Roman"/>
          <w:szCs w:val="24"/>
          <w:lang w:eastAsia="ru-RU"/>
        </w:rPr>
        <w:t>Xen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C5354A" w:rsidRDefault="00C5354A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75676" w:rsidRP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5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075676">
        <w:rPr>
          <w:rFonts w:ascii="Times New Roman" w:hAnsi="Times New Roman" w:cs="Times New Roman"/>
          <w:bCs/>
          <w:szCs w:val="24"/>
        </w:rPr>
        <w:t>Hyper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-V</w:t>
      </w:r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075676" w:rsidRP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P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075676" w:rsidRP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6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D17DD6">
        <w:rPr>
          <w:rFonts w:ascii="Times New Roman" w:eastAsia="Times New Roman" w:hAnsi="Times New Roman" w:cs="Times New Roman"/>
          <w:szCs w:val="24"/>
          <w:lang w:eastAsia="ru-RU"/>
        </w:rPr>
        <w:t>vSphere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075676" w:rsidRPr="00075676" w:rsidRDefault="00075676" w:rsidP="0007567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F43ED9" w:rsidRPr="00F21365" w:rsidRDefault="00F43ED9" w:rsidP="00F43ED9">
      <w:pPr>
        <w:shd w:val="clear" w:color="auto" w:fill="FFFFFF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7</w:t>
      </w:r>
      <w:r w:rsidRPr="00F21365">
        <w:rPr>
          <w:rFonts w:ascii="Times New Roman" w:hAnsi="Times New Roman" w:cs="Times New Roman"/>
          <w:bCs/>
          <w:szCs w:val="24"/>
        </w:rPr>
        <w:t>)</w:t>
      </w:r>
      <w:r w:rsidRPr="00F21365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 xml:space="preserve">Какой производитель выпускает </w:t>
      </w:r>
      <w:r w:rsidRPr="00C5354A">
        <w:rPr>
          <w:rFonts w:ascii="Times New Roman" w:hAnsi="Times New Roman" w:cs="Times New Roman"/>
          <w:bCs/>
          <w:szCs w:val="24"/>
        </w:rPr>
        <w:t>программн</w:t>
      </w:r>
      <w:r>
        <w:rPr>
          <w:rFonts w:ascii="Times New Roman" w:hAnsi="Times New Roman" w:cs="Times New Roman"/>
          <w:bCs/>
          <w:szCs w:val="24"/>
        </w:rPr>
        <w:t>ое</w:t>
      </w:r>
      <w:r w:rsidRPr="00C5354A">
        <w:rPr>
          <w:rFonts w:ascii="Times New Roman" w:hAnsi="Times New Roman" w:cs="Times New Roman"/>
          <w:bCs/>
          <w:szCs w:val="24"/>
        </w:rPr>
        <w:t xml:space="preserve"> средств</w:t>
      </w:r>
      <w:r>
        <w:rPr>
          <w:rFonts w:ascii="Times New Roman" w:hAnsi="Times New Roman" w:cs="Times New Roman"/>
          <w:bCs/>
          <w:szCs w:val="24"/>
        </w:rPr>
        <w:t>о</w:t>
      </w:r>
      <w:r w:rsidRPr="00C5354A">
        <w:rPr>
          <w:rFonts w:ascii="Times New Roman" w:hAnsi="Times New Roman" w:cs="Times New Roman"/>
          <w:bCs/>
          <w:szCs w:val="24"/>
        </w:rPr>
        <w:t xml:space="preserve"> виртуализации</w:t>
      </w:r>
      <w:r w:rsidRPr="00F2136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F43ED9">
        <w:rPr>
          <w:rFonts w:ascii="Times New Roman" w:eastAsia="Times New Roman" w:hAnsi="Times New Roman" w:cs="Times New Roman"/>
          <w:szCs w:val="24"/>
          <w:lang w:eastAsia="ru-RU"/>
        </w:rPr>
        <w:t>Solaris</w:t>
      </w:r>
      <w:proofErr w:type="spellEnd"/>
      <w:r w:rsidRPr="00F43ED9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F43ED9">
        <w:rPr>
          <w:rFonts w:ascii="Times New Roman" w:eastAsia="Times New Roman" w:hAnsi="Times New Roman" w:cs="Times New Roman"/>
          <w:szCs w:val="24"/>
          <w:lang w:eastAsia="ru-RU"/>
        </w:rPr>
        <w:t>Zones</w:t>
      </w:r>
      <w:proofErr w:type="spellEnd"/>
      <w:r>
        <w:rPr>
          <w:rFonts w:ascii="Times New Roman" w:hAnsi="Times New Roman" w:cs="Times New Roman"/>
          <w:bCs/>
          <w:szCs w:val="24"/>
        </w:rPr>
        <w:t>?</w:t>
      </w:r>
    </w:p>
    <w:p w:rsidR="00F43ED9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Ответ:</w:t>
      </w:r>
    </w:p>
    <w:p w:rsidR="00F43ED9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43ED9" w:rsidRPr="00075676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8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F43ED9">
        <w:rPr>
          <w:rFonts w:ascii="Times New Roman" w:hAnsi="Times New Roman" w:cs="Times New Roman"/>
          <w:bCs/>
          <w:szCs w:val="24"/>
        </w:rPr>
        <w:t>LDoms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F43ED9" w:rsidRPr="00075676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F43ED9" w:rsidRPr="00075676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43ED9" w:rsidRPr="00075676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1</w:t>
      </w:r>
      <w:r>
        <w:rPr>
          <w:rFonts w:ascii="Times New Roman" w:hAnsi="Times New Roman" w:cs="Times New Roman"/>
          <w:bCs/>
          <w:szCs w:val="24"/>
        </w:rPr>
        <w:t>9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F43ED9">
        <w:rPr>
          <w:rFonts w:ascii="Times New Roman" w:eastAsia="Times New Roman" w:hAnsi="Times New Roman" w:cs="Times New Roman"/>
          <w:szCs w:val="24"/>
          <w:lang w:eastAsia="ru-RU"/>
        </w:rPr>
        <w:t>xVM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F43ED9" w:rsidRPr="00075676" w:rsidRDefault="00F43ED9" w:rsidP="00F43ED9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20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4259B4">
        <w:rPr>
          <w:rFonts w:ascii="Times New Roman" w:hAnsi="Times New Roman" w:cs="Times New Roman"/>
          <w:bCs/>
          <w:szCs w:val="24"/>
        </w:rPr>
        <w:t>Ubuntu</w:t>
      </w:r>
      <w:proofErr w:type="spellEnd"/>
      <w:r w:rsidRPr="004259B4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259B4">
        <w:rPr>
          <w:rFonts w:ascii="Times New Roman" w:hAnsi="Times New Roman" w:cs="Times New Roman"/>
          <w:bCs/>
          <w:szCs w:val="24"/>
        </w:rPr>
        <w:t>Cloud</w:t>
      </w:r>
      <w:proofErr w:type="spellEnd"/>
      <w:r w:rsidRPr="004259B4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259B4">
        <w:rPr>
          <w:rFonts w:ascii="Times New Roman" w:hAnsi="Times New Roman" w:cs="Times New Roman"/>
          <w:bCs/>
          <w:szCs w:val="24"/>
        </w:rPr>
        <w:t>Server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21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4259B4">
        <w:rPr>
          <w:rFonts w:ascii="Times New Roman" w:eastAsia="Times New Roman" w:hAnsi="Times New Roman" w:cs="Times New Roman"/>
          <w:szCs w:val="24"/>
          <w:lang w:eastAsia="ru-RU"/>
        </w:rPr>
        <w:t>Google</w:t>
      </w:r>
      <w:proofErr w:type="spellEnd"/>
      <w:r w:rsidRPr="004259B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4259B4">
        <w:rPr>
          <w:rFonts w:ascii="Times New Roman" w:eastAsia="Times New Roman" w:hAnsi="Times New Roman" w:cs="Times New Roman"/>
          <w:szCs w:val="24"/>
          <w:lang w:eastAsia="ru-RU"/>
        </w:rPr>
        <w:t>Ganeti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22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4259B4">
        <w:rPr>
          <w:rFonts w:ascii="Times New Roman" w:eastAsia="Times New Roman" w:hAnsi="Times New Roman" w:cs="Times New Roman"/>
          <w:szCs w:val="24"/>
          <w:lang w:eastAsia="ru-RU"/>
        </w:rPr>
        <w:t>OpenVZ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3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4259B4">
        <w:rPr>
          <w:rFonts w:ascii="Times New Roman" w:eastAsia="Times New Roman" w:hAnsi="Times New Roman" w:cs="Times New Roman"/>
          <w:szCs w:val="24"/>
          <w:lang w:eastAsia="ru-RU"/>
        </w:rPr>
        <w:t>FusionSphere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259B4" w:rsidRPr="00075676" w:rsidRDefault="004259B4" w:rsidP="004259B4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7E7A68" w:rsidRPr="00075676" w:rsidRDefault="007E7A68" w:rsidP="007E7A6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4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производитель выпускает программное средство виртуализации </w:t>
      </w:r>
      <w:proofErr w:type="spellStart"/>
      <w:r w:rsidRPr="007E7A68">
        <w:rPr>
          <w:rFonts w:ascii="Times New Roman" w:eastAsia="Times New Roman" w:hAnsi="Times New Roman" w:cs="Times New Roman"/>
          <w:szCs w:val="24"/>
          <w:lang w:eastAsia="ru-RU"/>
        </w:rPr>
        <w:t>Virtual</w:t>
      </w:r>
      <w:proofErr w:type="spellEnd"/>
      <w:r w:rsidRPr="007E7A68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7E7A68">
        <w:rPr>
          <w:rFonts w:ascii="Times New Roman" w:eastAsia="Times New Roman" w:hAnsi="Times New Roman" w:cs="Times New Roman"/>
          <w:szCs w:val="24"/>
          <w:lang w:eastAsia="ru-RU"/>
        </w:rPr>
        <w:t>Bridges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7E7A68" w:rsidRPr="00075676" w:rsidRDefault="007E7A68" w:rsidP="007E7A68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075676" w:rsidRDefault="00075676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highlight w:val="yellow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4E0FC0">
        <w:rPr>
          <w:rFonts w:ascii="Times New Roman" w:hAnsi="Times New Roman" w:cs="Times New Roman"/>
          <w:bCs/>
          <w:szCs w:val="24"/>
          <w:lang w:val="en-US"/>
        </w:rPr>
        <w:t>2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6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VMware vSphere Enterprise Edition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3D6281" w:rsidRDefault="003D628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4E0FC0">
        <w:rPr>
          <w:rFonts w:ascii="Times New Roman" w:hAnsi="Times New Roman" w:cs="Times New Roman"/>
          <w:bCs/>
          <w:szCs w:val="24"/>
          <w:lang w:val="en-US"/>
        </w:rPr>
        <w:t>2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7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VMware vSphere Standard Edition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3D6281" w:rsidRDefault="003D6281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 w:rsidRPr="004E0FC0">
        <w:rPr>
          <w:rFonts w:ascii="Times New Roman" w:hAnsi="Times New Roman" w:cs="Times New Roman"/>
          <w:bCs/>
          <w:szCs w:val="24"/>
        </w:rPr>
        <w:t>8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VMware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vSphere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ESXi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Hypervisor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2</w:t>
      </w:r>
      <w:r w:rsidRPr="004E0FC0">
        <w:rPr>
          <w:rFonts w:ascii="Times New Roman" w:hAnsi="Times New Roman" w:cs="Times New Roman"/>
          <w:bCs/>
          <w:szCs w:val="24"/>
        </w:rPr>
        <w:t>9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Microsoft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Hyper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-V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Server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2012 R2</w:t>
      </w:r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4E0FC0">
        <w:rPr>
          <w:rFonts w:ascii="Times New Roman" w:hAnsi="Times New Roman" w:cs="Times New Roman"/>
          <w:bCs/>
          <w:szCs w:val="24"/>
          <w:lang w:val="en-US"/>
        </w:rPr>
        <w:t>30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Microsoft Windows Virtual PC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4E0FC0">
        <w:rPr>
          <w:rFonts w:ascii="Times New Roman" w:hAnsi="Times New Roman" w:cs="Times New Roman"/>
          <w:bCs/>
          <w:szCs w:val="24"/>
        </w:rPr>
        <w:t>31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Citrix</w:t>
      </w:r>
      <w:proofErr w:type="spellEnd"/>
      <w:r w:rsidRPr="004E0FC0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4E0FC0">
        <w:rPr>
          <w:rFonts w:ascii="Times New Roman" w:hAnsi="Times New Roman" w:cs="Times New Roman"/>
          <w:bCs/>
          <w:szCs w:val="24"/>
        </w:rPr>
        <w:t>XenServer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32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Citrix </w:t>
      </w:r>
      <w:proofErr w:type="spellStart"/>
      <w:r w:rsidRPr="004E0FC0">
        <w:rPr>
          <w:rFonts w:ascii="Times New Roman" w:hAnsi="Times New Roman" w:cs="Times New Roman"/>
          <w:bCs/>
          <w:szCs w:val="24"/>
          <w:lang w:val="en-US"/>
        </w:rPr>
        <w:t>XenServer</w:t>
      </w:r>
      <w:proofErr w:type="spellEnd"/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Free Edition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33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Red Hat Virtualization 4.0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34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Oracle Solaris Containers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35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Oracle VM Server for SPARC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4E0FC0">
        <w:rPr>
          <w:rFonts w:ascii="Times New Roman" w:hAnsi="Times New Roman" w:cs="Times New Roman"/>
          <w:bCs/>
          <w:szCs w:val="24"/>
        </w:rPr>
        <w:t>36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="00D316EC" w:rsidRPr="00D316EC">
        <w:rPr>
          <w:rFonts w:ascii="Times New Roman" w:hAnsi="Times New Roman" w:cs="Times New Roman"/>
          <w:bCs/>
          <w:szCs w:val="24"/>
        </w:rPr>
        <w:t>Oracle</w:t>
      </w:r>
      <w:proofErr w:type="spellEnd"/>
      <w:r w:rsidR="00D316EC" w:rsidRPr="00D316EC">
        <w:rPr>
          <w:rFonts w:ascii="Times New Roman" w:hAnsi="Times New Roman" w:cs="Times New Roman"/>
          <w:bCs/>
          <w:szCs w:val="24"/>
        </w:rPr>
        <w:t xml:space="preserve"> VM </w:t>
      </w:r>
      <w:proofErr w:type="spellStart"/>
      <w:r w:rsidR="00D316EC" w:rsidRPr="00D316EC">
        <w:rPr>
          <w:rFonts w:ascii="Times New Roman" w:hAnsi="Times New Roman" w:cs="Times New Roman"/>
          <w:bCs/>
          <w:szCs w:val="24"/>
        </w:rPr>
        <w:t>Server</w:t>
      </w:r>
      <w:proofErr w:type="spellEnd"/>
      <w:r w:rsidR="00D316EC" w:rsidRPr="00D316EC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D316EC" w:rsidRPr="00D316EC">
        <w:rPr>
          <w:rFonts w:ascii="Times New Roman" w:hAnsi="Times New Roman" w:cs="Times New Roman"/>
          <w:bCs/>
          <w:szCs w:val="24"/>
        </w:rPr>
        <w:t>for</w:t>
      </w:r>
      <w:proofErr w:type="spellEnd"/>
      <w:r w:rsidR="00D316EC" w:rsidRPr="00D316EC">
        <w:rPr>
          <w:rFonts w:ascii="Times New Roman" w:hAnsi="Times New Roman" w:cs="Times New Roman"/>
          <w:bCs/>
          <w:szCs w:val="24"/>
        </w:rPr>
        <w:t xml:space="preserve"> x86 5.0</w:t>
      </w:r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4E0FC0">
        <w:rPr>
          <w:rFonts w:ascii="Times New Roman" w:hAnsi="Times New Roman" w:cs="Times New Roman"/>
          <w:bCs/>
          <w:szCs w:val="24"/>
        </w:rPr>
        <w:t>37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="00D316EC" w:rsidRPr="00D316EC">
        <w:rPr>
          <w:rFonts w:ascii="Times New Roman" w:hAnsi="Times New Roman" w:cs="Times New Roman"/>
          <w:bCs/>
          <w:szCs w:val="24"/>
        </w:rPr>
        <w:t>Oracle</w:t>
      </w:r>
      <w:proofErr w:type="spellEnd"/>
      <w:r w:rsidR="00D316EC" w:rsidRPr="00D316EC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D316EC" w:rsidRPr="00D316EC">
        <w:rPr>
          <w:rFonts w:ascii="Times New Roman" w:hAnsi="Times New Roman" w:cs="Times New Roman"/>
          <w:bCs/>
          <w:szCs w:val="24"/>
        </w:rPr>
        <w:t>VirtualBox</w:t>
      </w:r>
      <w:proofErr w:type="spellEnd"/>
      <w:r w:rsidR="00D316EC" w:rsidRPr="00D316EC">
        <w:rPr>
          <w:rFonts w:ascii="Times New Roman" w:hAnsi="Times New Roman" w:cs="Times New Roman"/>
          <w:bCs/>
          <w:szCs w:val="24"/>
        </w:rPr>
        <w:t xml:space="preserve"> 4.5</w:t>
      </w:r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</w:p>
    <w:p w:rsidR="004E0FC0" w:rsidRPr="00D836C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D836C6">
        <w:rPr>
          <w:rFonts w:ascii="Times New Roman" w:hAnsi="Times New Roman" w:cs="Times New Roman"/>
          <w:bCs/>
          <w:szCs w:val="24"/>
        </w:rPr>
        <w:t>38</w:t>
      </w:r>
      <w:r w:rsidRPr="00D836C6">
        <w:rPr>
          <w:rFonts w:ascii="Times New Roman" w:hAnsi="Times New Roman" w:cs="Times New Roman"/>
          <w:bCs/>
          <w:szCs w:val="24"/>
        </w:rPr>
        <w:t>)</w:t>
      </w:r>
      <w:r w:rsidRPr="00D836C6">
        <w:rPr>
          <w:rFonts w:ascii="Times New Roman" w:hAnsi="Times New Roman" w:cs="Times New Roman"/>
          <w:bCs/>
          <w:szCs w:val="24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 w:rsidR="00D836C6" w:rsidRPr="00D836C6">
        <w:rPr>
          <w:rFonts w:ascii="Times New Roman" w:hAnsi="Times New Roman" w:cs="Times New Roman"/>
          <w:bCs/>
          <w:szCs w:val="24"/>
          <w:lang w:val="en-US"/>
        </w:rPr>
        <w:t>Amazon</w:t>
      </w:r>
      <w:r w:rsidR="00D836C6" w:rsidRPr="00D836C6">
        <w:rPr>
          <w:rFonts w:ascii="Times New Roman" w:hAnsi="Times New Roman" w:cs="Times New Roman"/>
          <w:bCs/>
          <w:szCs w:val="24"/>
        </w:rPr>
        <w:t xml:space="preserve"> (данные по </w:t>
      </w:r>
      <w:r w:rsidR="00D836C6" w:rsidRPr="00D836C6">
        <w:rPr>
          <w:rFonts w:ascii="Times New Roman" w:hAnsi="Times New Roman" w:cs="Times New Roman"/>
          <w:bCs/>
          <w:szCs w:val="24"/>
          <w:lang w:val="en-US"/>
        </w:rPr>
        <w:t>Xen</w:t>
      </w:r>
      <w:r w:rsidR="00D836C6" w:rsidRPr="00D836C6">
        <w:rPr>
          <w:rFonts w:ascii="Times New Roman" w:hAnsi="Times New Roman" w:cs="Times New Roman"/>
          <w:bCs/>
          <w:szCs w:val="24"/>
        </w:rPr>
        <w:t>)</w:t>
      </w:r>
      <w:r w:rsidRPr="00D836C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4E0FC0">
        <w:rPr>
          <w:rFonts w:ascii="Times New Roman" w:hAnsi="Times New Roman" w:cs="Times New Roman"/>
          <w:bCs/>
          <w:szCs w:val="24"/>
        </w:rPr>
        <w:t>39</w:t>
      </w:r>
      <w:r w:rsidRPr="00075676">
        <w:rPr>
          <w:rFonts w:ascii="Times New Roman" w:hAnsi="Times New Roman" w:cs="Times New Roman"/>
          <w:bCs/>
          <w:szCs w:val="24"/>
        </w:rPr>
        <w:t>)</w:t>
      </w:r>
      <w:r w:rsidRPr="00075676">
        <w:rPr>
          <w:rFonts w:ascii="Times New Roman" w:hAnsi="Times New Roman" w:cs="Times New Roman"/>
          <w:bCs/>
          <w:szCs w:val="24"/>
        </w:rPr>
        <w:tab/>
        <w:t xml:space="preserve">Какой </w:t>
      </w:r>
      <w:r>
        <w:rPr>
          <w:rFonts w:ascii="Times New Roman" w:hAnsi="Times New Roman" w:cs="Times New Roman"/>
          <w:bCs/>
          <w:szCs w:val="24"/>
        </w:rPr>
        <w:t xml:space="preserve">тип виртуализации </w:t>
      </w:r>
      <w:proofErr w:type="spellStart"/>
      <w:r w:rsidR="00D836C6" w:rsidRPr="00D836C6">
        <w:rPr>
          <w:rFonts w:ascii="Times New Roman" w:hAnsi="Times New Roman" w:cs="Times New Roman"/>
          <w:bCs/>
          <w:szCs w:val="24"/>
        </w:rPr>
        <w:t>Google</w:t>
      </w:r>
      <w:proofErr w:type="spellEnd"/>
      <w:r w:rsidR="00D836C6" w:rsidRPr="00D836C6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D836C6" w:rsidRPr="00D836C6">
        <w:rPr>
          <w:rFonts w:ascii="Times New Roman" w:hAnsi="Times New Roman" w:cs="Times New Roman"/>
          <w:bCs/>
          <w:szCs w:val="24"/>
        </w:rPr>
        <w:t>Geneti</w:t>
      </w:r>
      <w:proofErr w:type="spellEnd"/>
      <w:r w:rsidRPr="0007567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40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D836C6" w:rsidRPr="00D836C6">
        <w:rPr>
          <w:rFonts w:ascii="Times New Roman" w:hAnsi="Times New Roman" w:cs="Times New Roman"/>
          <w:bCs/>
          <w:szCs w:val="24"/>
          <w:lang w:val="en-US"/>
        </w:rPr>
        <w:t>Parallels Server Bare Metal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D836C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D836C6">
        <w:rPr>
          <w:rFonts w:ascii="Times New Roman" w:hAnsi="Times New Roman" w:cs="Times New Roman"/>
          <w:bCs/>
          <w:szCs w:val="24"/>
        </w:rPr>
        <w:t>41</w:t>
      </w:r>
      <w:r w:rsidRPr="00D836C6">
        <w:rPr>
          <w:rFonts w:ascii="Times New Roman" w:hAnsi="Times New Roman" w:cs="Times New Roman"/>
          <w:bCs/>
          <w:szCs w:val="24"/>
        </w:rPr>
        <w:t>)</w:t>
      </w:r>
      <w:r w:rsidRPr="00D836C6">
        <w:rPr>
          <w:rFonts w:ascii="Times New Roman" w:hAnsi="Times New Roman" w:cs="Times New Roman"/>
          <w:bCs/>
          <w:szCs w:val="24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D836C6" w:rsidRPr="00D836C6">
        <w:rPr>
          <w:rFonts w:ascii="Times New Roman" w:hAnsi="Times New Roman" w:cs="Times New Roman"/>
          <w:bCs/>
          <w:szCs w:val="24"/>
          <w:lang w:val="en-US"/>
        </w:rPr>
        <w:t>Virtuozzo</w:t>
      </w:r>
      <w:proofErr w:type="spellEnd"/>
      <w:r w:rsidRPr="00D836C6">
        <w:rPr>
          <w:rFonts w:ascii="Times New Roman" w:hAnsi="Times New Roman" w:cs="Times New Roman"/>
          <w:bCs/>
          <w:szCs w:val="24"/>
        </w:rPr>
        <w:t>?</w:t>
      </w:r>
    </w:p>
    <w:p w:rsidR="004E0FC0" w:rsidRPr="00075676" w:rsidRDefault="004E0FC0" w:rsidP="004E0FC0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</w:p>
    <w:p w:rsidR="00D836C6" w:rsidRPr="004E0FC0" w:rsidRDefault="00D836C6" w:rsidP="00D836C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4</w:t>
      </w:r>
      <w:r>
        <w:rPr>
          <w:rFonts w:ascii="Times New Roman" w:hAnsi="Times New Roman" w:cs="Times New Roman"/>
          <w:bCs/>
          <w:szCs w:val="24"/>
          <w:lang w:val="en-US"/>
        </w:rPr>
        <w:t>2</w:t>
      </w:r>
      <w:r w:rsidRPr="004E0FC0">
        <w:rPr>
          <w:rFonts w:ascii="Times New Roman" w:hAnsi="Times New Roman" w:cs="Times New Roman"/>
          <w:bCs/>
          <w:szCs w:val="24"/>
          <w:lang w:val="en-US"/>
        </w:rPr>
        <w:t>)</w:t>
      </w:r>
      <w:r w:rsidRPr="004E0FC0">
        <w:rPr>
          <w:rFonts w:ascii="Times New Roman" w:hAnsi="Times New Roman" w:cs="Times New Roman"/>
          <w:bCs/>
          <w:szCs w:val="24"/>
          <w:lang w:val="en-US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4E0FC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D836C6">
        <w:rPr>
          <w:rFonts w:ascii="Times New Roman" w:hAnsi="Times New Roman" w:cs="Times New Roman"/>
          <w:bCs/>
          <w:szCs w:val="24"/>
          <w:lang w:val="en-US"/>
        </w:rPr>
        <w:t xml:space="preserve">Huawei </w:t>
      </w:r>
      <w:proofErr w:type="spellStart"/>
      <w:r w:rsidRPr="00D836C6">
        <w:rPr>
          <w:rFonts w:ascii="Times New Roman" w:hAnsi="Times New Roman" w:cs="Times New Roman"/>
          <w:bCs/>
          <w:szCs w:val="24"/>
          <w:lang w:val="en-US"/>
        </w:rPr>
        <w:t>FusionSphere</w:t>
      </w:r>
      <w:proofErr w:type="spellEnd"/>
      <w:r w:rsidRPr="00D836C6">
        <w:rPr>
          <w:rFonts w:ascii="Times New Roman" w:hAnsi="Times New Roman" w:cs="Times New Roman"/>
          <w:bCs/>
          <w:szCs w:val="24"/>
          <w:lang w:val="en-US"/>
        </w:rPr>
        <w:t xml:space="preserve"> OpenStack /</w:t>
      </w:r>
      <w:proofErr w:type="spellStart"/>
      <w:r w:rsidRPr="00D836C6">
        <w:rPr>
          <w:rFonts w:ascii="Times New Roman" w:hAnsi="Times New Roman" w:cs="Times New Roman"/>
          <w:bCs/>
          <w:szCs w:val="24"/>
          <w:lang w:val="en-US"/>
        </w:rPr>
        <w:t>FusionCloud</w:t>
      </w:r>
      <w:proofErr w:type="spellEnd"/>
      <w:r w:rsidRPr="004E0FC0">
        <w:rPr>
          <w:rFonts w:ascii="Times New Roman" w:hAnsi="Times New Roman" w:cs="Times New Roman"/>
          <w:bCs/>
          <w:szCs w:val="24"/>
          <w:lang w:val="en-US"/>
        </w:rPr>
        <w:t>?</w:t>
      </w:r>
    </w:p>
    <w:p w:rsidR="00D836C6" w:rsidRPr="00075676" w:rsidRDefault="00D836C6" w:rsidP="00D836C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D836C6" w:rsidRDefault="00D836C6" w:rsidP="00D836C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D836C6" w:rsidRPr="00D836C6" w:rsidRDefault="00D836C6" w:rsidP="00D836C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D836C6">
        <w:rPr>
          <w:rFonts w:ascii="Times New Roman" w:hAnsi="Times New Roman" w:cs="Times New Roman"/>
          <w:bCs/>
          <w:szCs w:val="24"/>
        </w:rPr>
        <w:t>4</w:t>
      </w:r>
      <w:r>
        <w:rPr>
          <w:rFonts w:ascii="Times New Roman" w:hAnsi="Times New Roman" w:cs="Times New Roman"/>
          <w:bCs/>
          <w:szCs w:val="24"/>
          <w:lang w:val="en-US"/>
        </w:rPr>
        <w:t>3</w:t>
      </w:r>
      <w:r w:rsidRPr="00D836C6">
        <w:rPr>
          <w:rFonts w:ascii="Times New Roman" w:hAnsi="Times New Roman" w:cs="Times New Roman"/>
          <w:bCs/>
          <w:szCs w:val="24"/>
        </w:rPr>
        <w:t>)</w:t>
      </w:r>
      <w:r w:rsidRPr="00D836C6">
        <w:rPr>
          <w:rFonts w:ascii="Times New Roman" w:hAnsi="Times New Roman" w:cs="Times New Roman"/>
          <w:bCs/>
          <w:szCs w:val="24"/>
        </w:rPr>
        <w:tab/>
      </w:r>
      <w:r w:rsidRPr="00075676">
        <w:rPr>
          <w:rFonts w:ascii="Times New Roman" w:hAnsi="Times New Roman" w:cs="Times New Roman"/>
          <w:bCs/>
          <w:szCs w:val="24"/>
        </w:rPr>
        <w:t>Какой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тип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виртуализации</w:t>
      </w:r>
      <w:r w:rsidRPr="00D836C6">
        <w:rPr>
          <w:rFonts w:ascii="Times New Roman" w:hAnsi="Times New Roman" w:cs="Times New Roman"/>
          <w:bCs/>
          <w:szCs w:val="24"/>
        </w:rPr>
        <w:t xml:space="preserve"> </w:t>
      </w:r>
      <w:r w:rsidRPr="00D17DD6">
        <w:rPr>
          <w:rFonts w:ascii="Times New Roman" w:eastAsia="Times New Roman" w:hAnsi="Times New Roman" w:cs="Times New Roman"/>
          <w:szCs w:val="24"/>
          <w:lang w:eastAsia="ru-RU"/>
        </w:rPr>
        <w:t xml:space="preserve">VERDE </w:t>
      </w:r>
      <w:proofErr w:type="spellStart"/>
      <w:r w:rsidRPr="00D17DD6">
        <w:rPr>
          <w:rFonts w:ascii="Times New Roman" w:eastAsia="Times New Roman" w:hAnsi="Times New Roman" w:cs="Times New Roman"/>
          <w:szCs w:val="24"/>
          <w:lang w:eastAsia="ru-RU"/>
        </w:rPr>
        <w:t>Virtual</w:t>
      </w:r>
      <w:proofErr w:type="spellEnd"/>
      <w:r w:rsidRPr="00D17DD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D17DD6">
        <w:rPr>
          <w:rFonts w:ascii="Times New Roman" w:eastAsia="Times New Roman" w:hAnsi="Times New Roman" w:cs="Times New Roman"/>
          <w:szCs w:val="24"/>
          <w:lang w:eastAsia="ru-RU"/>
        </w:rPr>
        <w:t>Bridges</w:t>
      </w:r>
      <w:proofErr w:type="spellEnd"/>
      <w:r w:rsidRPr="00D836C6">
        <w:rPr>
          <w:rFonts w:ascii="Times New Roman" w:hAnsi="Times New Roman" w:cs="Times New Roman"/>
          <w:bCs/>
          <w:szCs w:val="24"/>
        </w:rPr>
        <w:t>?</w:t>
      </w:r>
    </w:p>
    <w:p w:rsidR="00D836C6" w:rsidRPr="00075676" w:rsidRDefault="00D836C6" w:rsidP="00D836C6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075676">
        <w:rPr>
          <w:rFonts w:ascii="Times New Roman" w:hAnsi="Times New Roman" w:cs="Times New Roman"/>
          <w:bCs/>
          <w:szCs w:val="24"/>
        </w:rPr>
        <w:t>Ответ:</w:t>
      </w:r>
    </w:p>
    <w:p w:rsidR="004E0FC0" w:rsidRDefault="004E0FC0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  <w:lang w:val="en-US"/>
        </w:rPr>
      </w:pPr>
    </w:p>
    <w:p w:rsidR="004E0FC0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44) Сравнить </w:t>
      </w:r>
      <w:proofErr w:type="spellStart"/>
      <w:r w:rsidRPr="0091734C">
        <w:rPr>
          <w:rFonts w:ascii="Times New Roman" w:hAnsi="Times New Roman" w:cs="Times New Roman"/>
          <w:bCs/>
          <w:szCs w:val="24"/>
        </w:rPr>
        <w:t>VMware</w:t>
      </w:r>
      <w:proofErr w:type="spellEnd"/>
      <w:r w:rsidRPr="0091734C">
        <w:rPr>
          <w:rFonts w:ascii="Times New Roman" w:hAnsi="Times New Roman" w:cs="Times New Roman"/>
          <w:bCs/>
          <w:szCs w:val="24"/>
        </w:rPr>
        <w:t xml:space="preserve"> и </w:t>
      </w:r>
      <w:proofErr w:type="spellStart"/>
      <w:r w:rsidRPr="0091734C">
        <w:rPr>
          <w:rFonts w:ascii="Times New Roman" w:hAnsi="Times New Roman" w:cs="Times New Roman"/>
          <w:bCs/>
          <w:szCs w:val="24"/>
        </w:rPr>
        <w:t>Hyper</w:t>
      </w:r>
      <w:proofErr w:type="spellEnd"/>
      <w:r w:rsidRPr="0091734C">
        <w:rPr>
          <w:rFonts w:ascii="Times New Roman" w:hAnsi="Times New Roman" w:cs="Times New Roman"/>
          <w:bCs/>
          <w:szCs w:val="24"/>
        </w:rPr>
        <w:t>-V</w:t>
      </w:r>
      <w:r>
        <w:rPr>
          <w:rFonts w:ascii="Times New Roman" w:hAnsi="Times New Roman" w:cs="Times New Roman"/>
          <w:bCs/>
          <w:szCs w:val="24"/>
        </w:rPr>
        <w:t xml:space="preserve"> по следующим параметрам</w:t>
      </w: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tbl>
      <w:tblPr>
        <w:tblW w:w="0" w:type="auto"/>
        <w:tblCellSpacing w:w="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2594"/>
        <w:gridCol w:w="3136"/>
        <w:gridCol w:w="2238"/>
      </w:tblGrid>
      <w:tr w:rsidR="0091734C" w:rsidRPr="0089241A" w:rsidTr="001E7A7B">
        <w:trPr>
          <w:cantSplit/>
          <w:trHeight w:val="1134"/>
          <w:tblCellSpacing w:w="37" w:type="dxa"/>
        </w:trPr>
        <w:tc>
          <w:tcPr>
            <w:tcW w:w="1247" w:type="dxa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lastRenderedPageBreak/>
              <w:t>Группа возможностей</w:t>
            </w:r>
          </w:p>
        </w:tc>
        <w:tc>
          <w:tcPr>
            <w:tcW w:w="2520" w:type="dxa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Возможность</w:t>
            </w:r>
          </w:p>
        </w:tc>
        <w:tc>
          <w:tcPr>
            <w:tcW w:w="3062" w:type="dxa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proofErr w:type="spellStart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VMware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vSphere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 xml:space="preserve"> 6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Enterprise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Plus</w:t>
            </w:r>
            <w:proofErr w:type="spellEnd"/>
          </w:p>
        </w:tc>
        <w:tc>
          <w:tcPr>
            <w:tcW w:w="2127" w:type="dxa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  <w:t xml:space="preserve">Microsoft Hyper-V </w:t>
            </w: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в</w:t>
            </w: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  <w:t xml:space="preserve"> Windows Server 2012 R2 Datacenter Edition</w:t>
            </w: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 w:val="restart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Возможности гипервизора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 w:val="18"/>
                <w:szCs w:val="24"/>
                <w:lang w:eastAsia="ru-RU"/>
              </w:rPr>
            </w:pP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 w:val="18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 w:val="18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Максимальное число </w:t>
            </w:r>
            <w:r w:rsidRPr="00075AC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одновременно 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запущенных виртуальных машин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Максимальное число процессоров (CPU) на хост-сервер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Макс.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ч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исло ядер на процессор хоста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Максимальное число виртуальных процессоров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vCPU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 на хост-сервер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Максимальный объем памяти (RAM) на хост-сервер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Общие страницы памяти (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Memory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Page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Sharing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или 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Техники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дедупликации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страниц памяти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больших страниц памяти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Large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Memory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Pages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 w:val="restart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Управление платформой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Централизованное управление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Интеграция с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Active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Directory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снапшотов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(VM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Snapshot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Управление через браузер (тонкий клиент)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Обновления </w:t>
            </w:r>
            <w:proofErr w:type="gram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хост-серверов</w:t>
            </w:r>
            <w:proofErr w:type="gram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/ гипервизора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Управление сторонними гипервизорами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Межплатформенное управление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Поддержка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/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Режим обслуживания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Maintenance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Mode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API для решений резервного копирования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Шаблоны виртуальных машин (VM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Templates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Профили настройки хостов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Host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Profiles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Решение по миграции физических серверов в виртуальные машины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P2V,V2V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Живая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(г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орячая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миграция виртуальных машин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Профили хранилищ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 w:val="restart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Конфигурации виртуальных машин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 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Масштабируемость ВМ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Макс</w:t>
            </w:r>
            <w:proofErr w:type="gram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В</w:t>
            </w:r>
            <w:proofErr w:type="gram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иртуальных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процессоров на ВМ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Default="0091734C" w:rsidP="001E7A7B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Макс. ОЗУ </w:t>
            </w:r>
          </w:p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Память на одну ВМ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Последовательны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е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порт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ы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serial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ports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USB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Горячее добавление устройств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Устройства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Floppy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в ВМ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Виртуальны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Сетевые адаптеры/интерфейсы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Виртуальные диски 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lastRenderedPageBreak/>
              <w:t>IDE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Емкость виртуального диска машины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гостевых ОС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 w:val="restart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072CAD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Высокая доступность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 xml:space="preserve">(Кластеры) </w:t>
            </w: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и управление ресурсами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Максимальное число узлов в кластере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Виртуальных машин в кластере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Функции высокой доступности при сбоях хост-серверо</w:t>
            </w:r>
            <w:proofErr w:type="gram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в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proofErr w:type="gram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рестарт ВМ при отказе)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Перезапуск виртуальных машин в случае сбоя на уровне гостевой ОС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Отказоустойчивость (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Fault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Tolerance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Непрерывная доступность ВМ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Обеспечение доступности на уровне приложений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Репликация виртуальных машин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Автоматическое управление ресурсами кластера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Пулы ресурсов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Проверка совместимости процессоров при миграциях машин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  <w:p w:rsid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  <w:p w:rsidR="0091734C" w:rsidRPr="0091734C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 w:val="restart"/>
            <w:shd w:val="clear" w:color="auto" w:fill="94D233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  <w:hideMark/>
          </w:tcPr>
          <w:p w:rsidR="0091734C" w:rsidRPr="0089241A" w:rsidRDefault="0091734C" w:rsidP="001E7A7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lastRenderedPageBreak/>
              <w:t xml:space="preserve">Хранилища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(</w:t>
            </w:r>
            <w:r w:rsidRPr="005603D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Хранение данных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)</w:t>
            </w:r>
            <w:r w:rsidRPr="005603D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r w:rsidRPr="0089241A"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  <w:t>и сети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Поддерживаемые хранилища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Кластерная файловая система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загрузки с</w:t>
            </w: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Boot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from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SAN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Диски, растущие по мере наполнения данными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thin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provisioning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Boot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from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USB</w:t>
            </w: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Загрузка с USB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Хранилища на базе локальных дисков серве</w:t>
            </w:r>
            <w:bookmarkStart w:id="0" w:name="_GoBack"/>
            <w:bookmarkEnd w:id="0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ров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Уровни обслуживания для подсистемы ввода-вывода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NPIV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доступа по нескольким путям (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multipathing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)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Техники кэширования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API для интеграции с хранилищами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NIC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Teaming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QoS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для систем хранения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Thin</w:t>
            </w:r>
            <w:proofErr w:type="spellEnd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Provisioning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Private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VLAN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Jumbo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Frames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Поддержка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Network</w:t>
            </w:r>
            <w:proofErr w:type="spellEnd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QoS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SAN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Multipathing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907EDD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Поддержка IPv6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API для интеграции с системами хранения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907EDD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val="en-US"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NIC </w:t>
            </w:r>
            <w:proofErr w:type="spellStart"/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Teaming</w:t>
            </w:r>
            <w:proofErr w:type="spellEnd"/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D17DD6" w:rsidTr="001E7A7B">
        <w:trPr>
          <w:trHeight w:val="360"/>
          <w:tblCellSpacing w:w="37" w:type="dxa"/>
        </w:trPr>
        <w:tc>
          <w:tcPr>
            <w:tcW w:w="1247" w:type="dxa"/>
            <w:vMerge/>
            <w:vAlign w:val="center"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17DD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Кэширование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D17DD6" w:rsidRDefault="0091734C" w:rsidP="001E7A7B">
            <w:pPr>
              <w:spacing w:before="360" w:after="36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91734C" w:rsidRPr="0089241A" w:rsidTr="0091734C">
        <w:trPr>
          <w:trHeight w:val="360"/>
          <w:tblCellSpacing w:w="37" w:type="dxa"/>
        </w:trPr>
        <w:tc>
          <w:tcPr>
            <w:tcW w:w="1247" w:type="dxa"/>
            <w:vMerge/>
            <w:vAlign w:val="center"/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  <w:r w:rsidRPr="0089241A"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  <w:t>Мониторинг трафика</w:t>
            </w:r>
          </w:p>
        </w:tc>
        <w:tc>
          <w:tcPr>
            <w:tcW w:w="3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1734C" w:rsidRPr="0089241A" w:rsidRDefault="0091734C" w:rsidP="001E7A7B">
            <w:pPr>
              <w:rPr>
                <w:rFonts w:ascii="Times New Roman" w:eastAsia="Times New Roman" w:hAnsi="Times New Roman" w:cs="Times New Roman"/>
                <w:color w:val="333333"/>
                <w:szCs w:val="24"/>
                <w:lang w:eastAsia="ru-RU"/>
              </w:rPr>
            </w:pPr>
          </w:p>
        </w:tc>
      </w:tr>
    </w:tbl>
    <w:p w:rsidR="0091734C" w:rsidRPr="0091734C" w:rsidRDefault="0091734C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E0FC0" w:rsidRPr="0091734C" w:rsidRDefault="004E0FC0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  <w:r w:rsidRPr="00F21365">
        <w:rPr>
          <w:rFonts w:ascii="Times New Roman" w:hAnsi="Times New Roman" w:cs="Times New Roman"/>
          <w:bCs/>
          <w:szCs w:val="24"/>
        </w:rPr>
        <w:t>Выслать на kyi12</w:t>
      </w:r>
      <w:proofErr w:type="spellStart"/>
      <w:r w:rsidR="004E0FC0">
        <w:rPr>
          <w:rFonts w:ascii="Times New Roman" w:hAnsi="Times New Roman" w:cs="Times New Roman"/>
          <w:bCs/>
          <w:szCs w:val="24"/>
          <w:lang w:val="en-US"/>
        </w:rPr>
        <w:t>kyi</w:t>
      </w:r>
      <w:proofErr w:type="spellEnd"/>
      <w:r w:rsidR="004E0FC0" w:rsidRPr="004E0FC0">
        <w:rPr>
          <w:rFonts w:ascii="Times New Roman" w:hAnsi="Times New Roman" w:cs="Times New Roman"/>
          <w:bCs/>
          <w:szCs w:val="24"/>
        </w:rPr>
        <w:t>12</w:t>
      </w:r>
      <w:r w:rsidRPr="00F21365">
        <w:rPr>
          <w:rFonts w:ascii="Times New Roman" w:hAnsi="Times New Roman" w:cs="Times New Roman"/>
          <w:bCs/>
          <w:szCs w:val="24"/>
        </w:rPr>
        <w:t>@</w:t>
      </w:r>
      <w:proofErr w:type="spellStart"/>
      <w:r w:rsidR="004E0FC0">
        <w:rPr>
          <w:rFonts w:ascii="Times New Roman" w:hAnsi="Times New Roman" w:cs="Times New Roman"/>
          <w:bCs/>
          <w:szCs w:val="24"/>
          <w:lang w:val="en-US"/>
        </w:rPr>
        <w:t>gmail</w:t>
      </w:r>
      <w:proofErr w:type="spellEnd"/>
      <w:r w:rsidRPr="00F21365">
        <w:rPr>
          <w:rFonts w:ascii="Times New Roman" w:hAnsi="Times New Roman" w:cs="Times New Roman"/>
          <w:bCs/>
          <w:szCs w:val="24"/>
        </w:rPr>
        <w:t>.</w:t>
      </w:r>
      <w:r w:rsidR="004E0FC0">
        <w:rPr>
          <w:rFonts w:ascii="Times New Roman" w:hAnsi="Times New Roman" w:cs="Times New Roman"/>
          <w:bCs/>
          <w:szCs w:val="24"/>
          <w:lang w:val="en-US"/>
        </w:rPr>
        <w:t>com</w:t>
      </w:r>
    </w:p>
    <w:p w:rsidR="00F21365" w:rsidRPr="00F21365" w:rsidRDefault="00F21365" w:rsidP="00F21365">
      <w:pPr>
        <w:shd w:val="clear" w:color="auto" w:fill="FFFFFF"/>
        <w:jc w:val="both"/>
        <w:rPr>
          <w:rFonts w:ascii="Times New Roman" w:hAnsi="Times New Roman" w:cs="Times New Roman"/>
          <w:bCs/>
          <w:szCs w:val="24"/>
        </w:rPr>
      </w:pPr>
    </w:p>
    <w:p w:rsidR="004F31E4" w:rsidRPr="00F21365" w:rsidRDefault="004F31E4" w:rsidP="0041204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</w:rPr>
      </w:pPr>
    </w:p>
    <w:p w:rsidR="00D85D63" w:rsidRPr="00F21365" w:rsidRDefault="00D85D63" w:rsidP="00D85D63">
      <w:pPr>
        <w:shd w:val="clear" w:color="auto" w:fill="FFFFFF"/>
        <w:ind w:firstLine="709"/>
        <w:jc w:val="both"/>
        <w:outlineLvl w:val="2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sectPr w:rsidR="00D85D63" w:rsidRPr="00F2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4DC8"/>
    <w:multiLevelType w:val="multilevel"/>
    <w:tmpl w:val="742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6337"/>
    <w:multiLevelType w:val="multilevel"/>
    <w:tmpl w:val="E3C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52712"/>
    <w:multiLevelType w:val="multilevel"/>
    <w:tmpl w:val="3DD0D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3B4969"/>
    <w:multiLevelType w:val="multilevel"/>
    <w:tmpl w:val="280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55F5A"/>
    <w:multiLevelType w:val="multilevel"/>
    <w:tmpl w:val="746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F161D"/>
    <w:multiLevelType w:val="hybridMultilevel"/>
    <w:tmpl w:val="18BAE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1179A7"/>
    <w:multiLevelType w:val="multilevel"/>
    <w:tmpl w:val="8AD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EF376F"/>
    <w:multiLevelType w:val="hybridMultilevel"/>
    <w:tmpl w:val="6066C7DC"/>
    <w:lvl w:ilvl="0" w:tplc="A0624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9597C5E"/>
    <w:multiLevelType w:val="multilevel"/>
    <w:tmpl w:val="EC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240DB"/>
    <w:multiLevelType w:val="multilevel"/>
    <w:tmpl w:val="B10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735C9"/>
    <w:multiLevelType w:val="multilevel"/>
    <w:tmpl w:val="5AB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2A1FA1"/>
    <w:multiLevelType w:val="multilevel"/>
    <w:tmpl w:val="2F94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61286"/>
    <w:multiLevelType w:val="multilevel"/>
    <w:tmpl w:val="3DD0D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3">
    <w:nsid w:val="361506E5"/>
    <w:multiLevelType w:val="hybridMultilevel"/>
    <w:tmpl w:val="ACB4E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877C0"/>
    <w:multiLevelType w:val="hybridMultilevel"/>
    <w:tmpl w:val="BF34D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B61147C"/>
    <w:multiLevelType w:val="multilevel"/>
    <w:tmpl w:val="1C6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971E56"/>
    <w:multiLevelType w:val="hybridMultilevel"/>
    <w:tmpl w:val="9EE06B1C"/>
    <w:lvl w:ilvl="0" w:tplc="30381A8A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B87429B"/>
    <w:multiLevelType w:val="hybridMultilevel"/>
    <w:tmpl w:val="FDEC0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CF76018"/>
    <w:multiLevelType w:val="multilevel"/>
    <w:tmpl w:val="9F7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1"/>
  </w:num>
  <w:num w:numId="6">
    <w:abstractNumId w:val="18"/>
  </w:num>
  <w:num w:numId="7">
    <w:abstractNumId w:val="12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7"/>
  </w:num>
  <w:num w:numId="16">
    <w:abstractNumId w:val="17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4E"/>
    <w:rsid w:val="00011EEF"/>
    <w:rsid w:val="000479D0"/>
    <w:rsid w:val="00075676"/>
    <w:rsid w:val="000E1CC2"/>
    <w:rsid w:val="001175D0"/>
    <w:rsid w:val="001F1B01"/>
    <w:rsid w:val="002320A9"/>
    <w:rsid w:val="00245CE0"/>
    <w:rsid w:val="0031390E"/>
    <w:rsid w:val="00386FF8"/>
    <w:rsid w:val="003D6281"/>
    <w:rsid w:val="003F033F"/>
    <w:rsid w:val="003F2733"/>
    <w:rsid w:val="0041204E"/>
    <w:rsid w:val="004259B4"/>
    <w:rsid w:val="004E0FC0"/>
    <w:rsid w:val="004F31E4"/>
    <w:rsid w:val="00541A90"/>
    <w:rsid w:val="00587253"/>
    <w:rsid w:val="005D4560"/>
    <w:rsid w:val="005D7AD8"/>
    <w:rsid w:val="0061221D"/>
    <w:rsid w:val="006712A1"/>
    <w:rsid w:val="006D3220"/>
    <w:rsid w:val="007E7A68"/>
    <w:rsid w:val="0084234F"/>
    <w:rsid w:val="00873255"/>
    <w:rsid w:val="0091734C"/>
    <w:rsid w:val="009608B8"/>
    <w:rsid w:val="009A1A6D"/>
    <w:rsid w:val="009C1CD6"/>
    <w:rsid w:val="00A3076F"/>
    <w:rsid w:val="00B71C2D"/>
    <w:rsid w:val="00B76A10"/>
    <w:rsid w:val="00BE0FD9"/>
    <w:rsid w:val="00C2607A"/>
    <w:rsid w:val="00C26C60"/>
    <w:rsid w:val="00C416D4"/>
    <w:rsid w:val="00C5354A"/>
    <w:rsid w:val="00CD7C5F"/>
    <w:rsid w:val="00D316EC"/>
    <w:rsid w:val="00D836C6"/>
    <w:rsid w:val="00D85D63"/>
    <w:rsid w:val="00DF5969"/>
    <w:rsid w:val="00F21365"/>
    <w:rsid w:val="00F43ED9"/>
    <w:rsid w:val="00FD7066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04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20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30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04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20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0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3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0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67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2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79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7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Olga</cp:lastModifiedBy>
  <cp:revision>16</cp:revision>
  <dcterms:created xsi:type="dcterms:W3CDTF">2019-10-17T06:12:00Z</dcterms:created>
  <dcterms:modified xsi:type="dcterms:W3CDTF">2019-10-17T10:11:00Z</dcterms:modified>
</cp:coreProperties>
</file>