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C1BB" w14:textId="77777777" w:rsidR="00D043D4" w:rsidRDefault="00D043D4"/>
    <w:p w14:paraId="37CAD5A5" w14:textId="40DB17B6" w:rsidR="00D043D4" w:rsidRDefault="00015BEF" w:rsidP="00826A6A">
      <w:pPr>
        <w:pStyle w:val="a3"/>
      </w:pPr>
      <w:r>
        <w:t xml:space="preserve">A prototype for Immersive </w:t>
      </w:r>
      <w:r>
        <w:rPr>
          <w:rFonts w:hint="eastAsia"/>
        </w:rPr>
        <w:t>A</w:t>
      </w:r>
      <w:r>
        <w:t>gent based Brain-Computer Interface</w:t>
      </w:r>
    </w:p>
    <w:p w14:paraId="30296634" w14:textId="3F429E80" w:rsidR="00BB1775" w:rsidRDefault="00BB1775"/>
    <w:p w14:paraId="47C13A95" w14:textId="18527C5E" w:rsidR="00BB1775" w:rsidRDefault="00BB1775">
      <w:r w:rsidRPr="00BB1775">
        <w:t>Author Keywords</w:t>
      </w:r>
    </w:p>
    <w:p w14:paraId="5123A8DC" w14:textId="1DA818F4" w:rsidR="00263639" w:rsidRPr="00D043D4" w:rsidRDefault="00263639" w:rsidP="00263639">
      <w:pPr>
        <w:pStyle w:val="a3"/>
      </w:pPr>
      <w:r>
        <w:t>ABSTRACT</w:t>
      </w:r>
    </w:p>
    <w:p w14:paraId="2F79F0F9" w14:textId="741E5D97" w:rsidR="00BB1775" w:rsidRDefault="00BB1775"/>
    <w:p w14:paraId="28183CCC" w14:textId="06D171C4" w:rsidR="00263639" w:rsidRDefault="00765258" w:rsidP="00263639">
      <w:pPr>
        <w:pStyle w:val="a3"/>
      </w:pPr>
      <w:r>
        <w:t>AUTHOR KEYWORDS</w:t>
      </w:r>
    </w:p>
    <w:p w14:paraId="4BF96197" w14:textId="77777777" w:rsidR="00BB1775" w:rsidRPr="00263639" w:rsidRDefault="00BB1775"/>
    <w:p w14:paraId="798C9589" w14:textId="00AF96C2" w:rsidR="00BB1775" w:rsidRDefault="00765258" w:rsidP="00263639">
      <w:pPr>
        <w:pStyle w:val="a3"/>
      </w:pPr>
      <w:r w:rsidRPr="00BB1775">
        <w:t>ACM CLASSIFICATION KEYWORDS</w:t>
      </w:r>
    </w:p>
    <w:p w14:paraId="533C9C1B" w14:textId="577B5CD8" w:rsidR="00BB1775" w:rsidRDefault="00BB1775" w:rsidP="00BB1775">
      <w:r>
        <w:t>H.5.1. Multimedia Information Systems: Artificial, augmented, and virtual realities</w:t>
      </w:r>
    </w:p>
    <w:p w14:paraId="4B253F3C" w14:textId="66386E6F" w:rsidR="00D043D4" w:rsidRPr="00D043D4" w:rsidRDefault="00015BEF" w:rsidP="00D043D4">
      <w:pPr>
        <w:pStyle w:val="a3"/>
      </w:pPr>
      <w:r w:rsidRPr="00D043D4">
        <w:t>INTRODUCTION</w:t>
      </w:r>
    </w:p>
    <w:p w14:paraId="302777BE" w14:textId="77777777" w:rsidR="00D043D4" w:rsidRDefault="00D043D4"/>
    <w:p w14:paraId="44CB1433" w14:textId="6EF7B6AA" w:rsidR="005847DE" w:rsidRDefault="005847DE">
      <w:r>
        <w:rPr>
          <w:rFonts w:hint="eastAsia"/>
        </w:rPr>
        <w:t>The EEG</w:t>
      </w:r>
      <w:r>
        <w:t xml:space="preserve"> parametric</w:t>
      </w:r>
    </w:p>
    <w:p w14:paraId="210FBAF2" w14:textId="77777777" w:rsidR="005847DE" w:rsidRDefault="005847DE"/>
    <w:p w14:paraId="42186645" w14:textId="4B53A55F" w:rsidR="005847DE" w:rsidRDefault="005847DE">
      <w:r>
        <w:t xml:space="preserve">We modify </w:t>
      </w:r>
      <w:proofErr w:type="spellStart"/>
      <w:r>
        <w:t>OpenBCI</w:t>
      </w:r>
      <w:proofErr w:type="spellEnd"/>
      <w:r>
        <w:t>-</w:t>
      </w:r>
      <w:r w:rsidR="00A01B32">
        <w:t xml:space="preserve"> with Oculus CV1</w:t>
      </w:r>
    </w:p>
    <w:p w14:paraId="1CD9FA7B" w14:textId="716AF0EF" w:rsidR="005847DE" w:rsidRDefault="005847DE"/>
    <w:p w14:paraId="2EAA0021" w14:textId="10C7F9DC" w:rsidR="005847DE" w:rsidRDefault="005847DE">
      <w:r>
        <w:t xml:space="preserve">Selected from a standard </w:t>
      </w:r>
      <w:r w:rsidRPr="005847DE">
        <w:t>10–20 system</w:t>
      </w:r>
    </w:p>
    <w:p w14:paraId="57D97471" w14:textId="77777777" w:rsidR="005847DE" w:rsidRDefault="005847DE"/>
    <w:p w14:paraId="5E1570D2" w14:textId="3E2B2F44" w:rsidR="00143494" w:rsidRDefault="00A6443E">
      <w:r>
        <w:t xml:space="preserve">Early researchers propose </w:t>
      </w:r>
      <w:r w:rsidR="008B1487">
        <w:t xml:space="preserve">that EEG </w:t>
      </w:r>
      <w:r>
        <w:t>alpha</w:t>
      </w:r>
      <w:r w:rsidR="008B1487">
        <w:t xml:space="preserve"> (8-13Hz)</w:t>
      </w:r>
      <w:r>
        <w:t xml:space="preserve"> band power and its variance, include </w:t>
      </w:r>
      <w:r w:rsidR="00E54A9B">
        <w:t xml:space="preserve">upper-alpha </w:t>
      </w:r>
      <w:r w:rsidR="00B219DF">
        <w:t>wave</w:t>
      </w:r>
      <w:r w:rsidR="00E54A9B">
        <w:t xml:space="preserve"> </w:t>
      </w:r>
      <w:r w:rsidR="005847DE">
        <w:fldChar w:fldCharType="begin"/>
      </w:r>
      <w:r w:rsidR="00FE3B5E">
        <w:instrText xml:space="preserve"> ADDIN EN.CITE &lt;EndNote&gt;&lt;Cite&gt;&lt;Author&gt;Zoefel&lt;/Author&gt;&lt;Year&gt;2011&lt;/Year&gt;&lt;RecNum&gt;14&lt;/RecNum&gt;&lt;DisplayText&gt;[11]&lt;/DisplayText&gt;&lt;record&gt;&lt;rec-number&gt;14&lt;/rec-number&gt;&lt;foreign-keys&gt;&lt;key app="EN" db-id="edr05atp0xdde4ezx21xdad7f9rtfe5zzpda" timestamp="1521099861"&gt;14&lt;/key&gt;&lt;key app="ENWeb" db-id=""&gt;0&lt;/key&gt;&lt;/foreign-keys&gt;&lt;ref-type name="Journal Article"&gt;17&lt;/ref-type&gt;&lt;contributors&gt;&lt;authors&gt;&lt;author&gt;Zoefel, B.&lt;/author&gt;&lt;author&gt;Huster, R. J.&lt;/author&gt;&lt;author&gt;Herrmann, C. S.&lt;/author&gt;&lt;/authors&gt;&lt;/contributors&gt;&lt;auth-address&gt;Otto-Von-Guericke-University, Institute for Biology, Madeburg, Germany.&lt;/auth-address&gt;&lt;titles&gt;&lt;title&gt;Neurofeedback training of the upper alpha frequency band in EEG improves cognitive performance&lt;/title&gt;&lt;secondary-title&gt;Neuroimage&lt;/secondary-title&gt;&lt;/titles&gt;&lt;periodical&gt;&lt;full-title&gt;Neuroimage&lt;/full-title&gt;&lt;/periodical&gt;&lt;pages&gt;1427-31&lt;/pages&gt;&lt;volume&gt;54&lt;/volume&gt;&lt;number&gt;2&lt;/number&gt;&lt;keywords&gt;&lt;keyword&gt;Alpha Rhythm/*physiology&lt;/keyword&gt;&lt;keyword&gt;Brain/*physiology&lt;/keyword&gt;&lt;keyword&gt;Cognition/*physiology&lt;/keyword&gt;&lt;keyword&gt;Female&lt;/keyword&gt;&lt;keyword&gt;Humans&lt;/keyword&gt;&lt;keyword&gt;Male&lt;/keyword&gt;&lt;keyword&gt;Neurofeedback/*methods&lt;/keyword&gt;&lt;keyword&gt;Young Adult&lt;/keyword&gt;&lt;/keywords&gt;&lt;dates&gt;&lt;year&gt;2011&lt;/year&gt;&lt;pub-dates&gt;&lt;date&gt;Jan 15&lt;/date&gt;&lt;/pub-dates&gt;&lt;/dates&gt;&lt;isbn&gt;1095-9572 (Electronic)&amp;#xD;1053-8119 (Linking)&lt;/isbn&gt;&lt;accession-num&gt;20850552&lt;/accession-num&gt;&lt;urls&gt;&lt;related-urls&gt;&lt;url&gt;https://www.ncbi.nlm.nih.gov/pubmed/20850552&lt;/url&gt;&lt;/related-urls&gt;&lt;/urls&gt;&lt;electronic-resource-num&gt;10.1016/j.neuroimage.2010.08.078&lt;/electronic-resource-num&gt;&lt;/record&gt;&lt;/Cite&gt;&lt;/EndNote&gt;</w:instrText>
      </w:r>
      <w:r w:rsidR="005847DE">
        <w:fldChar w:fldCharType="separate"/>
      </w:r>
      <w:r w:rsidR="00FE3B5E">
        <w:rPr>
          <w:noProof/>
        </w:rPr>
        <w:t>[11]</w:t>
      </w:r>
      <w:r w:rsidR="005847DE">
        <w:fldChar w:fldCharType="end"/>
      </w:r>
      <w:r w:rsidR="005847DE">
        <w:t xml:space="preserve"> </w:t>
      </w:r>
      <w:r w:rsidR="00E54A9B">
        <w:t xml:space="preserve">and </w:t>
      </w:r>
      <w:r w:rsidR="00E54A9B" w:rsidRPr="00E54A9B">
        <w:t>individual alpha frequency</w:t>
      </w:r>
      <w:r w:rsidR="005847DE">
        <w:t xml:space="preserve"> (</w:t>
      </w:r>
      <w:proofErr w:type="spellStart"/>
      <w:r w:rsidR="005847DE">
        <w:t>Klimesch</w:t>
      </w:r>
      <w:proofErr w:type="spellEnd"/>
      <w:r w:rsidR="005847DE">
        <w:t>, 1999)</w:t>
      </w:r>
      <w:r w:rsidR="008B1487">
        <w:t>, could be used as the indicator for p</w:t>
      </w:r>
    </w:p>
    <w:p w14:paraId="1C042A89" w14:textId="66E09239" w:rsidR="008B1487" w:rsidRDefault="008B1487"/>
    <w:p w14:paraId="50568759" w14:textId="37FE2854" w:rsidR="008B1487" w:rsidRDefault="008B1487">
      <w:r>
        <w:t xml:space="preserve">Previous study </w:t>
      </w:r>
      <w:r w:rsidR="00015BEF">
        <w:t>proposes</w:t>
      </w:r>
      <w:r>
        <w:t xml:space="preserve"> that Alpha (8-13 Hz) is dominant during flowing thought and meditation. </w:t>
      </w:r>
    </w:p>
    <w:p w14:paraId="094224C2" w14:textId="4988DE00" w:rsidR="004213F0" w:rsidRDefault="004213F0"/>
    <w:p w14:paraId="22B97055" w14:textId="0FE7465A" w:rsidR="004213F0" w:rsidRDefault="001B7DB6">
      <w:r>
        <w:t>Hig</w:t>
      </w:r>
      <w:r w:rsidR="00FC0B71">
        <w:t>h</w:t>
      </w:r>
      <w:r>
        <w:t>er alpha EEG activity is more associated with relaxed conditions than with states of stress</w:t>
      </w:r>
    </w:p>
    <w:p w14:paraId="277AB371" w14:textId="2942CDA5" w:rsidR="00FC0B71" w:rsidRDefault="00FC0B71"/>
    <w:p w14:paraId="02D7F362" w14:textId="3BDC5CF7" w:rsidR="00FC0B71" w:rsidRDefault="00FC0B71">
      <w:r>
        <w:t>Investigations of human EEG response to viewing fractal patterns</w:t>
      </w:r>
    </w:p>
    <w:p w14:paraId="76550850" w14:textId="77777777" w:rsidR="004213F0" w:rsidRDefault="004213F0"/>
    <w:p w14:paraId="5CC380A5" w14:textId="61E0DDA8" w:rsidR="00B219DF" w:rsidRDefault="0047594D">
      <w:r>
        <w:t>International</w:t>
      </w:r>
      <w:r w:rsidR="00FC0B71">
        <w:t xml:space="preserve"> 10-20 system (Investigations of human EEG), different areas: frontal, parietal, temporal, sensory info is precepted and modified by parietal and temporal regions. While frontal area is more significant to visual stimuli</w:t>
      </w:r>
    </w:p>
    <w:p w14:paraId="4B5AE932" w14:textId="27423E67" w:rsidR="00FC0B71" w:rsidRDefault="00FC0B71"/>
    <w:p w14:paraId="3360AFF0" w14:textId="058AC55A" w:rsidR="00D043D4" w:rsidRDefault="00015BEF" w:rsidP="00D043D4">
      <w:pPr>
        <w:pStyle w:val="a3"/>
      </w:pPr>
      <w:r>
        <w:t>RELATED WORKS</w:t>
      </w:r>
    </w:p>
    <w:p w14:paraId="33DC82F7" w14:textId="12F9C712" w:rsidR="0039421D" w:rsidRDefault="00015BEF" w:rsidP="0039421D">
      <w:pPr>
        <w:rPr>
          <w:b/>
        </w:rPr>
      </w:pPr>
      <w:r w:rsidRPr="00015BEF">
        <w:rPr>
          <w:b/>
        </w:rPr>
        <w:t>-</w:t>
      </w:r>
      <w:r w:rsidR="00E76054" w:rsidRPr="00015BEF">
        <w:rPr>
          <w:rFonts w:hint="eastAsia"/>
          <w:b/>
        </w:rPr>
        <w:t>E</w:t>
      </w:r>
      <w:r w:rsidR="00E76054" w:rsidRPr="00015BEF">
        <w:rPr>
          <w:b/>
        </w:rPr>
        <w:t>EG Based Mediation</w:t>
      </w:r>
    </w:p>
    <w:p w14:paraId="1356B60A" w14:textId="00924F77" w:rsidR="009D58CC" w:rsidRDefault="009D58CC" w:rsidP="0039421D">
      <w:pPr>
        <w:rPr>
          <w:b/>
        </w:rPr>
      </w:pPr>
    </w:p>
    <w:p w14:paraId="65E6E1D2" w14:textId="77777777" w:rsidR="00E6080C" w:rsidRDefault="009D58CC" w:rsidP="0039421D">
      <w:r w:rsidRPr="009D58CC">
        <w:rPr>
          <w:rFonts w:hint="eastAsia"/>
        </w:rPr>
        <w:t>E</w:t>
      </w:r>
      <w:r w:rsidRPr="009D58CC">
        <w:t>EG is commonly used as a</w:t>
      </w:r>
    </w:p>
    <w:p w14:paraId="07FF33B1" w14:textId="6BA2F6E7" w:rsidR="009D58CC" w:rsidRDefault="009D58CC" w:rsidP="0039421D">
      <w:r w:rsidRPr="009D58CC">
        <w:t xml:space="preserve">  benchmark</w:t>
      </w:r>
    </w:p>
    <w:p w14:paraId="0742B72F" w14:textId="77777777" w:rsidR="009D58CC" w:rsidRPr="009D58CC" w:rsidRDefault="009D58CC" w:rsidP="0039421D">
      <w:pPr>
        <w:rPr>
          <w:rFonts w:hint="eastAsia"/>
        </w:rPr>
      </w:pPr>
    </w:p>
    <w:p w14:paraId="1FD5B256" w14:textId="44B9898B" w:rsidR="00BA5FF2" w:rsidRDefault="00BA5FF2" w:rsidP="0039421D">
      <w:pPr>
        <w:rPr>
          <w:b/>
        </w:rPr>
      </w:pPr>
      <w:r>
        <w:rPr>
          <w:rFonts w:hint="eastAsia"/>
          <w:b/>
        </w:rPr>
        <w:t>-</w:t>
      </w:r>
      <w:r w:rsidR="00826A6A">
        <w:rPr>
          <w:b/>
        </w:rPr>
        <w:t>BCI-based</w:t>
      </w:r>
      <w:r>
        <w:rPr>
          <w:b/>
        </w:rPr>
        <w:t xml:space="preserve"> Virtual Reality</w:t>
      </w:r>
    </w:p>
    <w:p w14:paraId="1A9207DD" w14:textId="7C4C56B1" w:rsidR="00BA5FF2" w:rsidRDefault="00F2275E" w:rsidP="0039421D">
      <w:r>
        <w:t>I</w:t>
      </w:r>
      <w:r w:rsidR="002D07BC">
        <w:t xml:space="preserve">n recent </w:t>
      </w:r>
      <w:r>
        <w:t>decades</w:t>
      </w:r>
      <w:r w:rsidR="002D07BC">
        <w:t xml:space="preserve"> research groups have been bridging Brain-Computer Interface and Virtual Reality </w:t>
      </w:r>
      <w:r w:rsidR="002D07BC">
        <w:fldChar w:fldCharType="begin"/>
      </w:r>
      <w:r w:rsidR="00826A6A">
        <w:instrText xml:space="preserve"> ADDIN EN.CITE &lt;EndNote&gt;&lt;Cite&gt;&lt;Author&gt;Lécuyer&lt;/Author&gt;&lt;Year&gt;2008&lt;/Year&gt;&lt;RecNum&gt;23&lt;/RecNum&gt;&lt;DisplayText&gt;[5]&lt;/DisplayText&gt;&lt;record&gt;&lt;rec-number&gt;23&lt;/rec-number&gt;&lt;foreign-keys&gt;&lt;key app="EN" db-id="edr05atp0xdde4ezx21xdad7f9rtfe5zzpda" timestamp="1521450284"&gt;23&lt;/key&gt;&lt;/foreign-keys&gt;&lt;ref-type name="Journal Article"&gt;17&lt;/ref-type&gt;&lt;contributors&gt;&lt;authors&gt;&lt;author&gt;Lécuyer, Anatole&lt;/author&gt;&lt;author&gt;Lotte, Fabien&lt;/author&gt;&lt;author&gt;Reilly, Richard B&lt;/author&gt;&lt;author&gt;Leeb, Robert&lt;/author&gt;&lt;author&gt;Hirose, Michitaka&lt;/author&gt;&lt;author&gt;Slater, Mel&lt;/author&gt;&lt;/authors&gt;&lt;/contributors&gt;&lt;titles&gt;&lt;title&gt;Brain-computer interfaces, virtual reality, and videogames&lt;/title&gt;&lt;secondary-title&gt;Computer&lt;/secondary-title&gt;&lt;/titles&gt;&lt;periodical&gt;&lt;full-title&gt;Computer&lt;/full-title&gt;&lt;/periodical&gt;&lt;volume&gt;41&lt;/volume&gt;&lt;number&gt;10&lt;/number&gt;&lt;dates&gt;&lt;year&gt;2008&lt;/year&gt;&lt;/dates&gt;&lt;isbn&gt;0018-9162&lt;/isbn&gt;&lt;urls&gt;&lt;/urls&gt;&lt;/record&gt;&lt;/Cite&gt;&lt;/EndNote&gt;</w:instrText>
      </w:r>
      <w:r w:rsidR="002D07BC">
        <w:fldChar w:fldCharType="separate"/>
      </w:r>
      <w:r w:rsidR="00826A6A">
        <w:rPr>
          <w:noProof/>
        </w:rPr>
        <w:t>[5]</w:t>
      </w:r>
      <w:r w:rsidR="002D07BC">
        <w:fldChar w:fldCharType="end"/>
      </w:r>
      <w:r w:rsidR="002D07BC">
        <w:t xml:space="preserve">. </w:t>
      </w:r>
      <w:r w:rsidR="009D58CC">
        <w:t>T</w:t>
      </w:r>
      <w:r w:rsidR="00B86EEE">
        <w:t>he purpose</w:t>
      </w:r>
      <w:r>
        <w:t xml:space="preserve">s </w:t>
      </w:r>
      <w:r w:rsidR="00826A6A">
        <w:t xml:space="preserve">of these systems </w:t>
      </w:r>
      <w:r>
        <w:t>are (1) using BCI as an input in virtual world and (2) using virtual reality to provide safe experiment environment</w:t>
      </w:r>
      <w:r w:rsidR="009D58CC">
        <w:t xml:space="preserve"> </w:t>
      </w:r>
      <w:r>
        <w:fldChar w:fldCharType="begin"/>
      </w:r>
      <w:r>
        <w:instrText xml:space="preserve"> ADDIN EN.CITE &lt;EndNote&gt;&lt;Cite&gt;&lt;Author&gt;Bayliss&lt;/Author&gt;&lt;Year&gt;2000&lt;/Year&gt;&lt;RecNum&gt;25&lt;/RecNum&gt;&lt;DisplayText&gt;[2]&lt;/DisplayText&gt;&lt;record&gt;&lt;rec-number&gt;25&lt;/rec-number&gt;&lt;foreign-keys&gt;&lt;key app="EN" db-id="edr05atp0xdde4ezx21xdad7f9rtfe5zzpda" timestamp="1521525313"&gt;25&lt;/key&gt;&lt;/foreign-keys&gt;&lt;ref-type name="Journal Article"&gt;17&lt;/ref-type&gt;&lt;contributors&gt;&lt;authors&gt;&lt;author&gt;Bayliss, Jessica D&lt;/author&gt;&lt;author&gt;Ballard, Dana H&lt;/author&gt;&lt;/authors&gt;&lt;/contributors&gt;&lt;titles&gt;&lt;title&gt;A virtual reality testbed for brain-computer interface research&lt;/title&gt;&lt;secondary-title&gt;IEEE Transactions on Rehabilitation Engineering&lt;/secondary-title&gt;&lt;/titles&gt;&lt;periodical&gt;&lt;full-title&gt;IEEE Transactions on Rehabilitation Engineering&lt;/full-title&gt;&lt;/periodical&gt;&lt;pages&gt;188-190&lt;/pages&gt;&lt;volume&gt;8&lt;/volume&gt;&lt;number&gt;2&lt;/number&gt;&lt;dates&gt;&lt;year&gt;2000&lt;/year&gt;&lt;/dates&gt;&lt;isbn&gt;1063-6528&lt;/isbn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 w:rsidR="009D58CC">
        <w:t>.</w:t>
      </w:r>
    </w:p>
    <w:p w14:paraId="561BD1C3" w14:textId="65721053" w:rsidR="008941C3" w:rsidRDefault="008941C3" w:rsidP="0039421D"/>
    <w:p w14:paraId="4D509B99" w14:textId="0E3555C4" w:rsidR="008941C3" w:rsidRDefault="00E6080C" w:rsidP="0039421D">
      <w:pPr>
        <w:rPr>
          <w:rFonts w:hint="eastAsia"/>
        </w:rPr>
      </w:pPr>
      <w:r>
        <w:rPr>
          <w:rFonts w:hint="eastAsia"/>
        </w:rPr>
        <w:t>T</w:t>
      </w:r>
      <w:r>
        <w:t xml:space="preserve">he using of BCI as input </w:t>
      </w:r>
      <w:r w:rsidR="00826A6A">
        <w:t xml:space="preserve">in VR </w:t>
      </w:r>
      <w:r>
        <w:t>generally involves</w:t>
      </w:r>
      <w:r w:rsidR="00826A6A">
        <w:t xml:space="preserve"> motor imagery(MI)</w:t>
      </w:r>
      <w:r w:rsidR="00E86521">
        <w:t xml:space="preserve"> </w:t>
      </w:r>
      <w:r w:rsidR="00826A6A">
        <w:fldChar w:fldCharType="begin"/>
      </w:r>
      <w:r w:rsidR="00826A6A">
        <w:instrText xml:space="preserve"> ADDIN EN.CITE &lt;EndNote&gt;&lt;Cite&gt;&lt;Author&gt;Lécuyer&lt;/Author&gt;&lt;Year&gt;2008&lt;/Year&gt;&lt;RecNum&gt;23&lt;/RecNum&gt;&lt;DisplayText&gt;[5]&lt;/DisplayText&gt;&lt;record&gt;&lt;rec-number&gt;23&lt;/rec-number&gt;&lt;foreign-keys&gt;&lt;key app="EN" db-id="edr05atp0xdde4ezx21xdad7f9rtfe5zzpda" timestamp="1521450284"&gt;23&lt;/key&gt;&lt;/foreign-keys&gt;&lt;ref-type name="Journal Article"&gt;17&lt;/ref-type&gt;&lt;contributors&gt;&lt;authors&gt;&lt;author&gt;Lécuyer, Anatole&lt;/author&gt;&lt;author&gt;Lotte, Fabien&lt;/author&gt;&lt;author&gt;Reilly, Richard B&lt;/author&gt;&lt;author&gt;Leeb, Robert&lt;/author&gt;&lt;author&gt;Hirose, Michitaka&lt;/author&gt;&lt;author&gt;Slater, Mel&lt;/author&gt;&lt;/authors&gt;&lt;/contributors&gt;&lt;titles&gt;&lt;title&gt;Brain-computer interfaces, virtual reality, and videogames&lt;/title&gt;&lt;secondary-title&gt;Computer&lt;/secondary-title&gt;&lt;/titles&gt;&lt;periodical&gt;&lt;full-title&gt;Computer&lt;/full-title&gt;&lt;/periodical&gt;&lt;volume&gt;41&lt;/volume&gt;&lt;number&gt;10&lt;/number&gt;&lt;dates&gt;&lt;year&gt;2008&lt;/year&gt;&lt;/dates&gt;&lt;isbn&gt;0018-9162&lt;/isbn&gt;&lt;urls&gt;&lt;/urls&gt;&lt;/record&gt;&lt;/Cite&gt;&lt;/EndNote&gt;</w:instrText>
      </w:r>
      <w:r w:rsidR="00826A6A">
        <w:fldChar w:fldCharType="separate"/>
      </w:r>
      <w:r w:rsidR="00826A6A">
        <w:rPr>
          <w:noProof/>
        </w:rPr>
        <w:t>[5]</w:t>
      </w:r>
      <w:r w:rsidR="00826A6A">
        <w:fldChar w:fldCharType="end"/>
      </w:r>
      <w:r w:rsidR="00826A6A">
        <w:t>. This means</w:t>
      </w:r>
      <w:r>
        <w:t xml:space="preserve"> people could control or move objects in an immersive 3D graphic environment</w:t>
      </w:r>
      <w:r w:rsidR="00E86521">
        <w:t xml:space="preserve"> </w:t>
      </w:r>
      <w:r>
        <w:fldChar w:fldCharType="begin"/>
      </w:r>
      <w:r w:rsidR="00826A6A">
        <w:instrText xml:space="preserve"> ADDIN EN.CITE &lt;EndNote&gt;&lt;Cite&gt;&lt;Author&gt;Lotte&lt;/Author&gt;&lt;Year&gt;2012&lt;/Year&gt;&lt;RecNum&gt;27&lt;/RecNum&gt;&lt;DisplayText&gt;[6]&lt;/DisplayText&gt;&lt;record&gt;&lt;rec-number&gt;27&lt;/rec-number&gt;&lt;foreign-keys&gt;&lt;key app="EN" db-id="edr05atp0xdde4ezx21xdad7f9rtfe5zzpda" timestamp="1521528803"&gt;27&lt;/key&gt;&lt;/foreign-keys&gt;&lt;ref-type name="Book Section"&gt;5&lt;/ref-type&gt;&lt;contributors&gt;&lt;authors&gt;&lt;author&gt;Lotte, Fabien&lt;/author&gt;&lt;author&gt;Faller, Josef&lt;/author&gt;&lt;author&gt;Guger, Christoph&lt;/author&gt;&lt;author&gt;Renard, Yann&lt;/author&gt;&lt;author&gt;Pfurtscheller, Gert&lt;/author&gt;&lt;author&gt;Lécuyer, Anatole&lt;/author&gt;&lt;author&gt;Leeb, Robert&lt;/author&gt;&lt;/authors&gt;&lt;/contributors&gt;&lt;titles&gt;&lt;title&gt;Combining BCI with virtual reality: towards new applications and improved BCI&lt;/title&gt;&lt;secondary-title&gt;Towards Practical Brain-Computer Interfaces&lt;/secondary-title&gt;&lt;/titles&gt;&lt;pages&gt;197-220&lt;/pages&gt;&lt;dates&gt;&lt;year&gt;2012&lt;/year&gt;&lt;/dates&gt;&lt;publisher&gt;Springer&lt;/publisher&gt;&lt;urls&gt;&lt;/urls&gt;&lt;/record&gt;&lt;/Cite&gt;&lt;/EndNote&gt;</w:instrText>
      </w:r>
      <w:r>
        <w:fldChar w:fldCharType="separate"/>
      </w:r>
      <w:r w:rsidR="00826A6A">
        <w:rPr>
          <w:noProof/>
        </w:rPr>
        <w:t>[6]</w:t>
      </w:r>
      <w:r>
        <w:fldChar w:fldCharType="end"/>
      </w:r>
      <w:r w:rsidR="00D73F21">
        <w:t>.</w:t>
      </w:r>
      <w:r>
        <w:t xml:space="preserve"> </w:t>
      </w:r>
      <w:r w:rsidR="00E86521">
        <w:t>B</w:t>
      </w:r>
      <w:r w:rsidR="00826A6A">
        <w:t>ecause of that,</w:t>
      </w:r>
      <w:r w:rsidR="00D73F21">
        <w:t xml:space="preserve"> VR community</w:t>
      </w:r>
      <w:r>
        <w:t xml:space="preserve"> deem</w:t>
      </w:r>
      <w:r w:rsidR="00826A6A">
        <w:t>s</w:t>
      </w:r>
      <w:r>
        <w:t xml:space="preserve"> BCI as a</w:t>
      </w:r>
      <w:r w:rsidR="00D73F21">
        <w:t>n</w:t>
      </w:r>
      <w:r>
        <w:t xml:space="preserve"> </w:t>
      </w:r>
      <w:r w:rsidR="00D73F21">
        <w:t xml:space="preserve">assistive </w:t>
      </w:r>
      <w:r w:rsidR="00E86521">
        <w:t xml:space="preserve">and intuitive </w:t>
      </w:r>
      <w:r w:rsidR="00D73F21">
        <w:t xml:space="preserve">input device for </w:t>
      </w:r>
      <w:r w:rsidR="00E86521">
        <w:t>virtual environment</w:t>
      </w:r>
      <w:r w:rsidR="00D73F21">
        <w:t>. To connect mental state and command, t</w:t>
      </w:r>
      <w:r w:rsidR="008941C3">
        <w:t xml:space="preserve">he active-input BCI </w:t>
      </w:r>
      <w:r w:rsidR="00D73F21">
        <w:t>requires</w:t>
      </w:r>
      <w:r w:rsidR="008941C3">
        <w:t xml:space="preserve"> </w:t>
      </w:r>
      <w:r w:rsidR="00D73F21">
        <w:t xml:space="preserve">a </w:t>
      </w:r>
      <w:r w:rsidR="008941C3">
        <w:t>training</w:t>
      </w:r>
      <w:r w:rsidR="00D73F21">
        <w:t xml:space="preserve"> session for each individual</w:t>
      </w:r>
      <w:r w:rsidR="008941C3">
        <w:t xml:space="preserve">. </w:t>
      </w:r>
      <w:r w:rsidR="00E86521">
        <w:t>The</w:t>
      </w:r>
      <w:r w:rsidR="008941C3">
        <w:t xml:space="preserve"> </w:t>
      </w:r>
      <w:r w:rsidR="00E86521">
        <w:t>application</w:t>
      </w:r>
      <w:r w:rsidR="008941C3">
        <w:t xml:space="preserve"> </w:t>
      </w:r>
      <w:r w:rsidR="00E86521">
        <w:t xml:space="preserve">of these systems </w:t>
      </w:r>
      <w:r w:rsidR="008941C3">
        <w:t>often related to balancing avatars (1 dimension)</w:t>
      </w:r>
      <w:r w:rsidR="00826A6A">
        <w:t xml:space="preserve"> </w:t>
      </w:r>
      <w:r w:rsidR="00826A6A">
        <w:fldChar w:fldCharType="begin"/>
      </w:r>
      <w:r w:rsidR="00826A6A">
        <w:instrText xml:space="preserve"> ADDIN EN.CITE &lt;EndNote&gt;&lt;Cite&gt;&lt;Author&gt;Lalor&lt;/Author&gt;&lt;Year&gt;2005&lt;/Year&gt;&lt;RecNum&gt;28&lt;/RecNum&gt;&lt;DisplayText&gt;[4]&lt;/DisplayText&gt;&lt;record&gt;&lt;rec-number&gt;28&lt;/rec-number&gt;&lt;foreign-keys&gt;&lt;key app="EN" db-id="edr05atp0xdde4ezx21xdad7f9rtfe5zzpda" timestamp="1521529800"&gt;28&lt;/key&gt;&lt;/foreign-keys&gt;&lt;ref-type name="Journal Article"&gt;17&lt;/ref-type&gt;&lt;contributors&gt;&lt;authors&gt;&lt;author&gt;Lalor, Edmund C&lt;/author&gt;&lt;author&gt;Kelly, Simon P&lt;/author&gt;&lt;author&gt;Finucane, Ciarán&lt;/author&gt;&lt;author&gt;Burke, Robert&lt;/author&gt;&lt;author&gt;Smith, Ray&lt;/author&gt;&lt;author&gt;Reilly, Richard B&lt;/author&gt;&lt;author&gt;Mcdarby, Gary&lt;/author&gt;&lt;/authors&gt;&lt;/contributors&gt;&lt;titles&gt;&lt;title&gt;Steady-state VEP-based brain-computer interface control in an immersive 3D gaming environment&lt;/title&gt;&lt;secondary-title&gt;EURASIP Journal on Advances in Signal Processing&lt;/secondary-title&gt;&lt;/titles&gt;&lt;periodical&gt;&lt;full-title&gt;EURASIP Journal on Advances in Signal Processing&lt;/full-title&gt;&lt;/periodical&gt;&lt;pages&gt;706906&lt;/pages&gt;&lt;volume&gt;2005&lt;/volume&gt;&lt;number&gt;19&lt;/number&gt;&lt;dates&gt;&lt;year&gt;2005&lt;/year&gt;&lt;/dates&gt;&lt;isbn&gt;1687-6180&lt;/isbn&gt;&lt;urls&gt;&lt;/urls&gt;&lt;/record&gt;&lt;/Cite&gt;&lt;/EndNote&gt;</w:instrText>
      </w:r>
      <w:r w:rsidR="00826A6A">
        <w:fldChar w:fldCharType="separate"/>
      </w:r>
      <w:r w:rsidR="00826A6A">
        <w:rPr>
          <w:noProof/>
        </w:rPr>
        <w:t>[4]</w:t>
      </w:r>
      <w:r w:rsidR="00826A6A">
        <w:fldChar w:fldCharType="end"/>
      </w:r>
      <w:r w:rsidR="008941C3">
        <w:t xml:space="preserve">, car driving (2 dimension) </w:t>
      </w:r>
      <w:r w:rsidR="008941C3">
        <w:fldChar w:fldCharType="begin"/>
      </w:r>
      <w:r w:rsidR="00FE3B5E">
        <w:instrText xml:space="preserve"> ADDIN EN.CITE &lt;EndNote&gt;&lt;Cite&gt;&lt;Author&gt;Ron-Angevin&lt;/Author&gt;&lt;Year&gt;2009&lt;/Year&gt;&lt;RecNum&gt;26&lt;/RecNum&gt;&lt;DisplayText&gt;[9]&lt;/DisplayText&gt;&lt;record&gt;&lt;rec-number&gt;26&lt;/rec-number&gt;&lt;foreign-keys&gt;&lt;key app="EN" db-id="edr05atp0xdde4ezx21xdad7f9rtfe5zzpda" timestamp="1521528015"&gt;26&lt;/key&gt;&lt;/foreign-keys&gt;&lt;ref-type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/EndNote&gt;</w:instrText>
      </w:r>
      <w:r w:rsidR="008941C3">
        <w:fldChar w:fldCharType="separate"/>
      </w:r>
      <w:r w:rsidR="00FE3B5E">
        <w:rPr>
          <w:noProof/>
        </w:rPr>
        <w:t>[9]</w:t>
      </w:r>
      <w:r w:rsidR="008941C3">
        <w:fldChar w:fldCharType="end"/>
      </w:r>
      <w:r w:rsidR="008941C3">
        <w:t xml:space="preserve"> or moving </w:t>
      </w:r>
      <w:r w:rsidR="00826A6A">
        <w:t>characters</w:t>
      </w:r>
      <w:r w:rsidR="008941C3">
        <w:t xml:space="preserve"> (3 dimension)</w:t>
      </w:r>
      <w:r w:rsidR="00FE3B5E">
        <w:t xml:space="preserve"> </w:t>
      </w:r>
      <w:r w:rsidR="00FE3B5E">
        <w:fldChar w:fldCharType="begin"/>
      </w:r>
      <w:r w:rsidR="00FE3B5E">
        <w:instrText xml:space="preserve"> ADDIN EN.CITE &lt;EndNote&gt;&lt;Cite&gt;&lt;Author&gt;Lotte&lt;/Author&gt;&lt;Year&gt;2008&lt;/Year&gt;&lt;RecNum&gt;30&lt;/RecNum&gt;&lt;DisplayText&gt;[7]&lt;/DisplayText&gt;&lt;record&gt;&lt;rec-number&gt;30&lt;/rec-number&gt;&lt;foreign-keys&gt;&lt;key app="EN" db-id="edr05atp0xdde4ezx21xdad7f9rtfe5zzpda" timestamp="1521530486"&gt;30&lt;/key&gt;&lt;/foreign-keys&gt;&lt;ref-type name="Conference Proceedings"&gt;10&lt;/ref-type&gt;&lt;contributors&gt;&lt;authors&gt;&lt;author&gt;Lotte, Fabien&lt;/author&gt;&lt;author&gt;Renard, Yann&lt;/author&gt;&lt;author&gt;Lécuyer, Anatole&lt;/author&gt;&lt;/authors&gt;&lt;/contributors&gt;&lt;titles&gt;&lt;title&gt;Self-paced brain-computer interaction with virtual worlds: A quantitative and qualitative study “out of the lab”&lt;/title&gt;&lt;secondary-title&gt;4th international brain computer interface workshop and training course&lt;/secondary-title&gt;&lt;/titles&gt;&lt;dates&gt;&lt;year&gt;2008&lt;/year&gt;&lt;/dates&gt;&lt;urls&gt;&lt;/urls&gt;&lt;/record&gt;&lt;/Cite&gt;&lt;/EndNote&gt;</w:instrText>
      </w:r>
      <w:r w:rsidR="00FE3B5E">
        <w:fldChar w:fldCharType="separate"/>
      </w:r>
      <w:r w:rsidR="00FE3B5E">
        <w:rPr>
          <w:noProof/>
        </w:rPr>
        <w:t>[7]</w:t>
      </w:r>
      <w:r w:rsidR="00FE3B5E">
        <w:fldChar w:fldCharType="end"/>
      </w:r>
      <w:r w:rsidR="00826A6A">
        <w:t>. Several experiments reveal that the success rate of these control is decent</w:t>
      </w:r>
      <w:r w:rsidR="00FE3B5E">
        <w:t xml:space="preserve"> </w:t>
      </w:r>
      <w:bookmarkStart w:id="0" w:name="_GoBack"/>
      <w:bookmarkEnd w:id="0"/>
      <w:r w:rsidR="00826A6A">
        <w:fldChar w:fldCharType="begin"/>
      </w:r>
      <w:r w:rsidR="00FE3B5E">
        <w:instrText xml:space="preserve"> ADDIN EN.CITE &lt;EndNote&gt;&lt;Cite&gt;&lt;Author&gt;Touyama&lt;/Author&gt;&lt;Year&gt;2008&lt;/Year&gt;&lt;RecNum&gt;29&lt;/RecNum&gt;&lt;DisplayText&gt;[10]&lt;/DisplayText&gt;&lt;record&gt;&lt;rec-number&gt;29&lt;/rec-number&gt;&lt;foreign-keys&gt;&lt;key app="EN" db-id="edr05atp0xdde4ezx21xdad7f9rtfe5zzpda" timestamp="1521529973"&gt;29&lt;/key&gt;&lt;/foreign-keys&gt;&lt;ref-type name="Conference Proceedings"&gt;10&lt;/ref-type&gt;&lt;contributors&gt;&lt;authors&gt;&lt;author&gt;Touyama, Hideaki&lt;/author&gt;&lt;author&gt;Aotsuka, Masahide&lt;/author&gt;&lt;author&gt;Hirose, Michitaka&lt;/author&gt;&lt;/authors&gt;&lt;/contributors&gt;&lt;titles&gt;&lt;title&gt;A pilot study on virtual camera control via Steady-State VEP in immersing virtual environments&lt;/title&gt;&lt;secondary-title&gt;Proceedings of the Third IASTED International Conference&lt;/secondary-title&gt;&lt;/titles&gt;&lt;pages&gt;43&lt;/pages&gt;&lt;volume&gt;611&lt;/volume&gt;&lt;number&gt;065&lt;/number&gt;&lt;dates&gt;&lt;year&gt;2008&lt;/year&gt;&lt;/dates&gt;&lt;urls&gt;&lt;/urls&gt;&lt;/record&gt;&lt;/Cite&gt;&lt;/EndNote&gt;</w:instrText>
      </w:r>
      <w:r w:rsidR="00826A6A">
        <w:fldChar w:fldCharType="separate"/>
      </w:r>
      <w:r w:rsidR="00FE3B5E">
        <w:rPr>
          <w:noProof/>
        </w:rPr>
        <w:t>[10]</w:t>
      </w:r>
      <w:r w:rsidR="00826A6A">
        <w:fldChar w:fldCharType="end"/>
      </w:r>
      <w:r w:rsidR="00826A6A">
        <w:t>.</w:t>
      </w:r>
    </w:p>
    <w:p w14:paraId="0A41C62B" w14:textId="185C07B6" w:rsidR="00F2275E" w:rsidRDefault="00F2275E" w:rsidP="0039421D"/>
    <w:p w14:paraId="1DA08B6A" w14:textId="77777777" w:rsidR="00F2275E" w:rsidRPr="00BA5FF2" w:rsidRDefault="00F2275E" w:rsidP="0039421D">
      <w:pPr>
        <w:rPr>
          <w:rFonts w:hint="eastAsia"/>
        </w:rPr>
      </w:pPr>
    </w:p>
    <w:p w14:paraId="277D2C1A" w14:textId="2DE758C2" w:rsidR="00261D6E" w:rsidRDefault="00261D6E" w:rsidP="00261D6E">
      <w:pPr>
        <w:pStyle w:val="a3"/>
      </w:pPr>
      <w:r w:rsidRPr="00261D6E">
        <w:t>DESIGN</w:t>
      </w:r>
      <w:r w:rsidR="00015BEF">
        <w:t xml:space="preserve"> CONSIDERATION</w:t>
      </w:r>
    </w:p>
    <w:p w14:paraId="34FC1CD1" w14:textId="324B364B" w:rsidR="009D0CA9" w:rsidRPr="00987747" w:rsidRDefault="009D0CA9" w:rsidP="009D0CA9">
      <w:pPr>
        <w:rPr>
          <w:b/>
        </w:rPr>
      </w:pPr>
      <w:r w:rsidRPr="00987747">
        <w:rPr>
          <w:rFonts w:hint="eastAsia"/>
          <w:b/>
        </w:rPr>
        <w:t>-</w:t>
      </w:r>
      <w:r w:rsidR="00A85E09">
        <w:rPr>
          <w:b/>
        </w:rPr>
        <w:t>System</w:t>
      </w:r>
      <w:r w:rsidRPr="00987747">
        <w:rPr>
          <w:b/>
        </w:rPr>
        <w:t xml:space="preserve"> Structure</w:t>
      </w:r>
    </w:p>
    <w:p w14:paraId="46EA3CF1" w14:textId="77777777" w:rsidR="009D0CA9" w:rsidRDefault="009D0CA9" w:rsidP="009D0CA9"/>
    <w:p w14:paraId="2330BA2D" w14:textId="77777777" w:rsidR="009D0CA9" w:rsidRDefault="009D0CA9" w:rsidP="009D0CA9">
      <w:r>
        <w:rPr>
          <w:rFonts w:hint="eastAsia"/>
        </w:rPr>
        <w:t>T</w:t>
      </w:r>
      <w:r>
        <w:t xml:space="preserve">he system is composed of 4 parts: Unity platform, Oculus VR device, </w:t>
      </w:r>
      <w:proofErr w:type="spellStart"/>
      <w:r>
        <w:t>OpenBCI</w:t>
      </w:r>
      <w:proofErr w:type="spellEnd"/>
      <w:r>
        <w:t xml:space="preserve"> EEG device and </w:t>
      </w:r>
      <w:proofErr w:type="spellStart"/>
      <w:r>
        <w:t>Tensorflow</w:t>
      </w:r>
      <w:proofErr w:type="spellEnd"/>
      <w:r>
        <w:t xml:space="preserve"> agent. </w:t>
      </w:r>
    </w:p>
    <w:p w14:paraId="1F6314E9" w14:textId="77777777" w:rsidR="009D0CA9" w:rsidRDefault="009D0CA9" w:rsidP="009D0CA9"/>
    <w:p w14:paraId="3725E9D7" w14:textId="77777777" w:rsidR="009D0CA9" w:rsidRDefault="009D0CA9" w:rsidP="009D0CA9">
      <w:r>
        <w:t xml:space="preserve">The Unity platform runs as the server, rendering the frames directly to Oculus VR headset and to monitor. The </w:t>
      </w:r>
      <w:proofErr w:type="spellStart"/>
      <w:r>
        <w:t>OpenBCI</w:t>
      </w:r>
      <w:proofErr w:type="spellEnd"/>
      <w:r>
        <w:t xml:space="preserve"> EEG processing software and </w:t>
      </w:r>
      <w:proofErr w:type="spellStart"/>
      <w:r>
        <w:t>Tensorflow</w:t>
      </w:r>
      <w:proofErr w:type="spellEnd"/>
      <w:r>
        <w:t xml:space="preserve"> agent run as the client. The data is streamed using UDP with </w:t>
      </w:r>
      <w:proofErr w:type="spellStart"/>
      <w:r>
        <w:t>OpenBCI</w:t>
      </w:r>
      <w:proofErr w:type="spellEnd"/>
      <w:r>
        <w:t xml:space="preserve"> and TCP with </w:t>
      </w:r>
      <w:proofErr w:type="spellStart"/>
      <w:r>
        <w:t>Tensorflow</w:t>
      </w:r>
      <w:proofErr w:type="spellEnd"/>
      <w:r>
        <w:t>. since the former one requires less delay and the later one needs precision.</w:t>
      </w:r>
    </w:p>
    <w:p w14:paraId="4488A39D" w14:textId="77777777" w:rsidR="009D0CA9" w:rsidRDefault="009D0CA9" w:rsidP="009D0CA9"/>
    <w:p w14:paraId="073457D2" w14:textId="77777777" w:rsidR="001D34D9" w:rsidRDefault="009D0CA9" w:rsidP="009D0CA9">
      <w:r>
        <w:rPr>
          <w:rFonts w:hint="eastAsia"/>
        </w:rPr>
        <w:t>T</w:t>
      </w:r>
      <w:r>
        <w:t xml:space="preserve">he </w:t>
      </w:r>
      <w:proofErr w:type="spellStart"/>
      <w:r>
        <w:t>Tensorflow</w:t>
      </w:r>
      <w:proofErr w:type="spellEnd"/>
      <w:r>
        <w:t xml:space="preserve"> agent record the </w:t>
      </w:r>
      <w:r w:rsidR="001D34D9">
        <w:t xml:space="preserve">EEG </w:t>
      </w:r>
      <w:r>
        <w:t>state</w:t>
      </w:r>
      <w:r w:rsidR="001D34D9">
        <w:t>, evaluate</w:t>
      </w:r>
    </w:p>
    <w:p w14:paraId="3DD6FFC8" w14:textId="77777777" w:rsidR="001D34D9" w:rsidRDefault="001D34D9" w:rsidP="009D0CA9"/>
    <w:p w14:paraId="48F994F4" w14:textId="1591576F" w:rsidR="009D0CA9" w:rsidRDefault="009D0CA9" w:rsidP="009D0CA9">
      <w:r>
        <w:t xml:space="preserve"> and send action [] to the unity server</w:t>
      </w:r>
      <w:r w:rsidR="001D34D9">
        <w:t xml:space="preserve">. And the server </w:t>
      </w:r>
      <w:r w:rsidR="009D58CC">
        <w:t>updates</w:t>
      </w:r>
      <w:r w:rsidR="001D34D9">
        <w:t xml:space="preserve"> the environment in Oculus VR.</w:t>
      </w:r>
    </w:p>
    <w:p w14:paraId="29D42318" w14:textId="77777777" w:rsidR="009D0CA9" w:rsidRDefault="009D0CA9" w:rsidP="009D0CA9"/>
    <w:p w14:paraId="4A530A03" w14:textId="6EB3FB11" w:rsidR="009D0CA9" w:rsidRDefault="009D0CA9" w:rsidP="009D0CA9">
      <w:r>
        <w:rPr>
          <w:rFonts w:hint="eastAsia"/>
        </w:rPr>
        <w:t>T</w:t>
      </w:r>
      <w:r>
        <w:t xml:space="preserve">he render frame is controlled by the </w:t>
      </w:r>
      <w:proofErr w:type="spellStart"/>
      <w:r>
        <w:t>Tensorflow</w:t>
      </w:r>
      <w:proofErr w:type="spellEnd"/>
      <w:r>
        <w:t xml:space="preserve"> agent</w:t>
      </w:r>
    </w:p>
    <w:p w14:paraId="09B39D30" w14:textId="77777777" w:rsidR="009D0CA9" w:rsidRDefault="009D0CA9" w:rsidP="009D0CA9">
      <w:pPr>
        <w:rPr>
          <w:rFonts w:hint="eastAsia"/>
        </w:rPr>
      </w:pPr>
    </w:p>
    <w:p w14:paraId="13C2FB47" w14:textId="07AA7EAC" w:rsidR="00261D6E" w:rsidRDefault="00261D6E" w:rsidP="00261D6E">
      <w:pPr>
        <w:rPr>
          <w:b/>
        </w:rPr>
      </w:pPr>
      <w:r w:rsidRPr="003D7699">
        <w:rPr>
          <w:rFonts w:hint="eastAsia"/>
          <w:b/>
        </w:rPr>
        <w:t>-</w:t>
      </w:r>
      <w:r w:rsidRPr="003D7699">
        <w:rPr>
          <w:b/>
        </w:rPr>
        <w:t>Electrodes Selection</w:t>
      </w:r>
    </w:p>
    <w:p w14:paraId="2A97DD8B" w14:textId="517B1AB2" w:rsidR="00015BEF" w:rsidRDefault="00AD1D80" w:rsidP="00261D6E">
      <w:r>
        <w:t xml:space="preserve">Due to the size of Oculus device, </w:t>
      </w:r>
      <w:r w:rsidR="00BD672A">
        <w:t xml:space="preserve">the </w:t>
      </w:r>
      <w:proofErr w:type="spellStart"/>
      <w:r w:rsidR="00BD672A">
        <w:t>Fp</w:t>
      </w:r>
      <w:proofErr w:type="spellEnd"/>
      <w:r w:rsidR="008B3BC7">
        <w:t>, O</w:t>
      </w:r>
      <w:r w:rsidR="00BD672A">
        <w:t xml:space="preserve"> and AF</w:t>
      </w:r>
      <w:r>
        <w:t xml:space="preserve"> </w:t>
      </w:r>
      <w:r w:rsidR="000A256A">
        <w:t>areas</w:t>
      </w:r>
      <w:r w:rsidR="00BD672A">
        <w:t xml:space="preserve"> </w:t>
      </w:r>
      <w:r>
        <w:t>of the 10-20 E</w:t>
      </w:r>
      <w:r w:rsidRPr="00261D6E">
        <w:t>lectrodes</w:t>
      </w:r>
      <w:r w:rsidR="000A256A">
        <w:t xml:space="preserve"> system</w:t>
      </w:r>
      <w:r>
        <w:t xml:space="preserve"> is </w:t>
      </w:r>
      <w:r>
        <w:lastRenderedPageBreak/>
        <w:t>occlude</w:t>
      </w:r>
      <w:r w:rsidR="00BD672A">
        <w:t>d</w:t>
      </w:r>
      <w:r>
        <w:t xml:space="preserve"> by VR </w:t>
      </w:r>
      <w:r w:rsidR="00BD672A">
        <w:t>Glass</w:t>
      </w:r>
      <w:r>
        <w:t>.</w:t>
      </w:r>
      <w:r w:rsidR="008B3BC7">
        <w:t xml:space="preserve"> </w:t>
      </w:r>
      <w:r w:rsidR="00974C89">
        <w:t>S</w:t>
      </w:r>
      <w:r w:rsidR="00BA5FF2">
        <w:t>ome</w:t>
      </w:r>
      <w:r>
        <w:t xml:space="preserve"> </w:t>
      </w:r>
      <w:r w:rsidR="00BD672A">
        <w:t>study</w:t>
      </w:r>
      <w:r>
        <w:t xml:space="preserve"> </w:t>
      </w:r>
      <w:r>
        <w:fldChar w:fldCharType="begin"/>
      </w:r>
      <w:r w:rsidR="00F2275E">
        <w:instrText xml:space="preserve"> ADDIN EN.CITE &lt;EndNote&gt;&lt;Cite&gt;&lt;Author&gt;Koelstra&lt;/Author&gt;&lt;Year&gt;2012&lt;/Year&gt;&lt;RecNum&gt;13&lt;/RecNum&gt;&lt;DisplayText&gt;[3]&lt;/DisplayText&gt;&lt;record&gt;&lt;rec-number&gt;13&lt;/rec-number&gt;&lt;foreign-keys&gt;&lt;key app="EN" db-id="edr05atp0xdde4ezx21xdad7f9rtfe5zzpda" timestamp="1521093976"&gt;13&lt;/key&gt;&lt;key app="ENWeb" db-id=""&gt;0&lt;/key&gt;&lt;/foreign-keys&gt;&lt;ref-type name="Journal Article"&gt;17&lt;/ref-type&gt;&lt;contributors&gt;&lt;authors&gt;&lt;author&gt;Koelstra, S.&lt;/author&gt;&lt;author&gt;Muhl, C.&lt;/author&gt;&lt;author&gt;Soleymani, M.&lt;/author&gt;&lt;author&gt;Jong-Seok, Lee&lt;/author&gt;&lt;author&gt;Yazdani, A.&lt;/author&gt;&lt;author&gt;Ebrahimi, T.&lt;/author&gt;&lt;author&gt;Pun, T.&lt;/author&gt;&lt;author&gt;Nijholt, A.&lt;/author&gt;&lt;author&gt;Patras, I.&lt;/author&gt;&lt;/authors&gt;&lt;/contributors&gt;&lt;titles&gt;&lt;title&gt;DEAP: A Database for Emotion Analysis ;Using Physiological Signals&lt;/title&gt;&lt;secondary-title&gt;IEEE Transactions on Affective Computing&lt;/secondary-title&gt;&lt;/titles&gt;&lt;periodical&gt;&lt;full-title&gt;IEEE Transactions on Affective Computing&lt;/full-title&gt;&lt;/periodical&gt;&lt;pages&gt;18-31&lt;/pages&gt;&lt;volume&gt;3&lt;/volume&gt;&lt;number&gt;1&lt;/number&gt;&lt;dates&gt;&lt;year&gt;2012&lt;/year&gt;&lt;/dates&gt;&lt;isbn&gt;1949-3045&lt;/isbn&gt;&lt;urls&gt;&lt;/urls&gt;&lt;electronic-resource-num&gt;10.1109/t-affc.2011.15&lt;/electronic-resource-num&gt;&lt;/record&gt;&lt;/Cite&gt;&lt;/EndNote&gt;</w:instrText>
      </w:r>
      <w:r>
        <w:fldChar w:fldCharType="separate"/>
      </w:r>
      <w:r w:rsidR="00F2275E">
        <w:rPr>
          <w:noProof/>
        </w:rPr>
        <w:t>[3]</w:t>
      </w:r>
      <w:r>
        <w:fldChar w:fldCharType="end"/>
      </w:r>
      <w:r w:rsidR="003D7699">
        <w:t xml:space="preserve"> </w:t>
      </w:r>
      <w:r w:rsidR="003D7699">
        <w:fldChar w:fldCharType="begin"/>
      </w:r>
      <w:r w:rsidR="00FE3B5E">
        <w:instrText xml:space="preserve"> ADDIN EN.CITE &lt;EndNote&gt;&lt;Cite&gt;&lt;Author&gt;Munawar&lt;/Author&gt;&lt;Year&gt;2016&lt;/Year&gt;&lt;RecNum&gt;21&lt;/RecNum&gt;&lt;DisplayText&gt;[8]&lt;/DisplayText&gt;&lt;record&gt;&lt;rec-number&gt;21&lt;/rec-number&gt;&lt;foreign-keys&gt;&lt;key app="EN" db-id="edr05atp0xdde4ezx21xdad7f9rtfe5zzpda" timestamp="1521446761"&gt;21&lt;/key&gt;&lt;/foreign-keys&gt;&lt;ref-type name="Journal Article"&gt;17&lt;/ref-type&gt;&lt;contributors&gt;&lt;authors&gt;&lt;author&gt;Munawar, Muhammad Nadzeri&lt;/author&gt;&lt;author&gt;Sarno, RIYANARTO&lt;/author&gt;&lt;author&gt;Asfani, DIMAS ANTON&lt;/author&gt;&lt;author&gt;Igasaki, Tomohiko&lt;/author&gt;&lt;author&gt;Nugraha, Brilian T&lt;/author&gt;&lt;/authors&gt;&lt;/contributors&gt;&lt;titles&gt;&lt;title&gt;Significant preprocessing method in EEG-Based emotions classification&lt;/title&gt;&lt;secondary-title&gt;J. Theor. Appl. Inf. Technol&lt;/secondary-title&gt;&lt;/titles&gt;&lt;periodical&gt;&lt;full-title&gt;J. Theor. Appl. Inf. Technol&lt;/full-title&gt;&lt;/periodical&gt;&lt;pages&gt;176-190&lt;/pages&gt;&lt;volume&gt;87&lt;/volume&gt;&lt;number&gt;2&lt;/number&gt;&lt;dates&gt;&lt;year&gt;2016&lt;/year&gt;&lt;/dates&gt;&lt;urls&gt;&lt;/urls&gt;&lt;/record&gt;&lt;/Cite&gt;&lt;Cite&gt;&lt;Author&gt;Munawar&lt;/Author&gt;&lt;Year&gt;2016&lt;/Year&gt;&lt;RecNum&gt;21&lt;/RecNum&gt;&lt;record&gt;&lt;rec-number&gt;21&lt;/rec-number&gt;&lt;foreign-keys&gt;&lt;key app="EN" db-id="edr05atp0xdde4ezx21xdad7f9rtfe5zzpda" timestamp="1521446761"&gt;21&lt;/key&gt;&lt;/foreign-keys&gt;&lt;ref-type name="Journal Article"&gt;17&lt;/ref-type&gt;&lt;contributors&gt;&lt;authors&gt;&lt;author&gt;Munawar, Muhammad Nadzeri&lt;/author&gt;&lt;author&gt;Sarno, RIYANARTO&lt;/author&gt;&lt;author&gt;Asfani, DIMAS ANTON&lt;/author&gt;&lt;author&gt;Igasaki, Tomohiko&lt;/author&gt;&lt;author&gt;Nugraha, Brilian T&lt;/author&gt;&lt;/authors&gt;&lt;/contributors&gt;&lt;titles&gt;&lt;title&gt;Significant preprocessing method in EEG-Based emotions classification&lt;/title&gt;&lt;secondary-title&gt;J. Theor. Appl. Inf. Technol&lt;/secondary-title&gt;&lt;/titles&gt;&lt;periodical&gt;&lt;full-title&gt;J. Theor. Appl. Inf. Technol&lt;/full-title&gt;&lt;/periodical&gt;&lt;pages&gt;176-190&lt;/pages&gt;&lt;volume&gt;87&lt;/volume&gt;&lt;number&gt;2&lt;/number&gt;&lt;dates&gt;&lt;year&gt;2016&lt;/year&gt;&lt;/dates&gt;&lt;urls&gt;&lt;/urls&gt;&lt;/record&gt;&lt;/Cite&gt;&lt;/EndNote&gt;</w:instrText>
      </w:r>
      <w:r w:rsidR="003D7699">
        <w:fldChar w:fldCharType="separate"/>
      </w:r>
      <w:r w:rsidR="00FE3B5E">
        <w:rPr>
          <w:noProof/>
        </w:rPr>
        <w:t>[8]</w:t>
      </w:r>
      <w:r w:rsidR="003D7699">
        <w:fldChar w:fldCharType="end"/>
      </w:r>
      <w:r w:rsidR="00BD672A">
        <w:t xml:space="preserve"> suggest that </w:t>
      </w:r>
      <w:r w:rsidR="008B3BC7">
        <w:t xml:space="preserve">the </w:t>
      </w:r>
      <w:proofErr w:type="spellStart"/>
      <w:r w:rsidR="008B3BC7">
        <w:t>Fp</w:t>
      </w:r>
      <w:proofErr w:type="spellEnd"/>
      <w:r w:rsidR="008B3BC7">
        <w:t xml:space="preserve"> and AF</w:t>
      </w:r>
      <w:r w:rsidR="00BD672A">
        <w:t xml:space="preserve"> </w:t>
      </w:r>
      <w:r w:rsidR="00BD672A" w:rsidRPr="00BD672A">
        <w:t>Electrodes</w:t>
      </w:r>
      <w:r w:rsidR="00BD672A">
        <w:t xml:space="preserve"> are more relevant to facial muscle movement instead of </w:t>
      </w:r>
      <w:r w:rsidR="000A256A">
        <w:t xml:space="preserve">neural activities. </w:t>
      </w:r>
      <w:r w:rsidR="00974C89">
        <w:t xml:space="preserve">And </w:t>
      </w:r>
      <w:r w:rsidR="000A256A">
        <w:t xml:space="preserve">More detailed research also revealed the correlation of specific emotion with the band power of a specific </w:t>
      </w:r>
      <w:r w:rsidR="000A256A" w:rsidRPr="000A256A">
        <w:t>Electrodes</w:t>
      </w:r>
      <w:r w:rsidR="000A256A">
        <w:t>.</w:t>
      </w:r>
      <w:r w:rsidR="000A256A" w:rsidRPr="000A256A">
        <w:t xml:space="preserve"> </w:t>
      </w:r>
      <w:r w:rsidR="000A256A">
        <w:fldChar w:fldCharType="begin"/>
      </w:r>
      <w:r w:rsidR="00F2275E">
        <w:instrText xml:space="preserve"> ADDIN EN.CITE &lt;EndNote&gt;&lt;Cite&gt;&lt;Author&gt;Koelstra&lt;/Author&gt;&lt;Year&gt;2012&lt;/Year&gt;&lt;RecNum&gt;13&lt;/RecNum&gt;&lt;DisplayText&gt;[3]&lt;/DisplayText&gt;&lt;record&gt;&lt;rec-number&gt;13&lt;/rec-number&gt;&lt;foreign-keys&gt;&lt;key app="EN" db-id="edr05atp0xdde4ezx21xdad7f9rtfe5zzpda" timestamp="1521093976"&gt;13&lt;/key&gt;&lt;key app="ENWeb" db-id=""&gt;0&lt;/key&gt;&lt;/foreign-keys&gt;&lt;ref-type name="Journal Article"&gt;17&lt;/ref-type&gt;&lt;contributors&gt;&lt;authors&gt;&lt;author&gt;Koelstra, S.&lt;/author&gt;&lt;author&gt;Muhl, C.&lt;/author&gt;&lt;author&gt;Soleymani, M.&lt;/author&gt;&lt;author&gt;Jong-Seok, Lee&lt;/author&gt;&lt;author&gt;Yazdani, A.&lt;/author&gt;&lt;author&gt;Ebrahimi, T.&lt;/author&gt;&lt;author&gt;Pun, T.&lt;/author&gt;&lt;author&gt;Nijholt, A.&lt;/author&gt;&lt;author&gt;Patras, I.&lt;/author&gt;&lt;/authors&gt;&lt;/contributors&gt;&lt;titles&gt;&lt;title&gt;DEAP: A Database for Emotion Analysis ;Using Physiological Signals&lt;/title&gt;&lt;secondary-title&gt;IEEE Transactions on Affective Computing&lt;/secondary-title&gt;&lt;/titles&gt;&lt;periodical&gt;&lt;full-title&gt;IEEE Transactions on Affective Computing&lt;/full-title&gt;&lt;/periodical&gt;&lt;pages&gt;18-31&lt;/pages&gt;&lt;volume&gt;3&lt;/volume&gt;&lt;number&gt;1&lt;/number&gt;&lt;dates&gt;&lt;year&gt;2012&lt;/year&gt;&lt;/dates&gt;&lt;isbn&gt;1949-3045&lt;/isbn&gt;&lt;urls&gt;&lt;/urls&gt;&lt;electronic-resource-num&gt;10.1109/t-affc.2011.15&lt;/electronic-resource-num&gt;&lt;/record&gt;&lt;/Cite&gt;&lt;/EndNote&gt;</w:instrText>
      </w:r>
      <w:r w:rsidR="000A256A">
        <w:fldChar w:fldCharType="separate"/>
      </w:r>
      <w:r w:rsidR="00F2275E">
        <w:rPr>
          <w:noProof/>
        </w:rPr>
        <w:t>[3]</w:t>
      </w:r>
      <w:r w:rsidR="000A256A">
        <w:fldChar w:fldCharType="end"/>
      </w:r>
      <w:r w:rsidR="000A256A">
        <w:t xml:space="preserve"> </w:t>
      </w:r>
      <w:r w:rsidR="00BA5FF2">
        <w:t>These evidences</w:t>
      </w:r>
      <w:r w:rsidR="008B3BC7">
        <w:t xml:space="preserve"> suggest that </w:t>
      </w:r>
    </w:p>
    <w:p w14:paraId="7E72DBA4" w14:textId="77777777" w:rsidR="00BA5FF2" w:rsidRDefault="00BA5FF2" w:rsidP="00261D6E"/>
    <w:p w14:paraId="65B6B1F0" w14:textId="5F5D0536" w:rsidR="00015BEF" w:rsidRDefault="00015BEF" w:rsidP="00261D6E">
      <w:r>
        <w:t xml:space="preserve">Statistic </w:t>
      </w:r>
      <w:r w:rsidR="00224B98">
        <w:t xml:space="preserve">are collected </w:t>
      </w:r>
    </w:p>
    <w:p w14:paraId="0E9DDF4F" w14:textId="77777777" w:rsidR="00BA5FF2" w:rsidRDefault="00BA5FF2" w:rsidP="00261D6E"/>
    <w:p w14:paraId="4367AB4E" w14:textId="4412248C" w:rsidR="00224B98" w:rsidRDefault="00224B98" w:rsidP="00261D6E">
      <w:r>
        <w:t xml:space="preserve">Minimal requirement is proposed by </w:t>
      </w:r>
    </w:p>
    <w:p w14:paraId="0A12A002" w14:textId="77777777" w:rsidR="00015BEF" w:rsidRDefault="00015BEF" w:rsidP="00261D6E"/>
    <w:p w14:paraId="17A9BB6B" w14:textId="20D7A479" w:rsidR="00015BEF" w:rsidRDefault="00015BEF" w:rsidP="00261D6E">
      <w:r>
        <w:t>In this way, the accuracy could be promised with minimal e</w:t>
      </w:r>
      <w:r w:rsidRPr="00261D6E">
        <w:t>lectrodes</w:t>
      </w:r>
      <w:r>
        <w:t xml:space="preserve"> selected</w:t>
      </w:r>
    </w:p>
    <w:p w14:paraId="684A7304" w14:textId="55E9F455" w:rsidR="00015BEF" w:rsidRPr="00015BEF" w:rsidRDefault="00015BEF" w:rsidP="00261D6E"/>
    <w:p w14:paraId="1BF46EF2" w14:textId="35D2798F" w:rsidR="00BA5FF2" w:rsidRDefault="00261D6E" w:rsidP="00BA5FF2">
      <w:r w:rsidRPr="003D7699">
        <w:rPr>
          <w:b/>
        </w:rPr>
        <w:t>-Low</w:t>
      </w:r>
      <w:r w:rsidR="00974C89">
        <w:rPr>
          <w:b/>
        </w:rPr>
        <w:t>-</w:t>
      </w:r>
      <w:r w:rsidRPr="003D7699">
        <w:rPr>
          <w:b/>
        </w:rPr>
        <w:t>cost and opensource</w:t>
      </w:r>
      <w:r w:rsidR="00BA5FF2" w:rsidRPr="00BA5FF2">
        <w:t xml:space="preserve"> </w:t>
      </w:r>
    </w:p>
    <w:p w14:paraId="4EB86621" w14:textId="5B4C67E8" w:rsidR="00BA5FF2" w:rsidRDefault="00BA5FF2" w:rsidP="00BA5FF2">
      <w:r>
        <w:t>The complicated headset with 54 or 64 E</w:t>
      </w:r>
      <w:r w:rsidRPr="00261D6E">
        <w:t>lectrodes</w:t>
      </w:r>
      <w:r>
        <w:t xml:space="preserve"> used to</w:t>
      </w:r>
      <w:r w:rsidR="00124084">
        <w:t xml:space="preserve"> be widely adopted in EEG-related research </w:t>
      </w:r>
      <w:r w:rsidR="00124084" w:rsidRPr="00124084">
        <w:rPr>
          <w:highlight w:val="yellow"/>
        </w:rPr>
        <w:t>[?]</w:t>
      </w:r>
      <w:r w:rsidRPr="00124084">
        <w:t>.</w:t>
      </w:r>
      <w:r>
        <w:t xml:space="preserve"> These devices are</w:t>
      </w:r>
      <w:r w:rsidR="00124084">
        <w:t xml:space="preserve"> more expensive than VR device itself</w:t>
      </w:r>
      <w:r>
        <w:t xml:space="preserve">. While </w:t>
      </w:r>
      <w:r w:rsidR="00124084">
        <w:t>research show</w:t>
      </w:r>
      <w:r>
        <w:t xml:space="preserve"> that device with 5-6 channels could produce decent accuracy</w:t>
      </w:r>
      <w:r w:rsidR="0092505B">
        <w:t xml:space="preserve"> in emotion related brain activity</w:t>
      </w:r>
      <w:r w:rsidR="008941C3">
        <w:t xml:space="preserve"> (SSVEP)</w:t>
      </w:r>
      <w:r w:rsidR="0092505B">
        <w:t xml:space="preserve"> </w:t>
      </w:r>
      <w:r>
        <w:fldChar w:fldCharType="begin"/>
      </w:r>
      <w:r>
        <w:instrText xml:space="preserve"> ADDIN EN.CITE &lt;EndNote&gt;&lt;Cite&gt;&lt;Author&gt;Alarcao&lt;/Author&gt;&lt;Year&gt;2017&lt;/Year&gt;&lt;RecNum&gt;22&lt;/RecNum&gt;&lt;DisplayText&gt;[1]&lt;/DisplayText&gt;&lt;record&gt;&lt;rec-number&gt;22&lt;/rec-number&gt;&lt;foreign-keys&gt;&lt;key app="EN" db-id="edr05atp0xdde4ezx21xdad7f9rtfe5zzpda" timestamp="1521447953"&gt;22&lt;/key&gt;&lt;/foreign-keys&gt;&lt;ref-type name="Journal Article"&gt;17&lt;/ref-type&gt;&lt;contributors&gt;&lt;authors&gt;&lt;author&gt;Alarcao, Soraia M&lt;/author&gt;&lt;author&gt;Fonseca, Manuel J&lt;/author&gt;&lt;/authors&gt;&lt;/contributors&gt;&lt;titles&gt;&lt;title&gt;Emotions recognition using EEG signals: a survey&lt;/title&gt;&lt;secondary-title&gt;IEEE Transactions on Affective Computing&lt;/secondary-title&gt;&lt;/titles&gt;&lt;periodical&gt;&lt;full-title&gt;IEEE Transactions on Affective Computing&lt;/full-title&gt;&lt;/periodical&gt;&lt;dates&gt;&lt;year&gt;2017&lt;/year&gt;&lt;/dates&gt;&lt;isbn&gt;1949-3045&lt;/isbn&gt;&lt;urls&gt;&lt;/urls&gt;&lt;/record&gt;&lt;/Cite&gt;&lt;/EndNote&gt;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 w:rsidR="00E86521">
        <w:t>.</w:t>
      </w:r>
      <w:r w:rsidR="00D27EE6" w:rsidRPr="00D27EE6">
        <w:t xml:space="preserve"> </w:t>
      </w:r>
      <w:r w:rsidR="00D27EE6">
        <w:t>And more complicated devices fit event-related signals (such as P300).</w:t>
      </w:r>
    </w:p>
    <w:p w14:paraId="7E45ACDA" w14:textId="13D8B0D2" w:rsidR="00261D6E" w:rsidRPr="0092505B" w:rsidRDefault="00261D6E" w:rsidP="00261D6E"/>
    <w:p w14:paraId="7B042294" w14:textId="192D44F4" w:rsidR="0092505B" w:rsidRDefault="00D27EE6" w:rsidP="00261D6E">
      <w:r>
        <w:t>To shirk the cost,</w:t>
      </w:r>
      <w:r w:rsidR="0092505B">
        <w:t xml:space="preserve"> 8-Channel </w:t>
      </w:r>
      <w:proofErr w:type="spellStart"/>
      <w:r w:rsidR="0092505B">
        <w:t>OpenBCI</w:t>
      </w:r>
      <w:proofErr w:type="spellEnd"/>
      <w:r w:rsidR="0092505B">
        <w:t xml:space="preserve"> Board is </w:t>
      </w:r>
      <w:r w:rsidR="00124084">
        <w:t>chosen</w:t>
      </w:r>
      <w:r w:rsidR="0092505B">
        <w:t xml:space="preserve">. </w:t>
      </w:r>
      <w:proofErr w:type="spellStart"/>
      <w:r w:rsidR="00124084">
        <w:t>OpenBCI</w:t>
      </w:r>
      <w:proofErr w:type="spellEnd"/>
      <w:r w:rsidR="00124084">
        <w:t xml:space="preserve"> is a</w:t>
      </w:r>
      <w:r w:rsidR="00840625">
        <w:t>n opensource hardware</w:t>
      </w:r>
      <w:r>
        <w:t xml:space="preserve"> with substantial modifying space</w:t>
      </w:r>
      <w:r w:rsidR="00840625">
        <w:t xml:space="preserve">. </w:t>
      </w:r>
      <w:r>
        <w:t>The accelerometers and SD card are removed. The 3D-printed headset is lightened to a half for Oculus CV</w:t>
      </w:r>
      <w:r w:rsidR="008946E6">
        <w:t xml:space="preserve"> while </w:t>
      </w:r>
      <w:r w:rsidR="008946E6" w:rsidRPr="008946E6">
        <w:rPr>
          <w:highlight w:val="yellow"/>
        </w:rPr>
        <w:t>xx of xx</w:t>
      </w:r>
      <w:r w:rsidR="008946E6">
        <w:t xml:space="preserve"> </w:t>
      </w:r>
      <w:r w:rsidR="008946E6" w:rsidRPr="008946E6">
        <w:t>Electrodes</w:t>
      </w:r>
      <w:r w:rsidR="008946E6">
        <w:t xml:space="preserve"> is kept</w:t>
      </w:r>
      <w:r>
        <w:t xml:space="preserve">. </w:t>
      </w:r>
      <w:r w:rsidR="00840625">
        <w:t xml:space="preserve">Except the free-to-use unity3D Engine, all the software required to run and develop is opensource. </w:t>
      </w:r>
    </w:p>
    <w:p w14:paraId="78BAFA23" w14:textId="77777777" w:rsidR="008946E6" w:rsidRDefault="008946E6" w:rsidP="00261D6E"/>
    <w:p w14:paraId="6BC558C7" w14:textId="1656D915" w:rsidR="008946E6" w:rsidRDefault="008946E6" w:rsidP="00CC14E5">
      <w:pPr>
        <w:jc w:val="right"/>
      </w:pPr>
      <w:r>
        <w:t xml:space="preserve">Suitable for VR; Channels; Availability; </w:t>
      </w:r>
      <w:r w:rsidR="00D84EDE">
        <w:t>price</w:t>
      </w:r>
      <w:r>
        <w:t xml:space="preserve"> = X Oculus CV 1</w:t>
      </w:r>
    </w:p>
    <w:p w14:paraId="29F82D59" w14:textId="52F35FA9" w:rsidR="008946E6" w:rsidRDefault="008946E6" w:rsidP="00261D6E">
      <w:r>
        <w:rPr>
          <w:rFonts w:hint="eastAsia"/>
        </w:rPr>
        <w:t>Our Device</w:t>
      </w:r>
      <w:r>
        <w:t xml:space="preserve"> (Forked from </w:t>
      </w:r>
      <w:proofErr w:type="spellStart"/>
      <w:r>
        <w:t>OpenBCI</w:t>
      </w:r>
      <w:proofErr w:type="spellEnd"/>
      <w:r>
        <w:t>)</w:t>
      </w:r>
      <w:r w:rsidR="007263FC">
        <w:rPr>
          <w:rFonts w:hint="eastAsia"/>
        </w:rPr>
        <w:t xml:space="preserve"> </w:t>
      </w:r>
      <w:r w:rsidR="00CC14E5">
        <w:tab/>
      </w:r>
      <w:r w:rsidR="00CC14E5">
        <w:tab/>
      </w:r>
      <w:r w:rsidR="007263FC">
        <w:t xml:space="preserve">Yes; 8 </w:t>
      </w:r>
      <w:r w:rsidR="00E424C7">
        <w:t>of 23 Locations;</w:t>
      </w:r>
      <w:r w:rsidR="00D84EDE">
        <w:t xml:space="preserve"> price = 0.625 * </w:t>
      </w:r>
      <w:r w:rsidR="00D84EDE">
        <w:t>Oculus</w:t>
      </w:r>
    </w:p>
    <w:p w14:paraId="523EDE03" w14:textId="4FBE8421" w:rsidR="008946E6" w:rsidRDefault="008946E6" w:rsidP="00261D6E">
      <w:proofErr w:type="spellStart"/>
      <w:r w:rsidRPr="008946E6">
        <w:t>Neurable</w:t>
      </w:r>
      <w:proofErr w:type="spellEnd"/>
      <w:r w:rsidR="007263FC">
        <w:t xml:space="preserve"> </w:t>
      </w:r>
      <w:r w:rsidR="00CC14E5">
        <w:tab/>
      </w:r>
      <w:r w:rsidR="007263FC">
        <w:t xml:space="preserve">Yes; </w:t>
      </w:r>
      <w:r w:rsidR="00E424C7">
        <w:t>7 Channels; Not available Yet; No price info</w:t>
      </w:r>
    </w:p>
    <w:p w14:paraId="4BA5BCA0" w14:textId="77777777" w:rsidR="00CC14E5" w:rsidRDefault="00CC14E5" w:rsidP="00261D6E">
      <w:proofErr w:type="spellStart"/>
      <w:r>
        <w:t>Emotiv</w:t>
      </w:r>
      <w:proofErr w:type="spellEnd"/>
      <w:r>
        <w:t xml:space="preserve"> insight</w:t>
      </w:r>
      <w:r>
        <w:tab/>
        <w:t>No; 5 Channels; P</w:t>
      </w:r>
      <w:r w:rsidRPr="00D84EDE">
        <w:t xml:space="preserve">rice = </w:t>
      </w:r>
      <w:r>
        <w:t>0.75</w:t>
      </w:r>
      <w:r w:rsidRPr="00D84EDE">
        <w:t xml:space="preserve"> * Oculus</w:t>
      </w:r>
      <w:r>
        <w:t xml:space="preserve"> </w:t>
      </w:r>
    </w:p>
    <w:p w14:paraId="4AB9136C" w14:textId="60A24108" w:rsidR="008946E6" w:rsidRDefault="008946E6" w:rsidP="00261D6E">
      <w:r>
        <w:t xml:space="preserve">Original </w:t>
      </w:r>
      <w:proofErr w:type="spellStart"/>
      <w:r>
        <w:rPr>
          <w:rFonts w:hint="eastAsia"/>
        </w:rPr>
        <w:t>OpenBCI</w:t>
      </w:r>
      <w:proofErr w:type="spellEnd"/>
      <w:r w:rsidR="00CC14E5">
        <w:tab/>
      </w:r>
      <w:r w:rsidR="00E424C7">
        <w:t xml:space="preserve"> </w:t>
      </w:r>
      <w:r w:rsidR="00CC14E5">
        <w:tab/>
      </w:r>
      <w:r w:rsidR="00E424C7">
        <w:t>No; 8 of 35</w:t>
      </w:r>
      <w:r w:rsidR="00E424C7" w:rsidRPr="00E424C7">
        <w:t xml:space="preserve"> </w:t>
      </w:r>
      <w:r w:rsidR="00E424C7">
        <w:t>Locations</w:t>
      </w:r>
      <w:r w:rsidR="00D84EDE">
        <w:t xml:space="preserve">; </w:t>
      </w:r>
      <w:r w:rsidR="00D71CD4">
        <w:t>P</w:t>
      </w:r>
      <w:r w:rsidR="00D84EDE" w:rsidRPr="00D84EDE">
        <w:t xml:space="preserve">rice = </w:t>
      </w:r>
      <w:r w:rsidR="00D84EDE">
        <w:t>1.25</w:t>
      </w:r>
      <w:r w:rsidR="00D84EDE" w:rsidRPr="00D84EDE">
        <w:t xml:space="preserve"> * Oculus</w:t>
      </w:r>
    </w:p>
    <w:p w14:paraId="44B2D1BD" w14:textId="3593F2D2" w:rsidR="008946E6" w:rsidRDefault="008946E6" w:rsidP="00261D6E">
      <w:proofErr w:type="spellStart"/>
      <w:r>
        <w:t>Emotiv</w:t>
      </w:r>
      <w:proofErr w:type="spellEnd"/>
      <w:r>
        <w:t xml:space="preserve"> Epoch+</w:t>
      </w:r>
      <w:r w:rsidR="00CC14E5">
        <w:tab/>
      </w:r>
      <w:r w:rsidR="00CC14E5">
        <w:t xml:space="preserve">No; </w:t>
      </w:r>
      <w:r w:rsidR="00CC14E5">
        <w:t>14 Channels</w:t>
      </w:r>
      <w:r w:rsidR="00CC14E5">
        <w:t>; P</w:t>
      </w:r>
      <w:r w:rsidR="00CC14E5" w:rsidRPr="00D84EDE">
        <w:t xml:space="preserve">rice = </w:t>
      </w:r>
      <w:r w:rsidR="00CC14E5">
        <w:t xml:space="preserve">1.99 </w:t>
      </w:r>
      <w:r w:rsidR="00CC14E5" w:rsidRPr="00D84EDE">
        <w:t>* Oculus</w:t>
      </w:r>
    </w:p>
    <w:p w14:paraId="3D623CDA" w14:textId="6E342049" w:rsidR="00D84EDE" w:rsidRDefault="00D84EDE" w:rsidP="00D84EDE">
      <w:proofErr w:type="spellStart"/>
      <w:r>
        <w:t>Biosemi</w:t>
      </w:r>
      <w:proofErr w:type="spellEnd"/>
      <w:r w:rsidR="00D71CD4" w:rsidRPr="00D71CD4">
        <w:t xml:space="preserve"> </w:t>
      </w:r>
      <w:r w:rsidR="00FE432A">
        <w:tab/>
      </w:r>
      <w:r w:rsidR="00FE432A">
        <w:tab/>
      </w:r>
      <w:r w:rsidR="00D71CD4">
        <w:t>Yes; 16 Channels; Yes; P</w:t>
      </w:r>
      <w:r w:rsidR="00D71CD4" w:rsidRPr="00D84EDE">
        <w:t xml:space="preserve">rice = </w:t>
      </w:r>
      <w:r w:rsidR="00D71CD4">
        <w:t>40.5</w:t>
      </w:r>
      <w:r w:rsidR="00D71CD4" w:rsidRPr="00D84EDE">
        <w:t xml:space="preserve"> * Oculus</w:t>
      </w:r>
    </w:p>
    <w:p w14:paraId="3872911C" w14:textId="5F78A406" w:rsidR="00D84EDE" w:rsidRDefault="00D84EDE" w:rsidP="00261D6E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euroScan</w:t>
      </w:r>
      <w:proofErr w:type="spellEnd"/>
      <w:r>
        <w:t xml:space="preserve"> </w:t>
      </w:r>
      <w:r w:rsidR="00FE432A">
        <w:tab/>
      </w:r>
      <w:r w:rsidR="00FE432A">
        <w:tab/>
      </w:r>
      <w:r>
        <w:t>Yes</w:t>
      </w:r>
      <w:r>
        <w:t xml:space="preserve">; </w:t>
      </w:r>
      <w:r>
        <w:t>64</w:t>
      </w:r>
      <w:r>
        <w:t xml:space="preserve">; </w:t>
      </w:r>
      <w:r w:rsidR="00D71CD4">
        <w:t>P</w:t>
      </w:r>
      <w:r w:rsidRPr="00D84EDE">
        <w:t xml:space="preserve">rice = </w:t>
      </w:r>
      <w:r>
        <w:t>231</w:t>
      </w:r>
      <w:r w:rsidRPr="00D84EDE">
        <w:t xml:space="preserve"> * Oculus</w:t>
      </w:r>
    </w:p>
    <w:p w14:paraId="3114BEDE" w14:textId="2C5C297E" w:rsidR="008946E6" w:rsidRDefault="008946E6" w:rsidP="008946E6">
      <w:pPr>
        <w:jc w:val="center"/>
      </w:pPr>
      <w:r w:rsidRPr="008946E6">
        <w:rPr>
          <w:rFonts w:hint="eastAsia"/>
          <w:highlight w:val="yellow"/>
        </w:rPr>
        <w:t xml:space="preserve">Table X. </w:t>
      </w:r>
      <w:r w:rsidRPr="008946E6">
        <w:rPr>
          <w:highlight w:val="yellow"/>
        </w:rPr>
        <w:t>the cost of popular EEG devices</w:t>
      </w:r>
    </w:p>
    <w:p w14:paraId="66B080D7" w14:textId="77777777" w:rsidR="008946E6" w:rsidRDefault="008946E6" w:rsidP="008946E6">
      <w:pPr>
        <w:jc w:val="center"/>
      </w:pPr>
    </w:p>
    <w:p w14:paraId="209517A6" w14:textId="59230F74" w:rsidR="00124084" w:rsidRPr="0092505B" w:rsidRDefault="00124084" w:rsidP="009D0CA9">
      <w:r>
        <w:t xml:space="preserve">Compared with other device, </w:t>
      </w:r>
      <w:r w:rsidR="00840625">
        <w:t xml:space="preserve">the price of our device is reasonable for every Oculus VR users. </w:t>
      </w:r>
      <w:r w:rsidR="00D27EE6">
        <w:t>I</w:t>
      </w:r>
      <w:r w:rsidR="00840625">
        <w:t>t promises the freedom</w:t>
      </w:r>
      <w:r w:rsidR="00D27EE6">
        <w:t xml:space="preserve"> for community development and flexibility for researchers</w:t>
      </w:r>
      <w:r w:rsidR="00840625">
        <w:t>.</w:t>
      </w:r>
    </w:p>
    <w:p w14:paraId="6302268A" w14:textId="5CCE2FD0" w:rsidR="0039421D" w:rsidRPr="0039421D" w:rsidRDefault="0039421D" w:rsidP="0039421D">
      <w:pPr>
        <w:pStyle w:val="a3"/>
      </w:pPr>
      <w:r w:rsidRPr="0039421D">
        <w:t>IMPLEMENTATION</w:t>
      </w:r>
    </w:p>
    <w:p w14:paraId="44B96C3D" w14:textId="1BF44515" w:rsidR="00015BEF" w:rsidRDefault="001D34D9">
      <w:r>
        <w:rPr>
          <w:rFonts w:hint="eastAsia"/>
        </w:rPr>
        <w:t>-</w:t>
      </w:r>
      <w:r w:rsidRPr="001D34D9">
        <w:t xml:space="preserve"> System</w:t>
      </w:r>
      <w:r>
        <w:t xml:space="preserve"> Specification</w:t>
      </w:r>
    </w:p>
    <w:p w14:paraId="050AF293" w14:textId="77777777" w:rsidR="001D34D9" w:rsidRDefault="001D34D9">
      <w:pPr>
        <w:rPr>
          <w:rFonts w:hint="eastAsia"/>
        </w:rPr>
      </w:pPr>
    </w:p>
    <w:p w14:paraId="37301F6A" w14:textId="6C56F22E" w:rsidR="0039421D" w:rsidRDefault="00974C89">
      <w:r>
        <w:t>Due to the render</w:t>
      </w:r>
      <w:r w:rsidR="009359CC">
        <w:t>ing</w:t>
      </w:r>
      <w:r>
        <w:t xml:space="preserve"> and calculation load, t</w:t>
      </w:r>
      <w:r w:rsidR="0039421D">
        <w:t xml:space="preserve">he </w:t>
      </w:r>
      <w:r w:rsidR="001D34D9">
        <w:t>Unity server</w:t>
      </w:r>
      <w:r w:rsidR="0039421D">
        <w:t xml:space="preserve"> </w:t>
      </w:r>
      <w:r w:rsidR="009359CC">
        <w:t>is deployed</w:t>
      </w:r>
      <w:r w:rsidR="0039421D">
        <w:t xml:space="preserve"> on </w:t>
      </w:r>
      <w:r>
        <w:t xml:space="preserve">a </w:t>
      </w:r>
      <w:r w:rsidR="0039421D">
        <w:t xml:space="preserve">data station with </w:t>
      </w:r>
      <w:r w:rsidR="009359CC">
        <w:t xml:space="preserve">2 </w:t>
      </w:r>
      <w:r w:rsidR="009359CC" w:rsidRPr="009359CC">
        <w:t>NVIDIA TITAN X Graphics Card</w:t>
      </w:r>
      <w:r w:rsidR="009359CC">
        <w:t xml:space="preserve">. </w:t>
      </w:r>
      <w:r w:rsidR="001D34D9">
        <w:t>The Oculus CV device and EEG headset is calibrated for each person before the session start.</w:t>
      </w:r>
    </w:p>
    <w:p w14:paraId="583A74DD" w14:textId="573206C4" w:rsidR="0039421D" w:rsidRDefault="0039421D"/>
    <w:p w14:paraId="353A7D39" w14:textId="74C68BC5" w:rsidR="001D34D9" w:rsidRDefault="001D34D9">
      <w:r>
        <w:rPr>
          <w:rFonts w:hint="eastAsia"/>
        </w:rPr>
        <w:t>E</w:t>
      </w:r>
      <w:r>
        <w:t xml:space="preserve">EG raw data is acquired @250Hz. </w:t>
      </w:r>
      <w:r w:rsidR="001B0D2C">
        <w:t xml:space="preserve">The data is filtered to 1-50Hz and </w:t>
      </w:r>
      <w:r w:rsidR="001B0D2C" w:rsidRPr="001B0D2C">
        <w:t xml:space="preserve">Fast Fourier </w:t>
      </w:r>
      <w:r w:rsidR="001B0D2C">
        <w:t>t</w:t>
      </w:r>
      <w:r w:rsidR="001B0D2C" w:rsidRPr="001B0D2C">
        <w:t>ransform</w:t>
      </w:r>
      <w:r w:rsidR="001B0D2C">
        <w:t xml:space="preserve">ed </w:t>
      </w:r>
      <w:r w:rsidR="001B0D2C">
        <w:lastRenderedPageBreak/>
        <w:t xml:space="preserve">into EEG band power: </w:t>
      </w:r>
      <w:r w:rsidR="001B0D2C" w:rsidRPr="001B0D2C">
        <w:t>Delta wave</w:t>
      </w:r>
      <w:r w:rsidR="001B0D2C">
        <w:t xml:space="preserve"> </w:t>
      </w:r>
      <w:r w:rsidR="001B0D2C" w:rsidRPr="001B0D2C">
        <w:t>(0.5–3 Hz)</w:t>
      </w:r>
      <w:r w:rsidR="001B0D2C">
        <w:t xml:space="preserve">, </w:t>
      </w:r>
      <w:r w:rsidR="001B0D2C" w:rsidRPr="001B0D2C">
        <w:t>Theta wave</w:t>
      </w:r>
      <w:r w:rsidR="001B0D2C">
        <w:t xml:space="preserve"> </w:t>
      </w:r>
      <w:r w:rsidR="001B0D2C" w:rsidRPr="001B0D2C">
        <w:t>(4–7 Hz)</w:t>
      </w:r>
      <w:r w:rsidR="001B0D2C">
        <w:t xml:space="preserve">, </w:t>
      </w:r>
      <w:r w:rsidR="001B0D2C" w:rsidRPr="001B0D2C">
        <w:t>Alpha wave (8–13 Hz)</w:t>
      </w:r>
      <w:r w:rsidR="001B0D2C">
        <w:t xml:space="preserve">, </w:t>
      </w:r>
      <w:r w:rsidR="001B0D2C" w:rsidRPr="001B0D2C">
        <w:t>Beta wave (16–31 Hz)</w:t>
      </w:r>
      <w:r w:rsidR="001B0D2C">
        <w:t xml:space="preserve"> and </w:t>
      </w:r>
      <w:r w:rsidR="001B0D2C" w:rsidRPr="001B0D2C">
        <w:t>Gamma wave (32–</w:t>
      </w:r>
      <w:r w:rsidR="001B0D2C">
        <w:t>50</w:t>
      </w:r>
      <w:r w:rsidR="001B0D2C" w:rsidRPr="001B0D2C">
        <w:t xml:space="preserve"> Hz)</w:t>
      </w:r>
      <w:r w:rsidR="001B0D2C">
        <w:t>. The band power data is send to UDP server in Unity and streamed in hard drive for future analysis.</w:t>
      </w:r>
    </w:p>
    <w:p w14:paraId="58620325" w14:textId="77777777" w:rsidR="001D34D9" w:rsidRDefault="001D34D9">
      <w:pPr>
        <w:rPr>
          <w:rFonts w:hint="eastAsia"/>
        </w:rPr>
      </w:pPr>
    </w:p>
    <w:p w14:paraId="387608B8" w14:textId="1C03C1E4" w:rsidR="001D34D9" w:rsidRDefault="001D34D9">
      <w:pPr>
        <w:rPr>
          <w:rFonts w:hint="eastAsia"/>
        </w:rPr>
      </w:pPr>
      <w:r>
        <w:t>Run at different pace</w:t>
      </w:r>
    </w:p>
    <w:p w14:paraId="50C05EA6" w14:textId="77777777" w:rsidR="008B3BC7" w:rsidRDefault="008B3BC7"/>
    <w:p w14:paraId="51A86A02" w14:textId="3974CBEF" w:rsidR="008B3BC7" w:rsidRDefault="008B3BC7">
      <w:r>
        <w:rPr>
          <w:rFonts w:hint="eastAsia"/>
        </w:rPr>
        <w:t>-</w:t>
      </w:r>
      <w:r>
        <w:t>Example 1</w:t>
      </w:r>
    </w:p>
    <w:p w14:paraId="509C6878" w14:textId="2C57A57F" w:rsidR="008B3BC7" w:rsidRDefault="008B3BC7">
      <w:r>
        <w:rPr>
          <w:rFonts w:hint="eastAsia"/>
        </w:rPr>
        <w:t>-</w:t>
      </w:r>
      <w:r>
        <w:t>Example 2</w:t>
      </w:r>
    </w:p>
    <w:p w14:paraId="3B984163" w14:textId="5B113640" w:rsidR="00261D6E" w:rsidRDefault="00261D6E"/>
    <w:p w14:paraId="47056F87" w14:textId="287DFCC5" w:rsidR="00261D6E" w:rsidRPr="0039421D" w:rsidRDefault="00261D6E" w:rsidP="00261D6E">
      <w:pPr>
        <w:pStyle w:val="a3"/>
      </w:pPr>
      <w:r>
        <w:t>EVALUATION</w:t>
      </w:r>
    </w:p>
    <w:p w14:paraId="3E5B136F" w14:textId="77777777" w:rsidR="00261D6E" w:rsidRDefault="00261D6E"/>
    <w:p w14:paraId="63B0689D" w14:textId="77777777" w:rsidR="00AD1D80" w:rsidRDefault="00AD1D80"/>
    <w:p w14:paraId="7503A229" w14:textId="77777777" w:rsidR="00B219DF" w:rsidRDefault="00B219DF" w:rsidP="00B219DF">
      <w:proofErr w:type="spellStart"/>
      <w:r>
        <w:t>Benedikt</w:t>
      </w:r>
      <w:proofErr w:type="spellEnd"/>
      <w:r>
        <w:t xml:space="preserve"> </w:t>
      </w:r>
      <w:proofErr w:type="spellStart"/>
      <w:r>
        <w:t>Zoefel</w:t>
      </w:r>
      <w:proofErr w:type="spellEnd"/>
      <w:r>
        <w:t xml:space="preserve">, René J. </w:t>
      </w:r>
      <w:proofErr w:type="spellStart"/>
      <w:r>
        <w:t>Huster</w:t>
      </w:r>
      <w:proofErr w:type="spellEnd"/>
      <w:r>
        <w:t>, Christoph S. Herrmann,</w:t>
      </w:r>
    </w:p>
    <w:p w14:paraId="27710372" w14:textId="77777777" w:rsidR="00B219DF" w:rsidRDefault="00B219DF" w:rsidP="00B219DF">
      <w:r>
        <w:t>Neurofeedback training of the upper alpha frequency band in EEG improves cognitive performance,</w:t>
      </w:r>
    </w:p>
    <w:p w14:paraId="359DEC54" w14:textId="77777777" w:rsidR="00B219DF" w:rsidRDefault="00B219DF" w:rsidP="00B219DF">
      <w:proofErr w:type="spellStart"/>
      <w:r>
        <w:t>NeuroImage</w:t>
      </w:r>
      <w:proofErr w:type="spellEnd"/>
      <w:r>
        <w:t>,</w:t>
      </w:r>
    </w:p>
    <w:p w14:paraId="06802A09" w14:textId="77777777" w:rsidR="00B219DF" w:rsidRDefault="00B219DF" w:rsidP="00B219DF">
      <w:r>
        <w:t>Volume 54, Issue 2,</w:t>
      </w:r>
    </w:p>
    <w:p w14:paraId="7DD954BC" w14:textId="77777777" w:rsidR="00B219DF" w:rsidRDefault="00B219DF" w:rsidP="00B219DF">
      <w:r>
        <w:t>2011,</w:t>
      </w:r>
    </w:p>
    <w:p w14:paraId="1594BCB7" w14:textId="77777777" w:rsidR="00B219DF" w:rsidRDefault="00B219DF" w:rsidP="00B219DF">
      <w:r>
        <w:t>Pages 1427-1431,</w:t>
      </w:r>
    </w:p>
    <w:p w14:paraId="3A5466C8" w14:textId="743CCD4A" w:rsidR="00B219DF" w:rsidRDefault="00B219DF" w:rsidP="00B219DF">
      <w:r>
        <w:t>ISSN 1053-8119,</w:t>
      </w:r>
    </w:p>
    <w:p w14:paraId="5B9C92EE" w14:textId="20BDA8D4" w:rsidR="00B219DF" w:rsidRDefault="00B219DF" w:rsidP="00B219DF"/>
    <w:p w14:paraId="7D783DCA" w14:textId="77777777" w:rsidR="00B219DF" w:rsidRPr="00B219DF" w:rsidRDefault="00B219DF" w:rsidP="00DF7E19">
      <w:proofErr w:type="spellStart"/>
      <w:r w:rsidRPr="00B219DF">
        <w:t>Klimesch</w:t>
      </w:r>
      <w:proofErr w:type="spellEnd"/>
      <w:r w:rsidRPr="00B219DF">
        <w:t>, W.</w:t>
      </w:r>
    </w:p>
    <w:p w14:paraId="08E76AFE" w14:textId="77777777" w:rsidR="00B219DF" w:rsidRPr="00B219DF" w:rsidRDefault="00B219DF" w:rsidP="00DF7E19">
      <w:r w:rsidRPr="00B219DF">
        <w:t>EEG alpha and theta oscillations reflect cognitive and memory performance: A review and analysis</w:t>
      </w:r>
    </w:p>
    <w:p w14:paraId="31004873" w14:textId="1386043C" w:rsidR="00B219DF" w:rsidRPr="00B219DF" w:rsidRDefault="00B219DF" w:rsidP="00DF7E19">
      <w:r w:rsidRPr="00B219DF">
        <w:t xml:space="preserve">(1999) Brain Research Reviews, 29 (2-3), pp. 169-195. </w:t>
      </w:r>
    </w:p>
    <w:p w14:paraId="75911F0D" w14:textId="77777777" w:rsidR="00E54A9B" w:rsidRDefault="00E54A9B" w:rsidP="00B219DF"/>
    <w:p w14:paraId="3C41ACB4" w14:textId="77777777" w:rsidR="00E54A9B" w:rsidRDefault="00E54A9B" w:rsidP="00B219DF"/>
    <w:p w14:paraId="7EAE4690" w14:textId="77777777" w:rsidR="00FE3B5E" w:rsidRPr="00FE3B5E" w:rsidRDefault="00E54A9B" w:rsidP="00FE3B5E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E3B5E" w:rsidRPr="00FE3B5E">
        <w:t>1.</w:t>
      </w:r>
      <w:r w:rsidR="00FE3B5E" w:rsidRPr="00FE3B5E">
        <w:tab/>
        <w:t xml:space="preserve">Soraia M Alarcao and Manuel J Fonseca.  2017. Emotions recognition using EEG signals: a survey. </w:t>
      </w:r>
      <w:r w:rsidR="00FE3B5E" w:rsidRPr="00FE3B5E">
        <w:rPr>
          <w:i/>
        </w:rPr>
        <w:t>IEEE Transactions on Affective Computing</w:t>
      </w:r>
      <w:r w:rsidR="00FE3B5E" w:rsidRPr="00FE3B5E">
        <w:t xml:space="preserve">. </w:t>
      </w:r>
    </w:p>
    <w:p w14:paraId="115A7A52" w14:textId="77777777" w:rsidR="00FE3B5E" w:rsidRPr="00FE3B5E" w:rsidRDefault="00FE3B5E" w:rsidP="00FE3B5E">
      <w:pPr>
        <w:pStyle w:val="EndNoteBibliography"/>
        <w:ind w:left="720" w:hanging="720"/>
      </w:pPr>
      <w:r w:rsidRPr="00FE3B5E">
        <w:t>2.</w:t>
      </w:r>
      <w:r w:rsidRPr="00FE3B5E">
        <w:tab/>
        <w:t xml:space="preserve">Jessica D Bayliss and Dana H Ballard.  2000. A virtual reality testbed for brain-computer interface research. </w:t>
      </w:r>
      <w:r w:rsidRPr="00FE3B5E">
        <w:rPr>
          <w:i/>
        </w:rPr>
        <w:t>IEEE Transactions on Rehabilitation Engineering</w:t>
      </w:r>
      <w:r w:rsidRPr="00FE3B5E">
        <w:t xml:space="preserve">, 8 (2). 188-190. </w:t>
      </w:r>
    </w:p>
    <w:p w14:paraId="39DA01E5" w14:textId="77777777" w:rsidR="00FE3B5E" w:rsidRPr="00FE3B5E" w:rsidRDefault="00FE3B5E" w:rsidP="00FE3B5E">
      <w:pPr>
        <w:pStyle w:val="EndNoteBibliography"/>
        <w:ind w:left="720" w:hanging="720"/>
      </w:pPr>
      <w:r w:rsidRPr="00FE3B5E">
        <w:t>3.</w:t>
      </w:r>
      <w:r w:rsidRPr="00FE3B5E">
        <w:tab/>
        <w:t xml:space="preserve">S. Koelstra, C. Muhl, M. Soleymani, Lee Jong-Seok, A. Yazdani, T. Ebrahimi, T. Pun, A. Nijholt and I. Patras.  2012. DEAP: A Database for Emotion Analysis ;Using Physiological Signals. </w:t>
      </w:r>
      <w:r w:rsidRPr="00FE3B5E">
        <w:rPr>
          <w:i/>
        </w:rPr>
        <w:t>IEEE Transactions on Affective Computing</w:t>
      </w:r>
      <w:r w:rsidRPr="00FE3B5E">
        <w:t>, 3 (1). 18-31. 10.1109/t-affc.2011.15</w:t>
      </w:r>
    </w:p>
    <w:p w14:paraId="3635754E" w14:textId="77777777" w:rsidR="00FE3B5E" w:rsidRPr="00FE3B5E" w:rsidRDefault="00FE3B5E" w:rsidP="00FE3B5E">
      <w:pPr>
        <w:pStyle w:val="EndNoteBibliography"/>
        <w:ind w:left="720" w:hanging="720"/>
      </w:pPr>
      <w:r w:rsidRPr="00FE3B5E">
        <w:t>4.</w:t>
      </w:r>
      <w:r w:rsidRPr="00FE3B5E">
        <w:tab/>
        <w:t xml:space="preserve">Edmund C Lalor, Simon P Kelly, Ciarán Finucane, Robert Burke, Ray Smith, Richard B Reilly and Gary Mcdarby.  2005. Steady-state VEP-based brain-computer interface control in an immersive 3D gaming environment. </w:t>
      </w:r>
      <w:r w:rsidRPr="00FE3B5E">
        <w:rPr>
          <w:i/>
        </w:rPr>
        <w:t>EURASIP Journal on Advances in Signal Processing</w:t>
      </w:r>
      <w:r w:rsidRPr="00FE3B5E">
        <w:t xml:space="preserve">, 2005 (19). 706906. </w:t>
      </w:r>
    </w:p>
    <w:p w14:paraId="2FBEA95E" w14:textId="77777777" w:rsidR="00FE3B5E" w:rsidRPr="00FE3B5E" w:rsidRDefault="00FE3B5E" w:rsidP="00FE3B5E">
      <w:pPr>
        <w:pStyle w:val="EndNoteBibliography"/>
        <w:ind w:left="720" w:hanging="720"/>
      </w:pPr>
      <w:r w:rsidRPr="00FE3B5E">
        <w:t>5.</w:t>
      </w:r>
      <w:r w:rsidRPr="00FE3B5E">
        <w:tab/>
        <w:t xml:space="preserve">Anatole Lécuyer, Fabien Lotte, Richard B Reilly, Robert Leeb, Michitaka Hirose and Mel Slater.  2008. Brain-computer interfaces, virtual reality, and videogames. </w:t>
      </w:r>
      <w:r w:rsidRPr="00FE3B5E">
        <w:rPr>
          <w:i/>
        </w:rPr>
        <w:t>Computer</w:t>
      </w:r>
      <w:r w:rsidRPr="00FE3B5E">
        <w:t xml:space="preserve">, 41 (10). </w:t>
      </w:r>
    </w:p>
    <w:p w14:paraId="3992DD54" w14:textId="77777777" w:rsidR="00FE3B5E" w:rsidRPr="00FE3B5E" w:rsidRDefault="00FE3B5E" w:rsidP="00FE3B5E">
      <w:pPr>
        <w:pStyle w:val="EndNoteBibliography"/>
        <w:ind w:left="720" w:hanging="720"/>
      </w:pPr>
      <w:r w:rsidRPr="00FE3B5E">
        <w:t>6.</w:t>
      </w:r>
      <w:r w:rsidRPr="00FE3B5E">
        <w:tab/>
        <w:t xml:space="preserve">Fabien Lotte, Josef Faller, Christoph Guger, Yann Renard, Gert Pfurtscheller, Anatole </w:t>
      </w:r>
      <w:r w:rsidRPr="00FE3B5E">
        <w:lastRenderedPageBreak/>
        <w:t xml:space="preserve">Lécuyer and Robert Leeb.  2012. Combining BCI with virtual reality: towards new applications and improved BCI. in </w:t>
      </w:r>
      <w:r w:rsidRPr="00FE3B5E">
        <w:rPr>
          <w:i/>
        </w:rPr>
        <w:t>Towards Practical Brain-Computer Interfaces</w:t>
      </w:r>
      <w:r w:rsidRPr="00FE3B5E">
        <w:t>, Springer, 197-220.</w:t>
      </w:r>
    </w:p>
    <w:p w14:paraId="06DAEF59" w14:textId="77777777" w:rsidR="00FE3B5E" w:rsidRPr="00FE3B5E" w:rsidRDefault="00FE3B5E" w:rsidP="00FE3B5E">
      <w:pPr>
        <w:pStyle w:val="EndNoteBibliography"/>
        <w:ind w:left="720" w:hanging="720"/>
      </w:pPr>
      <w:r w:rsidRPr="00FE3B5E">
        <w:t>7.</w:t>
      </w:r>
      <w:r w:rsidRPr="00FE3B5E">
        <w:tab/>
        <w:t xml:space="preserve">Fabien Lotte, Yann Renard and Anatole Lécuyer.  2008. Self-paced brain-computer interaction with virtual worlds: A quantitative and qualitative study “out of the lab”. in </w:t>
      </w:r>
      <w:r w:rsidRPr="00FE3B5E">
        <w:rPr>
          <w:i/>
        </w:rPr>
        <w:t>4th international brain computer interface workshop and training course</w:t>
      </w:r>
      <w:r w:rsidRPr="00FE3B5E">
        <w:t xml:space="preserve">. </w:t>
      </w:r>
    </w:p>
    <w:p w14:paraId="1DE7306F" w14:textId="77777777" w:rsidR="00FE3B5E" w:rsidRPr="00FE3B5E" w:rsidRDefault="00FE3B5E" w:rsidP="00FE3B5E">
      <w:pPr>
        <w:pStyle w:val="EndNoteBibliography"/>
        <w:ind w:left="720" w:hanging="720"/>
      </w:pPr>
      <w:r w:rsidRPr="00FE3B5E">
        <w:t>8.</w:t>
      </w:r>
      <w:r w:rsidRPr="00FE3B5E">
        <w:tab/>
        <w:t xml:space="preserve">Muhammad Nadzeri Munawar, RIYANARTO Sarno, DIMAS ANTON Asfani, Tomohiko Igasaki and Brilian T Nugraha.  2016. Significant preprocessing method in EEG-Based emotions classification. </w:t>
      </w:r>
      <w:r w:rsidRPr="00FE3B5E">
        <w:rPr>
          <w:i/>
        </w:rPr>
        <w:t>J. Theor. Appl. Inf. Technol</w:t>
      </w:r>
      <w:r w:rsidRPr="00FE3B5E">
        <w:t xml:space="preserve">, 87 (2). 176-190. </w:t>
      </w:r>
    </w:p>
    <w:p w14:paraId="4D6B0156" w14:textId="77777777" w:rsidR="00FE3B5E" w:rsidRPr="00FE3B5E" w:rsidRDefault="00FE3B5E" w:rsidP="00FE3B5E">
      <w:pPr>
        <w:pStyle w:val="EndNoteBibliography"/>
        <w:ind w:left="720" w:hanging="720"/>
      </w:pPr>
      <w:r w:rsidRPr="00FE3B5E">
        <w:t>9.</w:t>
      </w:r>
      <w:r w:rsidRPr="00FE3B5E">
        <w:tab/>
        <w:t xml:space="preserve">Ricardo Ron-Angevin and Antonio Díaz-Estrella.  2009. Brain–computer interface: Changes in performance using virtual reality techniques. </w:t>
      </w:r>
      <w:r w:rsidRPr="00FE3B5E">
        <w:rPr>
          <w:i/>
        </w:rPr>
        <w:t>Neuroscience letters</w:t>
      </w:r>
      <w:r w:rsidRPr="00FE3B5E">
        <w:t xml:space="preserve">, 449 (2). 123-127. </w:t>
      </w:r>
    </w:p>
    <w:p w14:paraId="120C5401" w14:textId="77777777" w:rsidR="00FE3B5E" w:rsidRPr="00FE3B5E" w:rsidRDefault="00FE3B5E" w:rsidP="00FE3B5E">
      <w:pPr>
        <w:pStyle w:val="EndNoteBibliography"/>
        <w:ind w:left="720" w:hanging="720"/>
      </w:pPr>
      <w:r w:rsidRPr="00FE3B5E">
        <w:t>10.</w:t>
      </w:r>
      <w:r w:rsidRPr="00FE3B5E">
        <w:tab/>
        <w:t xml:space="preserve">Hideaki Touyama, Masahide Aotsuka and Michitaka Hirose.  2008. A pilot study on virtual camera control via Steady-State VEP in immersing virtual environments. in </w:t>
      </w:r>
      <w:r w:rsidRPr="00FE3B5E">
        <w:rPr>
          <w:i/>
        </w:rPr>
        <w:t>Proceedings of the Third IASTED International Conference</w:t>
      </w:r>
      <w:r w:rsidRPr="00FE3B5E">
        <w:t xml:space="preserve">, 43. </w:t>
      </w:r>
    </w:p>
    <w:p w14:paraId="7B969AD9" w14:textId="77777777" w:rsidR="00FE3B5E" w:rsidRPr="00FE3B5E" w:rsidRDefault="00FE3B5E" w:rsidP="00FE3B5E">
      <w:pPr>
        <w:pStyle w:val="EndNoteBibliography"/>
        <w:ind w:left="720" w:hanging="720"/>
      </w:pPr>
      <w:r w:rsidRPr="00FE3B5E">
        <w:t>11.</w:t>
      </w:r>
      <w:r w:rsidRPr="00FE3B5E">
        <w:tab/>
        <w:t xml:space="preserve">B. Zoefel, R. J. Huster and C. S. Herrmann.  2011. Neurofeedback training of the upper alpha frequency band in EEG improves cognitive performance. </w:t>
      </w:r>
      <w:r w:rsidRPr="00FE3B5E">
        <w:rPr>
          <w:i/>
        </w:rPr>
        <w:t>Neuroimage</w:t>
      </w:r>
      <w:r w:rsidRPr="00FE3B5E">
        <w:t>, 54 (2). 1427-1431. 10.1016/j.neuroimage.2010.08.078</w:t>
      </w:r>
    </w:p>
    <w:p w14:paraId="270283DD" w14:textId="4BEA6E4F" w:rsidR="00B219DF" w:rsidRPr="00B219DF" w:rsidRDefault="00E54A9B" w:rsidP="00B219DF">
      <w:r>
        <w:fldChar w:fldCharType="end"/>
      </w:r>
    </w:p>
    <w:sectPr w:rsidR="00B219DF" w:rsidRPr="00B2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M-SIGCHI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05atp0xdde4ezx21xdad7f9rtfe5zzpda&quot;&gt;uist-2018&lt;record-ids&gt;&lt;item&gt;13&lt;/item&gt;&lt;item&gt;14&lt;/item&gt;&lt;item&gt;21&lt;/item&gt;&lt;item&gt;22&lt;/item&gt;&lt;item&gt;23&lt;/item&gt;&lt;item&gt;25&lt;/item&gt;&lt;item&gt;26&lt;/item&gt;&lt;item&gt;27&lt;/item&gt;&lt;item&gt;28&lt;/item&gt;&lt;item&gt;29&lt;/item&gt;&lt;item&gt;30&lt;/item&gt;&lt;/record-ids&gt;&lt;/item&gt;&lt;/Libraries&gt;"/>
  </w:docVars>
  <w:rsids>
    <w:rsidRoot w:val="0095505D"/>
    <w:rsid w:val="00015BEF"/>
    <w:rsid w:val="000A256A"/>
    <w:rsid w:val="00124084"/>
    <w:rsid w:val="00143494"/>
    <w:rsid w:val="001B0D2C"/>
    <w:rsid w:val="001B7DB6"/>
    <w:rsid w:val="001D34D9"/>
    <w:rsid w:val="00224B98"/>
    <w:rsid w:val="00261D6E"/>
    <w:rsid w:val="00263639"/>
    <w:rsid w:val="002D07BC"/>
    <w:rsid w:val="0039421D"/>
    <w:rsid w:val="003D7699"/>
    <w:rsid w:val="004213F0"/>
    <w:rsid w:val="0047594D"/>
    <w:rsid w:val="005847DE"/>
    <w:rsid w:val="006D6F00"/>
    <w:rsid w:val="006F2215"/>
    <w:rsid w:val="007263FC"/>
    <w:rsid w:val="00765258"/>
    <w:rsid w:val="007D1441"/>
    <w:rsid w:val="00826A6A"/>
    <w:rsid w:val="00840625"/>
    <w:rsid w:val="008941C3"/>
    <w:rsid w:val="008946E6"/>
    <w:rsid w:val="008B1487"/>
    <w:rsid w:val="008B3BC7"/>
    <w:rsid w:val="0092505B"/>
    <w:rsid w:val="009359CC"/>
    <w:rsid w:val="0095505D"/>
    <w:rsid w:val="00974C89"/>
    <w:rsid w:val="00987747"/>
    <w:rsid w:val="009D0CA9"/>
    <w:rsid w:val="009D58CC"/>
    <w:rsid w:val="00A01B32"/>
    <w:rsid w:val="00A6443E"/>
    <w:rsid w:val="00A85E09"/>
    <w:rsid w:val="00A97BDB"/>
    <w:rsid w:val="00AD1D80"/>
    <w:rsid w:val="00B219DF"/>
    <w:rsid w:val="00B86EEE"/>
    <w:rsid w:val="00BA5FF2"/>
    <w:rsid w:val="00BB1775"/>
    <w:rsid w:val="00BD672A"/>
    <w:rsid w:val="00CC14E5"/>
    <w:rsid w:val="00D043D4"/>
    <w:rsid w:val="00D27EE6"/>
    <w:rsid w:val="00D71CD4"/>
    <w:rsid w:val="00D73F21"/>
    <w:rsid w:val="00D84EDE"/>
    <w:rsid w:val="00DD553C"/>
    <w:rsid w:val="00DE15E1"/>
    <w:rsid w:val="00DF7E19"/>
    <w:rsid w:val="00E424C7"/>
    <w:rsid w:val="00E503C2"/>
    <w:rsid w:val="00E51BDA"/>
    <w:rsid w:val="00E54A9B"/>
    <w:rsid w:val="00E6080C"/>
    <w:rsid w:val="00E76054"/>
    <w:rsid w:val="00E86521"/>
    <w:rsid w:val="00F2275E"/>
    <w:rsid w:val="00FC0B71"/>
    <w:rsid w:val="00FE3B5E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BDB5"/>
  <w15:chartTrackingRefBased/>
  <w15:docId w15:val="{ACD8F46C-781B-4D28-8DBD-5E6F0D5B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1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19DF"/>
    <w:rPr>
      <w:rFonts w:ascii="宋体" w:eastAsia="宋体" w:hAnsi="宋体" w:cs="宋体"/>
      <w:kern w:val="0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E54A9B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54A9B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54A9B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54A9B"/>
    <w:rPr>
      <w:rFonts w:ascii="等线" w:eastAsia="等线" w:hAnsi="等线"/>
      <w:noProof/>
      <w:sz w:val="20"/>
    </w:rPr>
  </w:style>
  <w:style w:type="paragraph" w:styleId="a3">
    <w:name w:val="Subtitle"/>
    <w:basedOn w:val="a"/>
    <w:next w:val="a"/>
    <w:link w:val="a4"/>
    <w:uiPriority w:val="11"/>
    <w:qFormat/>
    <w:rsid w:val="00D043D4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043D4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D043D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D043D4"/>
    <w:rPr>
      <w:i/>
      <w:iCs/>
    </w:rPr>
  </w:style>
  <w:style w:type="character" w:styleId="a7">
    <w:name w:val="Strong"/>
    <w:basedOn w:val="a0"/>
    <w:uiPriority w:val="22"/>
    <w:qFormat/>
    <w:rsid w:val="00D0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F6C0-E37A-47F1-82C2-98A632EE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5</Pages>
  <Words>3221</Words>
  <Characters>18360</Characters>
  <Application>Microsoft Office Word</Application>
  <DocSecurity>0</DocSecurity>
  <Lines>153</Lines>
  <Paragraphs>43</Paragraphs>
  <ScaleCrop>false</ScaleCrop>
  <Company/>
  <LinksUpToDate>false</LinksUpToDate>
  <CharactersWithSpaces>21538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Tongda, Xu</dc:creator>
  <cp:keywords/>
  <dc:description/>
  <cp:lastModifiedBy>Tongda, Xu</cp:lastModifiedBy>
  <cp:revision>15</cp:revision>
  <dcterms:created xsi:type="dcterms:W3CDTF">2018-03-15T06:38:00Z</dcterms:created>
  <dcterms:modified xsi:type="dcterms:W3CDTF">2018-03-20T07:22:00Z</dcterms:modified>
</cp:coreProperties>
</file>