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righ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  <w:t xml:space="preserve">패킷 설계안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ab/>
        <w:tab/>
        <w:tab/>
        <w:tab/>
        <w:tab/>
        <w:tab/>
        <w:tab/>
        <w:t xml:space="preserve">b177026 유병훈</w:t>
      </w:r>
    </w:p>
    <w:p>
      <w:pPr>
        <w:spacing w:before="0" w:after="200" w:line="276"/>
        <w:ind w:right="0" w:left="0" w:firstLine="0"/>
        <w:jc w:val="righ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2015.12.08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  <w:t xml:space="preserve">패킷 구조 클래스 다이어그램(오목 참조) - 술래잡기(여럿이 한명잡기)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최상위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packetHeader에는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패킷의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헤더 타입(m_Type)과 사이즈 정보(m_uiRemainsize)가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있고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이를 상속받는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packetStart는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일정 클라이언트가 접속하면 술래를 랜덤으로 한명 지정해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번호(fugitive_num)를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전달해줌으로써 게임 시작을 알리기 위함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packetEnd는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술래를 잡은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클라이언트 번호(catcher_num)와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잡는데 걸린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시간 정보(cTime)가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들어간다. 이 메시지를 받을때 게임이 종료되게 설정하기 위함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packetClientRegi는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클라이언트가 서버에 접속했을때 서버측 클라이언트 정보 리스트에 등록을 해주고 등록된 순서 즉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번호(cli_num)를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알려주기 위함이다.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check_regi는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클라이언트에서 1일때만 이 패킷이 전송되오고 서버에서 등록후 0으로 바꾸고 번호를 추가해 돌려보냄으로 다시 일어나지 않음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paketSetPos는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클라이언트 본인의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번호(cli_num)와 좌표(xPos, yPos, zPos)를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보내서 서버가 전체 유저에게 누구의 정보인지 어떤 정보인지 알게 하기 위함 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열거형은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PT_CLIREGI, PT_START, PT_END, PT_SETPOS, PT_NONE이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있다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object w:dxaOrig="13965" w:dyaOrig="7515">
          <v:rect xmlns:o="urn:schemas-microsoft-com:office:office" xmlns:v="urn:schemas-microsoft-com:vml" id="rectole0000000000" style="width:698.250000pt;height:37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  <w:t xml:space="preserve">아래는 실제 코드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object w:dxaOrig="13965" w:dyaOrig="7499">
          <v:rect xmlns:o="urn:schemas-microsoft-com:office:office" xmlns:v="urn:schemas-microsoft-com:vml" id="rectole0000000001" style="width:698.250000pt;height:374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object w:dxaOrig="13965" w:dyaOrig="7515">
          <v:rect xmlns:o="urn:schemas-microsoft-com:office:office" xmlns:v="urn:schemas-microsoft-com:vml" id="rectole0000000002" style="width:698.250000pt;height:37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  <w:t xml:space="preserve">패킷을 가지고 recv, send, parsing 하는 부분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3965" w:dyaOrig="7545">
          <v:rect xmlns:o="urn:schemas-microsoft-com:office:office" xmlns:v="urn:schemas-microsoft-com:vml" id="rectole0000000003" style="width:698.250000pt;height:37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3965" w:dyaOrig="7469">
          <v:rect xmlns:o="urn:schemas-microsoft-com:office:office" xmlns:v="urn:schemas-microsoft-com:vml" id="rectole0000000004" style="width:698.250000pt;height:373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3965" w:dyaOrig="7499">
          <v:rect xmlns:o="urn:schemas-microsoft-com:office:office" xmlns:v="urn:schemas-microsoft-com:vml" id="rectole0000000005" style="width:698.250000pt;height:37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13965" w:dyaOrig="7499">
          <v:rect xmlns:o="urn:schemas-microsoft-com:office:office" xmlns:v="urn:schemas-microsoft-com:vml" id="rectole0000000006" style="width:698.250000pt;height:374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6.wmf" Id="docRId13" Type="http://schemas.openxmlformats.org/officeDocument/2006/relationships/image"/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numbering.xml" Id="docRId14" Type="http://schemas.openxmlformats.org/officeDocument/2006/relationships/numbering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styles.xml" Id="docRId15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/Relationships>
</file>