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BC" w:rsidRPr="009A644E" w:rsidRDefault="00C3697B" w:rsidP="00100906">
      <w:pPr>
        <w:pStyle w:val="NoSpacing"/>
        <w:spacing w:line="360" w:lineRule="auto"/>
        <w:jc w:val="center"/>
        <w:rPr>
          <w:lang w:val="id-ID"/>
        </w:rPr>
      </w:pPr>
      <w:r>
        <w:rPr>
          <w:lang w:val="id-ID"/>
        </w:rPr>
        <w:t xml:space="preserve">BAB </w:t>
      </w:r>
      <w:r w:rsidR="00777F21">
        <w:rPr>
          <w:lang w:val="id-ID"/>
        </w:rPr>
        <w:t>V</w:t>
      </w:r>
    </w:p>
    <w:p w:rsidR="000F2DBC" w:rsidRPr="007060B5" w:rsidRDefault="001033CD" w:rsidP="00100906">
      <w:pPr>
        <w:pStyle w:val="NoSpacing"/>
        <w:spacing w:line="360" w:lineRule="auto"/>
        <w:jc w:val="center"/>
      </w:pPr>
      <w:r>
        <w:t>REMUNERASI</w:t>
      </w:r>
      <w:bookmarkStart w:id="0" w:name="_GoBack"/>
      <w:bookmarkEnd w:id="0"/>
    </w:p>
    <w:p w:rsidR="000F2DBC" w:rsidRPr="009A644E" w:rsidRDefault="000F2DBC" w:rsidP="005E63A1">
      <w:pPr>
        <w:pStyle w:val="NoSpacing"/>
        <w:spacing w:line="360" w:lineRule="auto"/>
        <w:jc w:val="both"/>
        <w:rPr>
          <w:lang w:val="id-ID"/>
        </w:rPr>
      </w:pPr>
    </w:p>
    <w:p w:rsidR="00905284" w:rsidRDefault="00975860" w:rsidP="00975860">
      <w:pPr>
        <w:pStyle w:val="NoSpacing"/>
        <w:spacing w:line="360" w:lineRule="auto"/>
        <w:ind w:firstLine="360"/>
        <w:jc w:val="both"/>
      </w:pPr>
      <w:r>
        <w:t>Remunerasi secara umum merupakan sebuah kompensasi yang diberikan kepada karyawan sebagai imbalan atas pekerjaannya. Biasanya diasosiasikan dengan penghargaan dalam bentuk uang (monetary rewards), atau dapat diartikan juga sebagai upah atau gaji.</w:t>
      </w:r>
    </w:p>
    <w:p w:rsidR="00905284" w:rsidRDefault="00880A5B" w:rsidP="00905284">
      <w:pPr>
        <w:pStyle w:val="NoSpacing"/>
        <w:spacing w:line="360" w:lineRule="auto"/>
        <w:ind w:firstLine="360"/>
        <w:jc w:val="both"/>
      </w:pPr>
      <w:r>
        <w:t xml:space="preserve">Pada aplikasi ini terdapat 3 </w:t>
      </w:r>
      <w:r w:rsidR="00646E77">
        <w:t>f</w:t>
      </w:r>
      <w:r>
        <w:t>ase utama terhadap proses perhitungan remunerasi tersebut, yaitu</w:t>
      </w:r>
      <w:r w:rsidR="00905284">
        <w:t>:</w:t>
      </w:r>
    </w:p>
    <w:p w:rsidR="00905284" w:rsidRDefault="00880A5B" w:rsidP="00905284">
      <w:pPr>
        <w:pStyle w:val="NoSpacing"/>
        <w:numPr>
          <w:ilvl w:val="0"/>
          <w:numId w:val="15"/>
        </w:numPr>
        <w:spacing w:line="360" w:lineRule="auto"/>
        <w:jc w:val="both"/>
      </w:pPr>
      <w:r>
        <w:t>Penghitungan dasar berdasarkan ketentuan dan formulasi sistim ( aplikasi )</w:t>
      </w:r>
    </w:p>
    <w:p w:rsidR="00905284" w:rsidRDefault="00880A5B" w:rsidP="00AB499E">
      <w:pPr>
        <w:pStyle w:val="NoSpacing"/>
        <w:numPr>
          <w:ilvl w:val="0"/>
          <w:numId w:val="15"/>
        </w:numPr>
        <w:spacing w:line="360" w:lineRule="auto"/>
        <w:jc w:val="both"/>
      </w:pPr>
      <w:r>
        <w:t>Data manual yang di hitung diluar aplikasi kemudian di pindahkan hasilnya kedalam system ( aplikasi )</w:t>
      </w:r>
    </w:p>
    <w:p w:rsidR="00905284" w:rsidRDefault="00905284" w:rsidP="00905284">
      <w:pPr>
        <w:pStyle w:val="NoSpacing"/>
        <w:numPr>
          <w:ilvl w:val="0"/>
          <w:numId w:val="15"/>
        </w:numPr>
        <w:spacing w:line="360" w:lineRule="auto"/>
        <w:jc w:val="both"/>
      </w:pPr>
      <w:r>
        <w:t xml:space="preserve">Data </w:t>
      </w:r>
      <w:r w:rsidR="00880A5B">
        <w:t>eksepsi yaitu data yang sifatnya hanya berlaku tertentu kepada karyawan tertentu.</w:t>
      </w:r>
    </w:p>
    <w:p w:rsidR="00880A5B" w:rsidRDefault="00880A5B" w:rsidP="00880A5B">
      <w:pPr>
        <w:pStyle w:val="NoSpacing"/>
        <w:spacing w:line="360" w:lineRule="auto"/>
        <w:ind w:left="720"/>
        <w:jc w:val="both"/>
      </w:pPr>
    </w:p>
    <w:p w:rsidR="00041734" w:rsidRDefault="00041734" w:rsidP="00905284">
      <w:pPr>
        <w:pStyle w:val="NoSpacing"/>
        <w:spacing w:line="360" w:lineRule="auto"/>
        <w:ind w:left="360"/>
        <w:jc w:val="both"/>
      </w:pPr>
      <w:r>
        <w:t xml:space="preserve">Adapun untuk definisi masing-masing </w:t>
      </w:r>
      <w:r w:rsidR="00905284">
        <w:t>akan di jelaskan di bawah.</w:t>
      </w:r>
    </w:p>
    <w:p w:rsidR="00E345AB" w:rsidRPr="00E345AB" w:rsidRDefault="00880A5B" w:rsidP="005E63A1">
      <w:pPr>
        <w:pStyle w:val="NoSpacing"/>
        <w:numPr>
          <w:ilvl w:val="0"/>
          <w:numId w:val="1"/>
        </w:numPr>
        <w:spacing w:line="360" w:lineRule="auto"/>
        <w:jc w:val="both"/>
        <w:rPr>
          <w:b/>
          <w:lang w:val="id-ID"/>
        </w:rPr>
      </w:pPr>
      <w:r>
        <w:rPr>
          <w:b/>
        </w:rPr>
        <w:t>Dasar perhitungan</w:t>
      </w:r>
    </w:p>
    <w:p w:rsidR="00E345AB" w:rsidRDefault="00DA6BE6" w:rsidP="00DA6BE6">
      <w:pPr>
        <w:pStyle w:val="NoSpacing"/>
        <w:spacing w:line="360" w:lineRule="auto"/>
        <w:ind w:left="360" w:firstLine="360"/>
        <w:jc w:val="both"/>
      </w:pPr>
      <w:r>
        <w:t>Dasar perhitungan diperoleh dari hasil konfigurasi data yang telah di susun pada tahap-tahap implementasi aplikasi sebelumnya.</w:t>
      </w:r>
      <w:r w:rsidR="00122FE9" w:rsidRPr="00122FE9">
        <w:t xml:space="preserve"> </w:t>
      </w:r>
      <w:r>
        <w:t>Data-data yang ada akan menjadi nilai yang akan dihitung pada proses penggajian periode yang sedang berjalan</w:t>
      </w:r>
      <w:r w:rsidR="00122FE9">
        <w:t>.</w:t>
      </w:r>
      <w:r w:rsidR="00646E77">
        <w:t xml:space="preserve"> Akan terlihat daftar karyawan dan komponen-komponen penggajian apa saja yang berlaku pada </w:t>
      </w:r>
      <w:r w:rsidR="005F7E40">
        <w:t>karyawan yang bersangkutan.</w:t>
      </w:r>
    </w:p>
    <w:p w:rsidR="00DA6BE6" w:rsidRDefault="00646E77" w:rsidP="00DA6BE6">
      <w:pPr>
        <w:pStyle w:val="NoSpacing"/>
        <w:spacing w:line="360" w:lineRule="auto"/>
        <w:ind w:left="360" w:firstLine="360"/>
        <w:jc w:val="both"/>
      </w:pPr>
      <w:r>
        <w:t>Pada fase ini tidak ada aksi apapun yang bisa dilakukan, kecuali hanya melihat data-data yang akan terproses pada penggajian.</w:t>
      </w:r>
    </w:p>
    <w:p w:rsidR="00624CF0" w:rsidRPr="00317668" w:rsidRDefault="00624CF0" w:rsidP="00624CF0">
      <w:pPr>
        <w:pStyle w:val="NoSpacing"/>
        <w:spacing w:line="360" w:lineRule="auto"/>
        <w:ind w:left="360"/>
        <w:jc w:val="both"/>
      </w:pPr>
    </w:p>
    <w:p w:rsidR="00624CF0" w:rsidRPr="009A644E" w:rsidRDefault="00624CF0" w:rsidP="00624CF0">
      <w:pPr>
        <w:pStyle w:val="NoSpacing"/>
        <w:numPr>
          <w:ilvl w:val="0"/>
          <w:numId w:val="2"/>
        </w:numPr>
        <w:spacing w:line="360" w:lineRule="auto"/>
        <w:jc w:val="both"/>
        <w:rPr>
          <w:u w:val="single"/>
          <w:lang w:val="id-ID"/>
        </w:rPr>
      </w:pPr>
      <w:r w:rsidRPr="009A644E">
        <w:rPr>
          <w:u w:val="single"/>
          <w:lang w:val="id-ID"/>
        </w:rPr>
        <w:t>Lokasi akses</w:t>
      </w:r>
    </w:p>
    <w:p w:rsidR="00624CF0" w:rsidRPr="00510DF9" w:rsidRDefault="00624CF0" w:rsidP="00624CF0">
      <w:pPr>
        <w:pStyle w:val="NoSpacing"/>
        <w:spacing w:line="360" w:lineRule="auto"/>
        <w:ind w:left="720"/>
        <w:jc w:val="both"/>
        <w:rPr>
          <w:i/>
        </w:rPr>
      </w:pPr>
      <w:r>
        <w:rPr>
          <w:i/>
        </w:rPr>
        <w:t>Remunerasi</w:t>
      </w:r>
      <w:r w:rsidRPr="009A644E">
        <w:rPr>
          <w:i/>
          <w:lang w:val="id-ID"/>
        </w:rPr>
        <w:t xml:space="preserve"> → </w:t>
      </w:r>
      <w:r w:rsidR="005B1F57">
        <w:rPr>
          <w:i/>
        </w:rPr>
        <w:t>Dasar pe</w:t>
      </w:r>
      <w:r w:rsidR="00B715A4">
        <w:rPr>
          <w:i/>
        </w:rPr>
        <w:t>ng</w:t>
      </w:r>
      <w:r w:rsidR="005B1F57">
        <w:rPr>
          <w:i/>
        </w:rPr>
        <w:t>hitungan</w:t>
      </w:r>
    </w:p>
    <w:p w:rsidR="00624CF0" w:rsidRDefault="00624CF0" w:rsidP="00624CF0">
      <w:pPr>
        <w:pStyle w:val="NoSpacing"/>
        <w:spacing w:line="360" w:lineRule="auto"/>
        <w:ind w:left="360"/>
        <w:jc w:val="both"/>
        <w:rPr>
          <w:u w:val="single"/>
          <w:lang w:val="id-ID"/>
        </w:rPr>
      </w:pPr>
    </w:p>
    <w:p w:rsidR="00624CF0" w:rsidRPr="009A644E" w:rsidRDefault="00624CF0" w:rsidP="00624CF0">
      <w:pPr>
        <w:pStyle w:val="NoSpacing"/>
        <w:spacing w:line="360" w:lineRule="auto"/>
        <w:ind w:left="360"/>
        <w:jc w:val="both"/>
        <w:rPr>
          <w:u w:val="single"/>
          <w:lang w:val="id-ID"/>
        </w:rPr>
      </w:pPr>
    </w:p>
    <w:p w:rsidR="00624CF0" w:rsidRPr="00B715A4" w:rsidRDefault="00624CF0" w:rsidP="00624CF0">
      <w:pPr>
        <w:pStyle w:val="NoSpacing"/>
        <w:numPr>
          <w:ilvl w:val="0"/>
          <w:numId w:val="2"/>
        </w:numPr>
        <w:spacing w:line="360" w:lineRule="auto"/>
        <w:jc w:val="both"/>
        <w:rPr>
          <w:u w:val="single"/>
          <w:lang w:val="id-ID"/>
        </w:rPr>
      </w:pPr>
      <w:r>
        <w:rPr>
          <w:u w:val="single"/>
        </w:rPr>
        <w:lastRenderedPageBreak/>
        <w:t>Tampilan aplikasi</w:t>
      </w:r>
      <w:r w:rsidR="00B715A4">
        <w:rPr>
          <w:u w:val="single"/>
        </w:rPr>
        <w:t xml:space="preserve"> </w:t>
      </w:r>
    </w:p>
    <w:p w:rsidR="00B715A4" w:rsidRPr="00B715A4" w:rsidRDefault="00B715A4" w:rsidP="00B715A4">
      <w:pPr>
        <w:pStyle w:val="NoSpacing"/>
        <w:numPr>
          <w:ilvl w:val="0"/>
          <w:numId w:val="20"/>
        </w:numPr>
        <w:spacing w:line="360" w:lineRule="auto"/>
        <w:jc w:val="both"/>
        <w:rPr>
          <w:lang w:val="id-ID"/>
        </w:rPr>
      </w:pPr>
      <w:r w:rsidRPr="00B715A4">
        <w:t>Halaman daftar karyawan</w:t>
      </w:r>
    </w:p>
    <w:p w:rsidR="00B715A4" w:rsidRDefault="00B715A4" w:rsidP="00B715A4">
      <w:pPr>
        <w:pStyle w:val="NoSpacing"/>
        <w:spacing w:line="360" w:lineRule="auto"/>
        <w:ind w:left="720"/>
        <w:jc w:val="both"/>
        <w:rPr>
          <w:lang w:val="id-ID"/>
        </w:rPr>
      </w:pPr>
      <w:r>
        <w:rPr>
          <w:noProof/>
        </w:rPr>
        <w:drawing>
          <wp:inline distT="0" distB="0" distL="0" distR="0" wp14:anchorId="6ECB9566" wp14:editId="5AB0A6E8">
            <wp:extent cx="4173880" cy="219075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358" t="17217" r="2272" b="9613"/>
                    <a:stretch/>
                  </pic:blipFill>
                  <pic:spPr bwMode="auto">
                    <a:xfrm>
                      <a:off x="0" y="0"/>
                      <a:ext cx="4175873" cy="219179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715A4" w:rsidRDefault="00B715A4" w:rsidP="00B715A4">
      <w:pPr>
        <w:pStyle w:val="NoSpacing"/>
        <w:spacing w:line="360" w:lineRule="auto"/>
        <w:ind w:left="720"/>
        <w:jc w:val="both"/>
      </w:pPr>
      <w:r>
        <w:t>Keterangan:</w:t>
      </w:r>
    </w:p>
    <w:p w:rsidR="00B715A4" w:rsidRDefault="00B715A4" w:rsidP="00B715A4">
      <w:pPr>
        <w:pStyle w:val="NoSpacing"/>
        <w:numPr>
          <w:ilvl w:val="0"/>
          <w:numId w:val="20"/>
        </w:numPr>
        <w:spacing w:line="360" w:lineRule="auto"/>
        <w:jc w:val="both"/>
      </w:pPr>
      <w:r>
        <w:t>NIK adalah Nomor Induk Karyawan</w:t>
      </w:r>
    </w:p>
    <w:p w:rsidR="00B715A4" w:rsidRDefault="00B715A4" w:rsidP="00B715A4">
      <w:pPr>
        <w:pStyle w:val="NoSpacing"/>
        <w:numPr>
          <w:ilvl w:val="0"/>
          <w:numId w:val="20"/>
        </w:numPr>
        <w:spacing w:line="360" w:lineRule="auto"/>
        <w:jc w:val="both"/>
      </w:pPr>
      <w:r>
        <w:t>TMB adalah tanggal mulai bekerja karyawan</w:t>
      </w:r>
    </w:p>
    <w:p w:rsidR="00D1726F" w:rsidRDefault="00B715A4" w:rsidP="00B715A4">
      <w:pPr>
        <w:pStyle w:val="NoSpacing"/>
        <w:numPr>
          <w:ilvl w:val="0"/>
          <w:numId w:val="20"/>
        </w:numPr>
        <w:spacing w:line="360" w:lineRule="auto"/>
        <w:jc w:val="both"/>
      </w:pPr>
      <w:r>
        <w:t xml:space="preserve">Untuk melihat detil data-data penghitungan klik icon detil pada sisi sebelah kanan baris data. </w:t>
      </w:r>
    </w:p>
    <w:p w:rsidR="00D1726F" w:rsidRDefault="00D1726F" w:rsidP="00D1726F">
      <w:pPr>
        <w:pStyle w:val="NoSpacing"/>
        <w:spacing w:line="360" w:lineRule="auto"/>
        <w:ind w:left="1080"/>
        <w:jc w:val="both"/>
      </w:pPr>
    </w:p>
    <w:p w:rsidR="00B715A4" w:rsidRDefault="00B715A4" w:rsidP="00D1726F">
      <w:pPr>
        <w:pStyle w:val="NoSpacing"/>
        <w:spacing w:line="360" w:lineRule="auto"/>
        <w:ind w:left="1080"/>
        <w:jc w:val="both"/>
      </w:pPr>
      <w:r>
        <w:t>Akan terlihat tampilan aplikasi sebagai berikut:</w:t>
      </w:r>
    </w:p>
    <w:p w:rsidR="00B715A4" w:rsidRDefault="00A24999" w:rsidP="00A24999">
      <w:pPr>
        <w:pStyle w:val="NoSpacing"/>
        <w:spacing w:line="360" w:lineRule="auto"/>
        <w:ind w:firstLine="720"/>
        <w:jc w:val="both"/>
      </w:pPr>
      <w:r>
        <w:rPr>
          <w:noProof/>
        </w:rPr>
        <w:drawing>
          <wp:inline distT="0" distB="0" distL="0" distR="0" wp14:anchorId="5A4152C7" wp14:editId="24FFEDC0">
            <wp:extent cx="4210050" cy="1930400"/>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088" t="16977" r="2138" b="20134"/>
                    <a:stretch/>
                  </pic:blipFill>
                  <pic:spPr bwMode="auto">
                    <a:xfrm>
                      <a:off x="0" y="0"/>
                      <a:ext cx="4219860" cy="19348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2AE1" w:rsidRDefault="004D2AE1" w:rsidP="0000177B">
      <w:pPr>
        <w:pStyle w:val="NoSpacing"/>
        <w:spacing w:line="360" w:lineRule="auto"/>
        <w:ind w:firstLine="720"/>
        <w:jc w:val="both"/>
      </w:pPr>
      <w:r>
        <w:t>Keterangan:</w:t>
      </w:r>
    </w:p>
    <w:p w:rsidR="004D2AE1" w:rsidRDefault="004D2AE1" w:rsidP="004D2AE1">
      <w:pPr>
        <w:pStyle w:val="NoSpacing"/>
        <w:numPr>
          <w:ilvl w:val="0"/>
          <w:numId w:val="20"/>
        </w:numPr>
        <w:spacing w:line="360" w:lineRule="auto"/>
        <w:jc w:val="both"/>
      </w:pPr>
      <w:r>
        <w:t>Data tunjangan, potongan dan subsidi, dipisahkan berdasarkan tab data</w:t>
      </w:r>
      <w:r w:rsidR="00A24999">
        <w:t xml:space="preserve"> tipe komponen yang di peroleh oleh karyawan.</w:t>
      </w:r>
    </w:p>
    <w:p w:rsidR="00A24999" w:rsidRDefault="00A24999" w:rsidP="004D2AE1">
      <w:pPr>
        <w:pStyle w:val="NoSpacing"/>
        <w:numPr>
          <w:ilvl w:val="0"/>
          <w:numId w:val="20"/>
        </w:numPr>
        <w:spacing w:line="360" w:lineRule="auto"/>
        <w:jc w:val="both"/>
      </w:pPr>
      <w:r>
        <w:lastRenderedPageBreak/>
        <w:t>Kode, adalah kode komponen gaji yang dimaksud</w:t>
      </w:r>
    </w:p>
    <w:p w:rsidR="00A24999" w:rsidRDefault="00A24999" w:rsidP="004D2AE1">
      <w:pPr>
        <w:pStyle w:val="NoSpacing"/>
        <w:numPr>
          <w:ilvl w:val="0"/>
          <w:numId w:val="20"/>
        </w:numPr>
        <w:spacing w:line="360" w:lineRule="auto"/>
        <w:jc w:val="both"/>
      </w:pPr>
      <w:r>
        <w:t xml:space="preserve">Metode hitung adalah metode penghitungan pada komponen gaji yang dimaksud, ( </w:t>
      </w:r>
      <w:r w:rsidRPr="00A24999">
        <w:rPr>
          <w:i/>
        </w:rPr>
        <w:t>Lihat BAB pembahasan komponen gaji</w:t>
      </w:r>
      <w:r>
        <w:t xml:space="preserve"> )</w:t>
      </w:r>
    </w:p>
    <w:p w:rsidR="000A5CE5" w:rsidRPr="00B715A4" w:rsidRDefault="000A5CE5" w:rsidP="004D2AE1">
      <w:pPr>
        <w:pStyle w:val="NoSpacing"/>
        <w:numPr>
          <w:ilvl w:val="0"/>
          <w:numId w:val="20"/>
        </w:numPr>
        <w:spacing w:line="360" w:lineRule="auto"/>
        <w:jc w:val="both"/>
      </w:pPr>
      <w:r>
        <w:t>Nominal, yaitu nominal yang di dapat berdasarkan hasil perhitungan pada komponen yang dimaksud.</w:t>
      </w:r>
    </w:p>
    <w:p w:rsidR="00040299" w:rsidRDefault="00AE289F" w:rsidP="00040299">
      <w:pPr>
        <w:pStyle w:val="NoSpacing"/>
        <w:spacing w:line="360" w:lineRule="auto"/>
        <w:jc w:val="both"/>
      </w:pPr>
      <w:r>
        <w:t xml:space="preserve"> </w:t>
      </w:r>
    </w:p>
    <w:p w:rsidR="00040299" w:rsidRPr="00E345AB" w:rsidRDefault="00040299" w:rsidP="00040299">
      <w:pPr>
        <w:pStyle w:val="NoSpacing"/>
        <w:numPr>
          <w:ilvl w:val="0"/>
          <w:numId w:val="1"/>
        </w:numPr>
        <w:spacing w:line="360" w:lineRule="auto"/>
        <w:jc w:val="both"/>
        <w:rPr>
          <w:b/>
          <w:lang w:val="id-ID"/>
        </w:rPr>
      </w:pPr>
      <w:r>
        <w:rPr>
          <w:b/>
        </w:rPr>
        <w:t>Data manual</w:t>
      </w:r>
    </w:p>
    <w:p w:rsidR="00040299" w:rsidRDefault="00E107C0" w:rsidP="00040299">
      <w:pPr>
        <w:pStyle w:val="NoSpacing"/>
        <w:spacing w:line="360" w:lineRule="auto"/>
        <w:ind w:left="360" w:firstLine="360"/>
        <w:jc w:val="both"/>
      </w:pPr>
      <w:r>
        <w:t>Semua komponen penggajian yang proses penghitungannya dilakukan secara manual (diluar aplikasi ini) akan di transfe</w:t>
      </w:r>
      <w:r w:rsidR="00C03B9C">
        <w:t>r ke dalam</w:t>
      </w:r>
      <w:r w:rsidR="00040299">
        <w:t>.</w:t>
      </w:r>
      <w:r w:rsidR="00040299" w:rsidRPr="00122FE9">
        <w:t xml:space="preserve"> </w:t>
      </w:r>
      <w:r w:rsidR="00040299">
        <w:t>Data-data yang ada akan menjadi nilai yang akan dihitung pada proses penggajian periode yang sedang berjalan. Akan terlihat daftar komponen-komponen penggajian apa saja yang berlaku pada karyawan yang bersangkutan.</w:t>
      </w:r>
    </w:p>
    <w:p w:rsidR="00BF3294" w:rsidRPr="00317668" w:rsidRDefault="00BF3294" w:rsidP="00BF3294">
      <w:pPr>
        <w:pStyle w:val="NoSpacing"/>
        <w:spacing w:line="360" w:lineRule="auto"/>
        <w:ind w:left="360"/>
        <w:jc w:val="both"/>
      </w:pPr>
    </w:p>
    <w:p w:rsidR="00BF3294" w:rsidRPr="009A644E" w:rsidRDefault="00BF3294" w:rsidP="00BF3294">
      <w:pPr>
        <w:pStyle w:val="NoSpacing"/>
        <w:numPr>
          <w:ilvl w:val="0"/>
          <w:numId w:val="21"/>
        </w:numPr>
        <w:spacing w:line="360" w:lineRule="auto"/>
        <w:jc w:val="both"/>
        <w:rPr>
          <w:u w:val="single"/>
          <w:lang w:val="id-ID"/>
        </w:rPr>
      </w:pPr>
      <w:r w:rsidRPr="009A644E">
        <w:rPr>
          <w:u w:val="single"/>
          <w:lang w:val="id-ID"/>
        </w:rPr>
        <w:t>Lokasi akses</w:t>
      </w:r>
    </w:p>
    <w:p w:rsidR="00BF3294" w:rsidRDefault="00BF3294" w:rsidP="00BF3294">
      <w:pPr>
        <w:pStyle w:val="NoSpacing"/>
        <w:spacing w:line="360" w:lineRule="auto"/>
        <w:ind w:left="720"/>
        <w:jc w:val="both"/>
        <w:rPr>
          <w:i/>
        </w:rPr>
      </w:pPr>
      <w:r>
        <w:rPr>
          <w:i/>
        </w:rPr>
        <w:t>Remunerasi</w:t>
      </w:r>
      <w:r w:rsidRPr="009A644E">
        <w:rPr>
          <w:i/>
          <w:lang w:val="id-ID"/>
        </w:rPr>
        <w:t xml:space="preserve"> → </w:t>
      </w:r>
      <w:r>
        <w:rPr>
          <w:i/>
        </w:rPr>
        <w:t>Data manual</w:t>
      </w:r>
    </w:p>
    <w:p w:rsidR="00D35121" w:rsidRDefault="00D35121" w:rsidP="00BF3294">
      <w:pPr>
        <w:pStyle w:val="NoSpacing"/>
        <w:spacing w:line="360" w:lineRule="auto"/>
        <w:ind w:left="720"/>
        <w:jc w:val="both"/>
        <w:rPr>
          <w:i/>
        </w:rPr>
      </w:pPr>
    </w:p>
    <w:p w:rsidR="00D35121" w:rsidRPr="00B715A4" w:rsidRDefault="00D35121" w:rsidP="00D35121">
      <w:pPr>
        <w:pStyle w:val="NoSpacing"/>
        <w:numPr>
          <w:ilvl w:val="0"/>
          <w:numId w:val="21"/>
        </w:numPr>
        <w:spacing w:line="360" w:lineRule="auto"/>
        <w:jc w:val="both"/>
        <w:rPr>
          <w:u w:val="single"/>
          <w:lang w:val="id-ID"/>
        </w:rPr>
      </w:pPr>
      <w:r>
        <w:rPr>
          <w:u w:val="single"/>
        </w:rPr>
        <w:t xml:space="preserve">Tampilan aplikasi </w:t>
      </w:r>
    </w:p>
    <w:p w:rsidR="00D35121" w:rsidRDefault="007D0918" w:rsidP="007D0918">
      <w:pPr>
        <w:pStyle w:val="NoSpacing"/>
        <w:spacing w:line="360" w:lineRule="auto"/>
        <w:ind w:firstLine="360"/>
        <w:jc w:val="both"/>
        <w:rPr>
          <w:i/>
        </w:rPr>
      </w:pPr>
      <w:r>
        <w:rPr>
          <w:noProof/>
        </w:rPr>
        <w:drawing>
          <wp:inline distT="0" distB="0" distL="0" distR="0" wp14:anchorId="3910E0CA" wp14:editId="4B5A6EB8">
            <wp:extent cx="3695700" cy="63500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61" t="18413" r="2003" b="57675"/>
                    <a:stretch/>
                  </pic:blipFill>
                  <pic:spPr bwMode="auto">
                    <a:xfrm>
                      <a:off x="0" y="0"/>
                      <a:ext cx="3695700" cy="635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D0918" w:rsidRDefault="007D0918" w:rsidP="007D0918">
      <w:pPr>
        <w:pStyle w:val="NoSpacing"/>
        <w:spacing w:line="360" w:lineRule="auto"/>
        <w:ind w:firstLine="360"/>
        <w:jc w:val="both"/>
      </w:pPr>
      <w:r w:rsidRPr="007D0918">
        <w:t>Kete</w:t>
      </w:r>
      <w:r>
        <w:t>rangan:</w:t>
      </w:r>
    </w:p>
    <w:p w:rsidR="007D0918" w:rsidRDefault="007D0918" w:rsidP="007D0918">
      <w:pPr>
        <w:pStyle w:val="NoSpacing"/>
        <w:numPr>
          <w:ilvl w:val="0"/>
          <w:numId w:val="20"/>
        </w:numPr>
        <w:spacing w:line="360" w:lineRule="auto"/>
        <w:jc w:val="both"/>
      </w:pPr>
      <w:r>
        <w:t>Komponen gaji, yaitu kode/nama komponen gaji yang menggunakan model penghitungan adalah data manual.</w:t>
      </w:r>
    </w:p>
    <w:p w:rsidR="007D0918" w:rsidRDefault="007D0918" w:rsidP="007D0918">
      <w:pPr>
        <w:pStyle w:val="NoSpacing"/>
        <w:numPr>
          <w:ilvl w:val="0"/>
          <w:numId w:val="20"/>
        </w:numPr>
        <w:spacing w:line="360" w:lineRule="auto"/>
        <w:jc w:val="both"/>
      </w:pPr>
      <w:r>
        <w:t>Karyawan, yaitu jumlah karyawan yang diberlakukan komponen ini</w:t>
      </w:r>
    </w:p>
    <w:p w:rsidR="007D0918" w:rsidRDefault="007D0918" w:rsidP="007D0918">
      <w:pPr>
        <w:pStyle w:val="NoSpacing"/>
        <w:numPr>
          <w:ilvl w:val="0"/>
          <w:numId w:val="20"/>
        </w:numPr>
        <w:spacing w:line="360" w:lineRule="auto"/>
        <w:jc w:val="both"/>
      </w:pPr>
      <w:r>
        <w:t>Nominal, yaitu total nominal dari komponen gaji yang dimaksud.</w:t>
      </w:r>
    </w:p>
    <w:p w:rsidR="007D0918" w:rsidRDefault="007D0918" w:rsidP="007D0918">
      <w:pPr>
        <w:pStyle w:val="NoSpacing"/>
        <w:numPr>
          <w:ilvl w:val="0"/>
          <w:numId w:val="20"/>
        </w:numPr>
        <w:spacing w:line="360" w:lineRule="auto"/>
        <w:jc w:val="both"/>
      </w:pPr>
      <w:r>
        <w:t>Untuk mengetahui rincian daftar karyawan yang komponen bersangkutan berlaku dengan klik icon detil pada sisi kanan baris data.</w:t>
      </w:r>
    </w:p>
    <w:p w:rsidR="008D0D63" w:rsidRDefault="008D0D63" w:rsidP="008D0D63">
      <w:pPr>
        <w:pStyle w:val="NoSpacing"/>
        <w:spacing w:line="360" w:lineRule="auto"/>
        <w:ind w:left="720"/>
        <w:jc w:val="both"/>
      </w:pPr>
    </w:p>
    <w:p w:rsidR="0000177B" w:rsidRDefault="0000177B" w:rsidP="008D0D63">
      <w:pPr>
        <w:pStyle w:val="NoSpacing"/>
        <w:spacing w:line="360" w:lineRule="auto"/>
        <w:ind w:left="720"/>
        <w:jc w:val="both"/>
      </w:pPr>
    </w:p>
    <w:p w:rsidR="007D0918" w:rsidRDefault="008D0D63" w:rsidP="008D0D63">
      <w:pPr>
        <w:pStyle w:val="NoSpacing"/>
        <w:spacing w:line="360" w:lineRule="auto"/>
        <w:ind w:left="720"/>
        <w:jc w:val="both"/>
      </w:pPr>
      <w:r>
        <w:lastRenderedPageBreak/>
        <w:t>Dan a</w:t>
      </w:r>
      <w:r w:rsidR="007D0918">
        <w:t>kan terlihat tampilan seperti berikut:</w:t>
      </w:r>
    </w:p>
    <w:p w:rsidR="007D0918" w:rsidRPr="007D0918" w:rsidRDefault="007D0918" w:rsidP="00044981">
      <w:pPr>
        <w:pStyle w:val="NoSpacing"/>
        <w:spacing w:line="360" w:lineRule="auto"/>
        <w:ind w:firstLine="720"/>
        <w:jc w:val="both"/>
      </w:pPr>
      <w:r>
        <w:rPr>
          <w:noProof/>
        </w:rPr>
        <w:drawing>
          <wp:inline distT="0" distB="0" distL="0" distR="0" wp14:anchorId="53C13077" wp14:editId="59E20AA3">
            <wp:extent cx="4102100" cy="1854374"/>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223" t="16978" r="2272" b="19895"/>
                    <a:stretch/>
                  </pic:blipFill>
                  <pic:spPr bwMode="auto">
                    <a:xfrm>
                      <a:off x="0" y="0"/>
                      <a:ext cx="4116226" cy="18607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F3294" w:rsidRDefault="008D0D63" w:rsidP="00BF3294">
      <w:pPr>
        <w:pStyle w:val="NoSpacing"/>
        <w:spacing w:line="360" w:lineRule="auto"/>
        <w:jc w:val="both"/>
      </w:pPr>
      <w:r>
        <w:tab/>
        <w:t>Keterangan:</w:t>
      </w:r>
    </w:p>
    <w:p w:rsidR="008D0D63" w:rsidRDefault="00A60EA9" w:rsidP="008D0D63">
      <w:pPr>
        <w:pStyle w:val="NoSpacing"/>
        <w:numPr>
          <w:ilvl w:val="0"/>
          <w:numId w:val="20"/>
        </w:numPr>
        <w:spacing w:line="360" w:lineRule="auto"/>
        <w:jc w:val="both"/>
      </w:pPr>
      <w:r>
        <w:t>Untuk mengubah data yang ada pada baris-baris detil merupakan nominal komponen yang di buat secara manual di luar sistim (aplikasi) apabila ingin menghapus atau mengubah datanya dapat di klik pada icon yang di kolom sebelah kanan.</w:t>
      </w:r>
    </w:p>
    <w:p w:rsidR="00A60EA9" w:rsidRDefault="00A60EA9" w:rsidP="008D0D63">
      <w:pPr>
        <w:pStyle w:val="NoSpacing"/>
        <w:numPr>
          <w:ilvl w:val="0"/>
          <w:numId w:val="20"/>
        </w:numPr>
        <w:spacing w:line="360" w:lineRule="auto"/>
        <w:jc w:val="both"/>
      </w:pPr>
      <w:r>
        <w:t>Kemudian untuk mengirim data-data nominal komponen gaji manual secara kolektif (banyak data) dapat mengupload file csv (bisa dibuat dengan ms excel, lalu klik tombol “Upload data”.</w:t>
      </w:r>
    </w:p>
    <w:p w:rsidR="00A60EA9" w:rsidRDefault="00A60EA9" w:rsidP="00A60EA9">
      <w:pPr>
        <w:pStyle w:val="NoSpacing"/>
        <w:spacing w:line="360" w:lineRule="auto"/>
        <w:ind w:firstLine="720"/>
        <w:jc w:val="both"/>
      </w:pPr>
      <w:r>
        <w:t>Akan terlihat tampilan berikut</w:t>
      </w:r>
    </w:p>
    <w:p w:rsidR="00A60EA9" w:rsidRDefault="00A60EA9" w:rsidP="00A60EA9">
      <w:pPr>
        <w:pStyle w:val="NoSpacing"/>
        <w:spacing w:line="360" w:lineRule="auto"/>
        <w:ind w:left="720"/>
        <w:jc w:val="both"/>
      </w:pPr>
      <w:r>
        <w:rPr>
          <w:noProof/>
        </w:rPr>
        <w:drawing>
          <wp:inline distT="0" distB="0" distL="0" distR="0" wp14:anchorId="743F4D51" wp14:editId="2C8D7AF1">
            <wp:extent cx="2882900" cy="1432230"/>
            <wp:effectExtent l="19050" t="19050" r="1270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820" t="16739" r="23780" b="30894"/>
                    <a:stretch/>
                  </pic:blipFill>
                  <pic:spPr bwMode="auto">
                    <a:xfrm>
                      <a:off x="0" y="0"/>
                      <a:ext cx="2903681" cy="14425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60EA9" w:rsidRDefault="00A60EA9" w:rsidP="00A60EA9">
      <w:pPr>
        <w:pStyle w:val="NoSpacing"/>
        <w:spacing w:line="360" w:lineRule="auto"/>
        <w:ind w:firstLine="720"/>
        <w:jc w:val="both"/>
      </w:pPr>
      <w:r>
        <w:t>Keterangan:</w:t>
      </w:r>
    </w:p>
    <w:p w:rsidR="00A60EA9" w:rsidRDefault="00743EBF" w:rsidP="00A60EA9">
      <w:pPr>
        <w:pStyle w:val="NoSpacing"/>
        <w:numPr>
          <w:ilvl w:val="0"/>
          <w:numId w:val="20"/>
        </w:numPr>
        <w:spacing w:line="360" w:lineRule="auto"/>
        <w:jc w:val="both"/>
      </w:pPr>
      <w:r>
        <w:t>Komponen gaji</w:t>
      </w:r>
      <w:r w:rsidR="00A60EA9">
        <w:t xml:space="preserve"> </w:t>
      </w:r>
      <w:r>
        <w:t xml:space="preserve">yaitu nama komponen gaji yang model sumber datanya adalah manual yang akan di </w:t>
      </w:r>
      <w:r w:rsidR="00D97B88">
        <w:t>berikan file csv yang berisi data-data hasil proses manual (disiapkan diluar aplikasi)</w:t>
      </w:r>
      <w:r w:rsidR="00A60EA9">
        <w:t>.</w:t>
      </w:r>
    </w:p>
    <w:p w:rsidR="006E5565" w:rsidRDefault="006E5565" w:rsidP="00A60EA9">
      <w:pPr>
        <w:pStyle w:val="NoSpacing"/>
        <w:numPr>
          <w:ilvl w:val="0"/>
          <w:numId w:val="20"/>
        </w:numPr>
        <w:spacing w:line="360" w:lineRule="auto"/>
        <w:jc w:val="both"/>
      </w:pPr>
      <w:r>
        <w:lastRenderedPageBreak/>
        <w:t>Upload csv, merupakan file csv yang akan di upload berikan informasi yang berisi kolom NIK dan nominal hasil pengolahan.</w:t>
      </w:r>
    </w:p>
    <w:p w:rsidR="006E5565" w:rsidRDefault="006E5565" w:rsidP="00A60EA9">
      <w:pPr>
        <w:pStyle w:val="NoSpacing"/>
        <w:numPr>
          <w:ilvl w:val="0"/>
          <w:numId w:val="20"/>
        </w:numPr>
        <w:spacing w:line="360" w:lineRule="auto"/>
        <w:jc w:val="both"/>
      </w:pPr>
      <w:r>
        <w:t>Jika ada descripsi yang akan di isikan pada semua hasil olahan.</w:t>
      </w:r>
    </w:p>
    <w:p w:rsidR="006E5565" w:rsidRDefault="006E5565" w:rsidP="006E5565">
      <w:pPr>
        <w:pStyle w:val="NoSpacing"/>
        <w:spacing w:line="360" w:lineRule="auto"/>
        <w:jc w:val="both"/>
      </w:pPr>
    </w:p>
    <w:p w:rsidR="006E5565" w:rsidRPr="006E5565" w:rsidRDefault="006E5565" w:rsidP="006E5565">
      <w:pPr>
        <w:pStyle w:val="NoSpacing"/>
        <w:numPr>
          <w:ilvl w:val="0"/>
          <w:numId w:val="1"/>
        </w:numPr>
        <w:spacing w:line="360" w:lineRule="auto"/>
        <w:jc w:val="both"/>
        <w:rPr>
          <w:b/>
          <w:lang w:val="id-ID"/>
        </w:rPr>
      </w:pPr>
      <w:r>
        <w:rPr>
          <w:b/>
        </w:rPr>
        <w:t>Data eksepsi</w:t>
      </w:r>
    </w:p>
    <w:p w:rsidR="006E5565" w:rsidRDefault="00C03B9C" w:rsidP="00C03B9C">
      <w:pPr>
        <w:pStyle w:val="NoSpacing"/>
        <w:spacing w:line="360" w:lineRule="auto"/>
        <w:ind w:left="360" w:firstLine="360"/>
        <w:jc w:val="both"/>
      </w:pPr>
      <w:r>
        <w:t>Semua nominal hasil hitung dari komponen-komponen penggajian secara ideal seharusnya mengikuti aturan formula, tarif maupun ketentuan yang berlaku. Namun pada kenyataannya tidak semua hasil hitung itu di peroleh dari skenario ideal yang di tentukan. Nominal dapat juga berupa angka pasti mengikat yang di sebabkan oleh kesepakatan antara perusahaan dan karyawan yang bersangkutan.</w:t>
      </w:r>
    </w:p>
    <w:p w:rsidR="00C03B9C" w:rsidRPr="00E345AB" w:rsidRDefault="00C03B9C" w:rsidP="00C03B9C">
      <w:pPr>
        <w:pStyle w:val="NoSpacing"/>
        <w:spacing w:line="360" w:lineRule="auto"/>
        <w:ind w:left="360" w:firstLine="360"/>
        <w:jc w:val="both"/>
        <w:rPr>
          <w:b/>
          <w:lang w:val="id-ID"/>
        </w:rPr>
      </w:pPr>
      <w:r>
        <w:t>Untuk mengantisipasi hal ini, maka perlu di buat suatu metode pengecualian ( eksepsi ) data yang di berlakukan pada karyawan tertentu pada komponen gaji tertentu.</w:t>
      </w:r>
      <w:r w:rsidR="000F3FF6">
        <w:t xml:space="preserve"> Nominal ini akan terproses pada periode penggajian yang berjalan.</w:t>
      </w:r>
    </w:p>
    <w:p w:rsidR="003D287A" w:rsidRPr="00317668" w:rsidRDefault="003D287A" w:rsidP="003D287A">
      <w:pPr>
        <w:pStyle w:val="NoSpacing"/>
        <w:spacing w:line="360" w:lineRule="auto"/>
        <w:ind w:left="360"/>
        <w:jc w:val="both"/>
      </w:pPr>
    </w:p>
    <w:p w:rsidR="003D287A" w:rsidRPr="009A644E" w:rsidRDefault="003D287A" w:rsidP="003D287A">
      <w:pPr>
        <w:pStyle w:val="NoSpacing"/>
        <w:numPr>
          <w:ilvl w:val="0"/>
          <w:numId w:val="22"/>
        </w:numPr>
        <w:spacing w:line="360" w:lineRule="auto"/>
        <w:jc w:val="both"/>
        <w:rPr>
          <w:u w:val="single"/>
          <w:lang w:val="id-ID"/>
        </w:rPr>
      </w:pPr>
      <w:r w:rsidRPr="009A644E">
        <w:rPr>
          <w:u w:val="single"/>
          <w:lang w:val="id-ID"/>
        </w:rPr>
        <w:t>Lokasi akses</w:t>
      </w:r>
    </w:p>
    <w:p w:rsidR="003D287A" w:rsidRDefault="003D287A" w:rsidP="003D287A">
      <w:pPr>
        <w:pStyle w:val="NoSpacing"/>
        <w:spacing w:line="360" w:lineRule="auto"/>
        <w:ind w:left="720"/>
        <w:jc w:val="both"/>
        <w:rPr>
          <w:i/>
        </w:rPr>
      </w:pPr>
      <w:r>
        <w:rPr>
          <w:i/>
        </w:rPr>
        <w:t>Remunerasi</w:t>
      </w:r>
      <w:r w:rsidRPr="009A644E">
        <w:rPr>
          <w:i/>
          <w:lang w:val="id-ID"/>
        </w:rPr>
        <w:t xml:space="preserve"> → </w:t>
      </w:r>
      <w:r>
        <w:rPr>
          <w:i/>
        </w:rPr>
        <w:t>Data eksepsi</w:t>
      </w:r>
      <w:r w:rsidR="00DF12C9">
        <w:rPr>
          <w:i/>
        </w:rPr>
        <w:t xml:space="preserve"> </w:t>
      </w:r>
    </w:p>
    <w:p w:rsidR="000F3FF6" w:rsidRDefault="000F3FF6" w:rsidP="000F3FF6">
      <w:pPr>
        <w:pStyle w:val="NoSpacing"/>
        <w:spacing w:line="360" w:lineRule="auto"/>
        <w:ind w:left="720"/>
        <w:jc w:val="both"/>
        <w:rPr>
          <w:i/>
        </w:rPr>
      </w:pPr>
    </w:p>
    <w:p w:rsidR="000F3FF6" w:rsidRPr="00510DF9" w:rsidRDefault="000F3FF6" w:rsidP="000F3FF6">
      <w:pPr>
        <w:pStyle w:val="NoSpacing"/>
        <w:numPr>
          <w:ilvl w:val="0"/>
          <w:numId w:val="22"/>
        </w:numPr>
        <w:spacing w:line="360" w:lineRule="auto"/>
        <w:jc w:val="both"/>
        <w:rPr>
          <w:i/>
        </w:rPr>
      </w:pPr>
      <w:r>
        <w:rPr>
          <w:u w:val="single"/>
        </w:rPr>
        <w:t>Tampilan aplikasi</w:t>
      </w:r>
    </w:p>
    <w:p w:rsidR="00624E12" w:rsidRDefault="00EF39F6" w:rsidP="0000177B">
      <w:pPr>
        <w:pStyle w:val="NoSpacing"/>
        <w:tabs>
          <w:tab w:val="left" w:pos="2430"/>
        </w:tabs>
        <w:spacing w:line="360" w:lineRule="auto"/>
        <w:ind w:left="630"/>
        <w:jc w:val="both"/>
        <w:rPr>
          <w:rFonts w:cs="Courier New"/>
        </w:rPr>
      </w:pPr>
      <w:r>
        <w:rPr>
          <w:noProof/>
        </w:rPr>
        <w:drawing>
          <wp:inline distT="0" distB="0" distL="0" distR="0" wp14:anchorId="2934A599" wp14:editId="7D493276">
            <wp:extent cx="3721100" cy="1117600"/>
            <wp:effectExtent l="19050" t="19050" r="127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57" t="17456" r="1868" b="40459"/>
                    <a:stretch/>
                  </pic:blipFill>
                  <pic:spPr bwMode="auto">
                    <a:xfrm>
                      <a:off x="0" y="0"/>
                      <a:ext cx="3721100" cy="1117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F39F6" w:rsidRDefault="0000177B" w:rsidP="0000177B">
      <w:pPr>
        <w:pStyle w:val="NoSpacing"/>
        <w:spacing w:line="360" w:lineRule="auto"/>
        <w:ind w:left="360"/>
        <w:jc w:val="both"/>
        <w:rPr>
          <w:rFonts w:cs="Courier New"/>
        </w:rPr>
      </w:pPr>
      <w:r>
        <w:rPr>
          <w:rFonts w:cs="Courier New"/>
        </w:rPr>
        <w:tab/>
        <w:t>Keterangan</w:t>
      </w:r>
    </w:p>
    <w:p w:rsidR="0000177B" w:rsidRDefault="003A0615" w:rsidP="0000177B">
      <w:pPr>
        <w:pStyle w:val="NoSpacing"/>
        <w:numPr>
          <w:ilvl w:val="0"/>
          <w:numId w:val="20"/>
        </w:numPr>
        <w:spacing w:line="360" w:lineRule="auto"/>
        <w:jc w:val="both"/>
        <w:rPr>
          <w:rFonts w:cs="Courier New"/>
        </w:rPr>
      </w:pPr>
      <w:r>
        <w:rPr>
          <w:rFonts w:cs="Courier New"/>
        </w:rPr>
        <w:t>Komponen gaji, yaitu komponen gaji yang nominalnya tidak mengikuti ketentuan yang akan di berlakukan pada karyawan tertentu</w:t>
      </w:r>
    </w:p>
    <w:p w:rsidR="003A0615" w:rsidRDefault="003A0615" w:rsidP="0000177B">
      <w:pPr>
        <w:pStyle w:val="NoSpacing"/>
        <w:numPr>
          <w:ilvl w:val="0"/>
          <w:numId w:val="20"/>
        </w:numPr>
        <w:spacing w:line="360" w:lineRule="auto"/>
        <w:jc w:val="both"/>
        <w:rPr>
          <w:rFonts w:cs="Courier New"/>
        </w:rPr>
      </w:pPr>
      <w:r>
        <w:rPr>
          <w:rFonts w:cs="Courier New"/>
        </w:rPr>
        <w:lastRenderedPageBreak/>
        <w:t>Karyawan, yaitu karyawan yang akan di berikan nominal tetap atau pajak tetap, dimana nominal komponen maupun pajaknya tidak mengikuti aturan yang di proses oleh system aplikasi, tetapi langsung di kirim ke aplikasi.</w:t>
      </w:r>
    </w:p>
    <w:p w:rsidR="003A0615" w:rsidRDefault="003A0615" w:rsidP="0000177B">
      <w:pPr>
        <w:pStyle w:val="NoSpacing"/>
        <w:numPr>
          <w:ilvl w:val="0"/>
          <w:numId w:val="20"/>
        </w:numPr>
        <w:spacing w:line="360" w:lineRule="auto"/>
        <w:jc w:val="both"/>
        <w:rPr>
          <w:rFonts w:cs="Courier New"/>
        </w:rPr>
      </w:pPr>
      <w:r>
        <w:rPr>
          <w:rFonts w:cs="Courier New"/>
        </w:rPr>
        <w:t xml:space="preserve">Nominal tetap, yaitu nominal yang akan di terapkan pada </w:t>
      </w:r>
      <w:r w:rsidR="002E7457">
        <w:rPr>
          <w:rFonts w:cs="Courier New"/>
        </w:rPr>
        <w:t>aplikasi yang tidak mengikuti perhitungan dari sistim aplikasi.</w:t>
      </w:r>
    </w:p>
    <w:p w:rsidR="002E7457" w:rsidRDefault="002E7457" w:rsidP="0000177B">
      <w:pPr>
        <w:pStyle w:val="NoSpacing"/>
        <w:numPr>
          <w:ilvl w:val="0"/>
          <w:numId w:val="20"/>
        </w:numPr>
        <w:spacing w:line="360" w:lineRule="auto"/>
        <w:jc w:val="both"/>
        <w:rPr>
          <w:rFonts w:cs="Courier New"/>
        </w:rPr>
      </w:pPr>
      <w:r>
        <w:rPr>
          <w:rFonts w:cs="Courier New"/>
        </w:rPr>
        <w:t xml:space="preserve">Pajak tetap, yaitu apakah komponen pajak bagi karyawan yang bersangkutan dikenakan pajak ( sesuai yang berlaku ) atau di berikan pajak tetap yang akan dibayarkan untuk komponen gaji ini. </w:t>
      </w:r>
    </w:p>
    <w:p w:rsidR="00610687" w:rsidRDefault="00610687" w:rsidP="00610687">
      <w:pPr>
        <w:pStyle w:val="NoSpacing"/>
        <w:spacing w:line="360" w:lineRule="auto"/>
        <w:ind w:left="720"/>
        <w:jc w:val="both"/>
        <w:rPr>
          <w:rFonts w:cs="Courier New"/>
        </w:rPr>
      </w:pPr>
      <w:r>
        <w:rPr>
          <w:rFonts w:cs="Courier New"/>
        </w:rPr>
        <w:t>Klik tambah data untuk menambah data, akan terlihat tampilan seperti berikut ini</w:t>
      </w:r>
    </w:p>
    <w:p w:rsidR="00610687" w:rsidRDefault="00C34A17" w:rsidP="00610687">
      <w:pPr>
        <w:pStyle w:val="NoSpacing"/>
        <w:spacing w:line="360" w:lineRule="auto"/>
        <w:ind w:left="720"/>
        <w:jc w:val="both"/>
        <w:rPr>
          <w:rFonts w:cs="Courier New"/>
        </w:rPr>
      </w:pPr>
      <w:r>
        <w:rPr>
          <w:noProof/>
        </w:rPr>
        <w:drawing>
          <wp:inline distT="0" distB="0" distL="0" distR="0" wp14:anchorId="60515845" wp14:editId="1E5541A5">
            <wp:extent cx="2857500" cy="19621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357" t="16978" r="20151" b="9134"/>
                    <a:stretch/>
                  </pic:blipFill>
                  <pic:spPr bwMode="auto">
                    <a:xfrm>
                      <a:off x="0" y="0"/>
                      <a:ext cx="2857500" cy="1962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34A17" w:rsidRDefault="00C34A17" w:rsidP="00610687">
      <w:pPr>
        <w:pStyle w:val="NoSpacing"/>
        <w:spacing w:line="360" w:lineRule="auto"/>
        <w:ind w:left="720"/>
        <w:jc w:val="both"/>
        <w:rPr>
          <w:rFonts w:cs="Courier New"/>
        </w:rPr>
      </w:pPr>
      <w:r>
        <w:rPr>
          <w:rFonts w:cs="Courier New"/>
        </w:rPr>
        <w:t>Keterangan</w:t>
      </w:r>
    </w:p>
    <w:p w:rsidR="00C34A17" w:rsidRDefault="00C34A17" w:rsidP="0000177B">
      <w:pPr>
        <w:pStyle w:val="NoSpacing"/>
        <w:numPr>
          <w:ilvl w:val="0"/>
          <w:numId w:val="20"/>
        </w:numPr>
        <w:spacing w:line="360" w:lineRule="auto"/>
        <w:jc w:val="both"/>
        <w:rPr>
          <w:rFonts w:cs="Courier New"/>
        </w:rPr>
      </w:pPr>
      <w:r>
        <w:rPr>
          <w:rFonts w:cs="Courier New"/>
        </w:rPr>
        <w:t>Pay komponen gaji, pilih komponen gaji yang akan dibuat eksespsinya, dimanan komponen ini nantinya tidak mengikuti proses hitunga aplikasi</w:t>
      </w:r>
    </w:p>
    <w:p w:rsidR="00C34A17" w:rsidRDefault="00C34A17" w:rsidP="0000177B">
      <w:pPr>
        <w:pStyle w:val="NoSpacing"/>
        <w:numPr>
          <w:ilvl w:val="0"/>
          <w:numId w:val="20"/>
        </w:numPr>
        <w:spacing w:line="360" w:lineRule="auto"/>
        <w:jc w:val="both"/>
        <w:rPr>
          <w:rFonts w:cs="Courier New"/>
        </w:rPr>
      </w:pPr>
      <w:r>
        <w:rPr>
          <w:rFonts w:cs="Courier New"/>
        </w:rPr>
        <w:t>Karyawan, isikan NIK/Nama karyawan yang akan dibuat eksepsinya.</w:t>
      </w:r>
    </w:p>
    <w:p w:rsidR="00C34A17" w:rsidRDefault="00C34A17" w:rsidP="0000177B">
      <w:pPr>
        <w:pStyle w:val="NoSpacing"/>
        <w:numPr>
          <w:ilvl w:val="0"/>
          <w:numId w:val="20"/>
        </w:numPr>
        <w:spacing w:line="360" w:lineRule="auto"/>
        <w:jc w:val="both"/>
        <w:rPr>
          <w:rFonts w:cs="Courier New"/>
        </w:rPr>
      </w:pPr>
      <w:r>
        <w:rPr>
          <w:rFonts w:cs="Courier New"/>
        </w:rPr>
        <w:t>Nominal eksepsi, yaitu di isikan nominal yang akan di isi dengan nominal tetap yang akan di berlakukan untuk komponen ini pada karyawan yang berlaku.</w:t>
      </w:r>
    </w:p>
    <w:p w:rsidR="00610687" w:rsidRDefault="00C34A17" w:rsidP="0000177B">
      <w:pPr>
        <w:pStyle w:val="NoSpacing"/>
        <w:numPr>
          <w:ilvl w:val="0"/>
          <w:numId w:val="20"/>
        </w:numPr>
        <w:spacing w:line="360" w:lineRule="auto"/>
        <w:jc w:val="both"/>
        <w:rPr>
          <w:rFonts w:cs="Courier New"/>
        </w:rPr>
      </w:pPr>
      <w:r>
        <w:rPr>
          <w:rFonts w:cs="Courier New"/>
        </w:rPr>
        <w:t xml:space="preserve">Pajak tetap, di isi dengan nominal pajak tetap yang akan dibayarkan utnuk komponen pajak ini pada karyawan yang dimaksud. </w:t>
      </w:r>
      <w:r w:rsidR="00610687">
        <w:rPr>
          <w:rFonts w:cs="Courier New"/>
        </w:rPr>
        <w:t xml:space="preserve">Kosongkan </w:t>
      </w:r>
      <w:r w:rsidR="00610687">
        <w:rPr>
          <w:rFonts w:cs="Courier New"/>
        </w:rPr>
        <w:lastRenderedPageBreak/>
        <w:t>saja jika perhitungan mengikuti aplikasi. Dan isi 0 apabila ingin dibebaskan pajaknya untuk komponen gaji ini. Beda kosong dengan 0 pada aplikasi ini adalah 0 berupa pembebasan pajak, dan kosong akan terhitunga berdasarkan perhitungan sistim.</w:t>
      </w:r>
    </w:p>
    <w:p w:rsidR="00B1329C" w:rsidRPr="00624E12" w:rsidRDefault="00B1329C" w:rsidP="0000177B">
      <w:pPr>
        <w:pStyle w:val="NoSpacing"/>
        <w:numPr>
          <w:ilvl w:val="0"/>
          <w:numId w:val="20"/>
        </w:numPr>
        <w:spacing w:line="360" w:lineRule="auto"/>
        <w:jc w:val="both"/>
        <w:rPr>
          <w:rFonts w:cs="Courier New"/>
        </w:rPr>
      </w:pPr>
      <w:r>
        <w:rPr>
          <w:rFonts w:cs="Courier New"/>
        </w:rPr>
        <w:t>Keterangan, di isikan jika ada informasi tambahan yang perlu di sampaikan pada pembuatan eksepsi ini.</w:t>
      </w:r>
    </w:p>
    <w:sectPr w:rsidR="00B1329C" w:rsidRPr="00624E12" w:rsidSect="000F2DBC">
      <w:pgSz w:w="10319" w:h="14571"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ABF" w:rsidRDefault="00444ABF" w:rsidP="005E2027">
      <w:pPr>
        <w:spacing w:after="0" w:line="240" w:lineRule="auto"/>
      </w:pPr>
      <w:r>
        <w:separator/>
      </w:r>
    </w:p>
  </w:endnote>
  <w:endnote w:type="continuationSeparator" w:id="0">
    <w:p w:rsidR="00444ABF" w:rsidRDefault="00444ABF" w:rsidP="005E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ABF" w:rsidRDefault="00444ABF" w:rsidP="005E2027">
      <w:pPr>
        <w:spacing w:after="0" w:line="240" w:lineRule="auto"/>
      </w:pPr>
      <w:r>
        <w:separator/>
      </w:r>
    </w:p>
  </w:footnote>
  <w:footnote w:type="continuationSeparator" w:id="0">
    <w:p w:rsidR="00444ABF" w:rsidRDefault="00444ABF" w:rsidP="005E2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972"/>
    <w:multiLevelType w:val="hybridMultilevel"/>
    <w:tmpl w:val="72C69560"/>
    <w:lvl w:ilvl="0" w:tplc="50F4361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62BEA"/>
    <w:multiLevelType w:val="hybridMultilevel"/>
    <w:tmpl w:val="C9EC127E"/>
    <w:lvl w:ilvl="0" w:tplc="4DAC5644">
      <w:start w:val="7"/>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47081"/>
    <w:multiLevelType w:val="hybridMultilevel"/>
    <w:tmpl w:val="A6569974"/>
    <w:lvl w:ilvl="0" w:tplc="B4E438AC">
      <w:start w:val="6"/>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1787C"/>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00944"/>
    <w:multiLevelType w:val="hybridMultilevel"/>
    <w:tmpl w:val="402A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55950"/>
    <w:multiLevelType w:val="hybridMultilevel"/>
    <w:tmpl w:val="72AE1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E5E"/>
    <w:multiLevelType w:val="hybridMultilevel"/>
    <w:tmpl w:val="4D46E8E6"/>
    <w:lvl w:ilvl="0" w:tplc="31FA9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FF53A9"/>
    <w:multiLevelType w:val="hybridMultilevel"/>
    <w:tmpl w:val="FE940BF8"/>
    <w:lvl w:ilvl="0" w:tplc="60146F4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333185"/>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760F"/>
    <w:multiLevelType w:val="hybridMultilevel"/>
    <w:tmpl w:val="DF30F448"/>
    <w:lvl w:ilvl="0" w:tplc="F8F6C0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44A8E"/>
    <w:multiLevelType w:val="hybridMultilevel"/>
    <w:tmpl w:val="1B840C50"/>
    <w:lvl w:ilvl="0" w:tplc="8B327EFC">
      <w:start w:val="1"/>
      <w:numFmt w:val="upp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02BFF"/>
    <w:multiLevelType w:val="hybridMultilevel"/>
    <w:tmpl w:val="C04A4C68"/>
    <w:lvl w:ilvl="0" w:tplc="30E2CE5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D3D50"/>
    <w:multiLevelType w:val="hybridMultilevel"/>
    <w:tmpl w:val="52666608"/>
    <w:lvl w:ilvl="0" w:tplc="D7324F6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312E6"/>
    <w:multiLevelType w:val="hybridMultilevel"/>
    <w:tmpl w:val="6FB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E275C9"/>
    <w:multiLevelType w:val="hybridMultilevel"/>
    <w:tmpl w:val="29D2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24BA5"/>
    <w:multiLevelType w:val="hybridMultilevel"/>
    <w:tmpl w:val="66D2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C43F1"/>
    <w:multiLevelType w:val="hybridMultilevel"/>
    <w:tmpl w:val="52A4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B2625"/>
    <w:multiLevelType w:val="hybridMultilevel"/>
    <w:tmpl w:val="B910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40A9E"/>
    <w:multiLevelType w:val="hybridMultilevel"/>
    <w:tmpl w:val="79F08C86"/>
    <w:lvl w:ilvl="0" w:tplc="796C90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1F6431"/>
    <w:multiLevelType w:val="hybridMultilevel"/>
    <w:tmpl w:val="37F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51019"/>
    <w:multiLevelType w:val="hybridMultilevel"/>
    <w:tmpl w:val="3E7453A2"/>
    <w:lvl w:ilvl="0" w:tplc="9B544A56">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967F34"/>
    <w:multiLevelType w:val="hybridMultilevel"/>
    <w:tmpl w:val="3EA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20"/>
  </w:num>
  <w:num w:numId="4">
    <w:abstractNumId w:val="8"/>
  </w:num>
  <w:num w:numId="5">
    <w:abstractNumId w:val="0"/>
  </w:num>
  <w:num w:numId="6">
    <w:abstractNumId w:val="3"/>
  </w:num>
  <w:num w:numId="7">
    <w:abstractNumId w:val="6"/>
  </w:num>
  <w:num w:numId="8">
    <w:abstractNumId w:val="5"/>
  </w:num>
  <w:num w:numId="9">
    <w:abstractNumId w:val="2"/>
  </w:num>
  <w:num w:numId="10">
    <w:abstractNumId w:val="16"/>
  </w:num>
  <w:num w:numId="11">
    <w:abstractNumId w:val="1"/>
  </w:num>
  <w:num w:numId="12">
    <w:abstractNumId w:val="21"/>
  </w:num>
  <w:num w:numId="13">
    <w:abstractNumId w:val="10"/>
  </w:num>
  <w:num w:numId="14">
    <w:abstractNumId w:val="4"/>
  </w:num>
  <w:num w:numId="15">
    <w:abstractNumId w:val="11"/>
  </w:num>
  <w:num w:numId="16">
    <w:abstractNumId w:val="7"/>
  </w:num>
  <w:num w:numId="17">
    <w:abstractNumId w:val="14"/>
  </w:num>
  <w:num w:numId="18">
    <w:abstractNumId w:val="9"/>
  </w:num>
  <w:num w:numId="19">
    <w:abstractNumId w:val="17"/>
  </w:num>
  <w:num w:numId="20">
    <w:abstractNumId w:val="18"/>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BC"/>
    <w:rsid w:val="0000177B"/>
    <w:rsid w:val="00040299"/>
    <w:rsid w:val="00041734"/>
    <w:rsid w:val="00044981"/>
    <w:rsid w:val="000531D5"/>
    <w:rsid w:val="00060D96"/>
    <w:rsid w:val="0007720E"/>
    <w:rsid w:val="000A4772"/>
    <w:rsid w:val="000A5CE5"/>
    <w:rsid w:val="000B7B54"/>
    <w:rsid w:val="000E5CEE"/>
    <w:rsid w:val="000F2DBC"/>
    <w:rsid w:val="000F3FF6"/>
    <w:rsid w:val="00100906"/>
    <w:rsid w:val="001033CD"/>
    <w:rsid w:val="0011321A"/>
    <w:rsid w:val="00121746"/>
    <w:rsid w:val="00122FE9"/>
    <w:rsid w:val="0012404C"/>
    <w:rsid w:val="00124237"/>
    <w:rsid w:val="0012639F"/>
    <w:rsid w:val="00133029"/>
    <w:rsid w:val="00140A4D"/>
    <w:rsid w:val="00143126"/>
    <w:rsid w:val="00143335"/>
    <w:rsid w:val="00145686"/>
    <w:rsid w:val="00154F3E"/>
    <w:rsid w:val="00157B9D"/>
    <w:rsid w:val="00184EC7"/>
    <w:rsid w:val="0018585A"/>
    <w:rsid w:val="00192242"/>
    <w:rsid w:val="001A1970"/>
    <w:rsid w:val="001D1926"/>
    <w:rsid w:val="001F0738"/>
    <w:rsid w:val="001F08BE"/>
    <w:rsid w:val="0020691E"/>
    <w:rsid w:val="00206FD0"/>
    <w:rsid w:val="00214205"/>
    <w:rsid w:val="00230E9D"/>
    <w:rsid w:val="00243972"/>
    <w:rsid w:val="00245D47"/>
    <w:rsid w:val="002466CD"/>
    <w:rsid w:val="0026357B"/>
    <w:rsid w:val="002930AE"/>
    <w:rsid w:val="002A3EEA"/>
    <w:rsid w:val="002C02EC"/>
    <w:rsid w:val="002C4441"/>
    <w:rsid w:val="002D329C"/>
    <w:rsid w:val="002E2DC0"/>
    <w:rsid w:val="002E7457"/>
    <w:rsid w:val="003074F3"/>
    <w:rsid w:val="00307EF8"/>
    <w:rsid w:val="0031716B"/>
    <w:rsid w:val="00317668"/>
    <w:rsid w:val="003229FA"/>
    <w:rsid w:val="003452A6"/>
    <w:rsid w:val="00347ACF"/>
    <w:rsid w:val="0035176B"/>
    <w:rsid w:val="00353E55"/>
    <w:rsid w:val="00377CE0"/>
    <w:rsid w:val="00390BD8"/>
    <w:rsid w:val="003A05DB"/>
    <w:rsid w:val="003A0615"/>
    <w:rsid w:val="003A25D7"/>
    <w:rsid w:val="003B5F4D"/>
    <w:rsid w:val="003D287A"/>
    <w:rsid w:val="003E7B60"/>
    <w:rsid w:val="0040239F"/>
    <w:rsid w:val="00412868"/>
    <w:rsid w:val="00414AF1"/>
    <w:rsid w:val="00414BF7"/>
    <w:rsid w:val="00417E57"/>
    <w:rsid w:val="00425433"/>
    <w:rsid w:val="00426E8E"/>
    <w:rsid w:val="00432444"/>
    <w:rsid w:val="00444ABF"/>
    <w:rsid w:val="004520FD"/>
    <w:rsid w:val="004578EC"/>
    <w:rsid w:val="0046431D"/>
    <w:rsid w:val="00466D9C"/>
    <w:rsid w:val="00480B3D"/>
    <w:rsid w:val="00481B94"/>
    <w:rsid w:val="0048256E"/>
    <w:rsid w:val="0048690F"/>
    <w:rsid w:val="00490143"/>
    <w:rsid w:val="00496A92"/>
    <w:rsid w:val="004B5337"/>
    <w:rsid w:val="004C0743"/>
    <w:rsid w:val="004C3AD7"/>
    <w:rsid w:val="004C4DE9"/>
    <w:rsid w:val="004C6406"/>
    <w:rsid w:val="004D2AE1"/>
    <w:rsid w:val="004D7164"/>
    <w:rsid w:val="004E25C2"/>
    <w:rsid w:val="004E2D4C"/>
    <w:rsid w:val="004E487F"/>
    <w:rsid w:val="004E5A8C"/>
    <w:rsid w:val="004F0B42"/>
    <w:rsid w:val="00501971"/>
    <w:rsid w:val="00510DF9"/>
    <w:rsid w:val="00512EB6"/>
    <w:rsid w:val="00513F92"/>
    <w:rsid w:val="00533BE0"/>
    <w:rsid w:val="005413EC"/>
    <w:rsid w:val="00552774"/>
    <w:rsid w:val="0055457E"/>
    <w:rsid w:val="0055609B"/>
    <w:rsid w:val="0056584C"/>
    <w:rsid w:val="00584CEF"/>
    <w:rsid w:val="005A0015"/>
    <w:rsid w:val="005A16CB"/>
    <w:rsid w:val="005A6E63"/>
    <w:rsid w:val="005B1F57"/>
    <w:rsid w:val="005B6537"/>
    <w:rsid w:val="005D5247"/>
    <w:rsid w:val="005E0ADC"/>
    <w:rsid w:val="005E2027"/>
    <w:rsid w:val="005E63A1"/>
    <w:rsid w:val="005F102C"/>
    <w:rsid w:val="005F7E40"/>
    <w:rsid w:val="00610687"/>
    <w:rsid w:val="00624CF0"/>
    <w:rsid w:val="00624E12"/>
    <w:rsid w:val="00625B3E"/>
    <w:rsid w:val="00631FD6"/>
    <w:rsid w:val="006368E8"/>
    <w:rsid w:val="006466AA"/>
    <w:rsid w:val="00646E77"/>
    <w:rsid w:val="00652C6B"/>
    <w:rsid w:val="00696F6F"/>
    <w:rsid w:val="00697EF3"/>
    <w:rsid w:val="006A0521"/>
    <w:rsid w:val="006A7CF5"/>
    <w:rsid w:val="006B4838"/>
    <w:rsid w:val="006C4080"/>
    <w:rsid w:val="006C4593"/>
    <w:rsid w:val="006E0CE0"/>
    <w:rsid w:val="006E2FB6"/>
    <w:rsid w:val="006E49B4"/>
    <w:rsid w:val="006E5565"/>
    <w:rsid w:val="006F1B41"/>
    <w:rsid w:val="00702F42"/>
    <w:rsid w:val="007060B5"/>
    <w:rsid w:val="00743EBF"/>
    <w:rsid w:val="00752296"/>
    <w:rsid w:val="00753BD8"/>
    <w:rsid w:val="0075626B"/>
    <w:rsid w:val="00767570"/>
    <w:rsid w:val="007735F3"/>
    <w:rsid w:val="00777F21"/>
    <w:rsid w:val="0079099D"/>
    <w:rsid w:val="0079451A"/>
    <w:rsid w:val="00797E14"/>
    <w:rsid w:val="007A2016"/>
    <w:rsid w:val="007A4F5F"/>
    <w:rsid w:val="007B4272"/>
    <w:rsid w:val="007B58CB"/>
    <w:rsid w:val="007B5FEE"/>
    <w:rsid w:val="007C340B"/>
    <w:rsid w:val="007D0918"/>
    <w:rsid w:val="007D5BEA"/>
    <w:rsid w:val="007F0CF9"/>
    <w:rsid w:val="007F65FE"/>
    <w:rsid w:val="008021B7"/>
    <w:rsid w:val="00806F65"/>
    <w:rsid w:val="00814970"/>
    <w:rsid w:val="00833771"/>
    <w:rsid w:val="008400C5"/>
    <w:rsid w:val="00857A90"/>
    <w:rsid w:val="00866AF2"/>
    <w:rsid w:val="008747CF"/>
    <w:rsid w:val="00880A5B"/>
    <w:rsid w:val="00896EE2"/>
    <w:rsid w:val="008A452A"/>
    <w:rsid w:val="008B5503"/>
    <w:rsid w:val="008C3933"/>
    <w:rsid w:val="008D0D63"/>
    <w:rsid w:val="008E0271"/>
    <w:rsid w:val="008E72C6"/>
    <w:rsid w:val="00900AE2"/>
    <w:rsid w:val="009018DC"/>
    <w:rsid w:val="00905284"/>
    <w:rsid w:val="009149E2"/>
    <w:rsid w:val="00923D62"/>
    <w:rsid w:val="0094409F"/>
    <w:rsid w:val="00956529"/>
    <w:rsid w:val="00961342"/>
    <w:rsid w:val="00972AF5"/>
    <w:rsid w:val="00975860"/>
    <w:rsid w:val="009A644E"/>
    <w:rsid w:val="009C1454"/>
    <w:rsid w:val="009C4201"/>
    <w:rsid w:val="009C68B3"/>
    <w:rsid w:val="009E72C8"/>
    <w:rsid w:val="009F3780"/>
    <w:rsid w:val="009F6F49"/>
    <w:rsid w:val="00A02D86"/>
    <w:rsid w:val="00A24999"/>
    <w:rsid w:val="00A4148F"/>
    <w:rsid w:val="00A45A11"/>
    <w:rsid w:val="00A5395E"/>
    <w:rsid w:val="00A57316"/>
    <w:rsid w:val="00A60EA9"/>
    <w:rsid w:val="00A824A8"/>
    <w:rsid w:val="00AB21AC"/>
    <w:rsid w:val="00AB3371"/>
    <w:rsid w:val="00AB7B93"/>
    <w:rsid w:val="00AC5B2A"/>
    <w:rsid w:val="00AD03D3"/>
    <w:rsid w:val="00AD4699"/>
    <w:rsid w:val="00AE211A"/>
    <w:rsid w:val="00AE27D4"/>
    <w:rsid w:val="00AE289F"/>
    <w:rsid w:val="00AE7E42"/>
    <w:rsid w:val="00AF07B0"/>
    <w:rsid w:val="00B1329C"/>
    <w:rsid w:val="00B167FA"/>
    <w:rsid w:val="00B32089"/>
    <w:rsid w:val="00B715A4"/>
    <w:rsid w:val="00B715C2"/>
    <w:rsid w:val="00B9062C"/>
    <w:rsid w:val="00B930FC"/>
    <w:rsid w:val="00B95D67"/>
    <w:rsid w:val="00BA79DC"/>
    <w:rsid w:val="00BF3294"/>
    <w:rsid w:val="00BF467E"/>
    <w:rsid w:val="00C01908"/>
    <w:rsid w:val="00C03B9C"/>
    <w:rsid w:val="00C07135"/>
    <w:rsid w:val="00C10046"/>
    <w:rsid w:val="00C153E9"/>
    <w:rsid w:val="00C34A17"/>
    <w:rsid w:val="00C3697B"/>
    <w:rsid w:val="00C6254E"/>
    <w:rsid w:val="00C66971"/>
    <w:rsid w:val="00C674FF"/>
    <w:rsid w:val="00C67F05"/>
    <w:rsid w:val="00C83928"/>
    <w:rsid w:val="00C84A15"/>
    <w:rsid w:val="00C91095"/>
    <w:rsid w:val="00C96A18"/>
    <w:rsid w:val="00CB1248"/>
    <w:rsid w:val="00CB7534"/>
    <w:rsid w:val="00CC0553"/>
    <w:rsid w:val="00CC1065"/>
    <w:rsid w:val="00CC387E"/>
    <w:rsid w:val="00CD7F33"/>
    <w:rsid w:val="00CE1504"/>
    <w:rsid w:val="00CE32D9"/>
    <w:rsid w:val="00CE33B0"/>
    <w:rsid w:val="00CF0649"/>
    <w:rsid w:val="00CF16C9"/>
    <w:rsid w:val="00CF3E3E"/>
    <w:rsid w:val="00CF555B"/>
    <w:rsid w:val="00D10D39"/>
    <w:rsid w:val="00D1726F"/>
    <w:rsid w:val="00D25883"/>
    <w:rsid w:val="00D34C94"/>
    <w:rsid w:val="00D35121"/>
    <w:rsid w:val="00D37987"/>
    <w:rsid w:val="00D4264D"/>
    <w:rsid w:val="00D55538"/>
    <w:rsid w:val="00D74095"/>
    <w:rsid w:val="00D77F77"/>
    <w:rsid w:val="00D82C72"/>
    <w:rsid w:val="00D945E2"/>
    <w:rsid w:val="00D97B88"/>
    <w:rsid w:val="00DA6BE6"/>
    <w:rsid w:val="00DC3798"/>
    <w:rsid w:val="00DC6DC1"/>
    <w:rsid w:val="00DC73A6"/>
    <w:rsid w:val="00DD0B99"/>
    <w:rsid w:val="00DD5E87"/>
    <w:rsid w:val="00DD68BC"/>
    <w:rsid w:val="00DF0E14"/>
    <w:rsid w:val="00DF12C9"/>
    <w:rsid w:val="00DF1CAA"/>
    <w:rsid w:val="00DF567D"/>
    <w:rsid w:val="00DF6266"/>
    <w:rsid w:val="00E107C0"/>
    <w:rsid w:val="00E345AB"/>
    <w:rsid w:val="00E50917"/>
    <w:rsid w:val="00E852A4"/>
    <w:rsid w:val="00E94ECE"/>
    <w:rsid w:val="00E95EA0"/>
    <w:rsid w:val="00EA13A4"/>
    <w:rsid w:val="00EB30B3"/>
    <w:rsid w:val="00EC59BC"/>
    <w:rsid w:val="00EC6AE9"/>
    <w:rsid w:val="00EF39F6"/>
    <w:rsid w:val="00EF716B"/>
    <w:rsid w:val="00F02B49"/>
    <w:rsid w:val="00F17F36"/>
    <w:rsid w:val="00F204EB"/>
    <w:rsid w:val="00F30150"/>
    <w:rsid w:val="00F318BB"/>
    <w:rsid w:val="00F32B99"/>
    <w:rsid w:val="00F45365"/>
    <w:rsid w:val="00F5399B"/>
    <w:rsid w:val="00F6038B"/>
    <w:rsid w:val="00F60D94"/>
    <w:rsid w:val="00F67C8D"/>
    <w:rsid w:val="00F751FF"/>
    <w:rsid w:val="00F767B5"/>
    <w:rsid w:val="00F80A49"/>
    <w:rsid w:val="00F90747"/>
    <w:rsid w:val="00F91552"/>
    <w:rsid w:val="00FA0B55"/>
    <w:rsid w:val="00FA1E8E"/>
    <w:rsid w:val="00FA298D"/>
    <w:rsid w:val="00FA59AF"/>
    <w:rsid w:val="00FB1B11"/>
    <w:rsid w:val="00FB4208"/>
    <w:rsid w:val="00FB51BB"/>
    <w:rsid w:val="00FB6E89"/>
    <w:rsid w:val="00FC532A"/>
    <w:rsid w:val="00FE28AC"/>
    <w:rsid w:val="00FE79CC"/>
    <w:rsid w:val="00FF1314"/>
    <w:rsid w:val="00FF1F48"/>
    <w:rsid w:val="00F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A38F0-15C6-4F25-ADBF-74B1D66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31D"/>
  </w:style>
  <w:style w:type="paragraph" w:styleId="Heading1">
    <w:name w:val="heading 1"/>
    <w:basedOn w:val="Normal"/>
    <w:next w:val="Normal"/>
    <w:link w:val="Heading1Char"/>
    <w:uiPriority w:val="9"/>
    <w:qFormat/>
    <w:rsid w:val="000F2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B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2DBC"/>
    <w:pPr>
      <w:spacing w:after="0" w:line="240" w:lineRule="auto"/>
    </w:pPr>
  </w:style>
  <w:style w:type="paragraph" w:styleId="ListParagraph">
    <w:name w:val="List Paragraph"/>
    <w:basedOn w:val="Normal"/>
    <w:uiPriority w:val="34"/>
    <w:qFormat/>
    <w:rsid w:val="00C83928"/>
    <w:pPr>
      <w:ind w:left="720"/>
      <w:contextualSpacing/>
    </w:pPr>
  </w:style>
  <w:style w:type="paragraph" w:styleId="Header">
    <w:name w:val="header"/>
    <w:basedOn w:val="Normal"/>
    <w:link w:val="HeaderChar"/>
    <w:uiPriority w:val="99"/>
    <w:unhideWhenUsed/>
    <w:rsid w:val="005E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27"/>
  </w:style>
  <w:style w:type="paragraph" w:styleId="Footer">
    <w:name w:val="footer"/>
    <w:basedOn w:val="Normal"/>
    <w:link w:val="FooterChar"/>
    <w:uiPriority w:val="99"/>
    <w:unhideWhenUsed/>
    <w:rsid w:val="005E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27"/>
  </w:style>
  <w:style w:type="paragraph" w:styleId="FootnoteText">
    <w:name w:val="footnote text"/>
    <w:basedOn w:val="Normal"/>
    <w:link w:val="FootnoteTextChar"/>
    <w:uiPriority w:val="99"/>
    <w:semiHidden/>
    <w:unhideWhenUsed/>
    <w:rsid w:val="00624E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4E12"/>
    <w:rPr>
      <w:sz w:val="20"/>
      <w:szCs w:val="20"/>
    </w:rPr>
  </w:style>
  <w:style w:type="character" w:styleId="FootnoteReference">
    <w:name w:val="footnote reference"/>
    <w:basedOn w:val="DefaultParagraphFont"/>
    <w:uiPriority w:val="99"/>
    <w:semiHidden/>
    <w:unhideWhenUsed/>
    <w:rsid w:val="00624E12"/>
    <w:rPr>
      <w:vertAlign w:val="superscript"/>
    </w:rPr>
  </w:style>
  <w:style w:type="character" w:styleId="Hyperlink">
    <w:name w:val="Hyperlink"/>
    <w:basedOn w:val="DefaultParagraphFont"/>
    <w:uiPriority w:val="99"/>
    <w:unhideWhenUsed/>
    <w:rsid w:val="00624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D861-44E8-4FE9-8FCE-50B1D6AB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G2R</dc:creator>
  <cp:keywords/>
  <dc:description/>
  <cp:lastModifiedBy>G2R</cp:lastModifiedBy>
  <cp:revision>35</cp:revision>
  <dcterms:created xsi:type="dcterms:W3CDTF">2015-05-16T01:40:00Z</dcterms:created>
  <dcterms:modified xsi:type="dcterms:W3CDTF">2015-05-18T02:15:00Z</dcterms:modified>
</cp:coreProperties>
</file>