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F0" w:rsidRDefault="00275C81">
      <w:r>
        <w:t>19.09.2014</w:t>
      </w:r>
    </w:p>
    <w:p w:rsidR="00275C81" w:rsidRDefault="00275C81" w:rsidP="00275C81">
      <w:pPr>
        <w:pStyle w:val="Listenabsatz"/>
        <w:numPr>
          <w:ilvl w:val="0"/>
          <w:numId w:val="11"/>
        </w:numPr>
      </w:pPr>
      <w:r>
        <w:t>Anforderungsdokument anpassen</w:t>
      </w:r>
    </w:p>
    <w:p w:rsidR="00275C81" w:rsidRDefault="00275C81" w:rsidP="00275C81">
      <w:pPr>
        <w:pStyle w:val="Listenabsatz"/>
        <w:numPr>
          <w:ilvl w:val="0"/>
          <w:numId w:val="11"/>
        </w:numPr>
      </w:pPr>
      <w:r>
        <w:t>Ssh key Anpassen</w:t>
      </w:r>
    </w:p>
    <w:p w:rsidR="00275C81" w:rsidRDefault="00AB0C94" w:rsidP="00275C81">
      <w:pPr>
        <w:pStyle w:val="Listenabsatz"/>
        <w:numPr>
          <w:ilvl w:val="0"/>
          <w:numId w:val="11"/>
        </w:numPr>
      </w:pPr>
      <w:r>
        <w:t>Modelierung vorbereiten</w:t>
      </w:r>
      <w:bookmarkStart w:id="0" w:name="_GoBack"/>
      <w:bookmarkEnd w:id="0"/>
    </w:p>
    <w:p w:rsidR="00275C81" w:rsidRDefault="00275C81"/>
    <w:sectPr w:rsidR="00275C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5957"/>
    <w:multiLevelType w:val="multilevel"/>
    <w:tmpl w:val="129A25C8"/>
    <w:lvl w:ilvl="0">
      <w:start w:val="1"/>
      <w:numFmt w:val="decimal"/>
      <w:pStyle w:val="berschrift1"/>
      <w:lvlText w:val="%1"/>
      <w:lvlJc w:val="left"/>
      <w:pPr>
        <w:ind w:left="1140" w:hanging="432"/>
      </w:pPr>
    </w:lvl>
    <w:lvl w:ilvl="1">
      <w:start w:val="1"/>
      <w:numFmt w:val="decimal"/>
      <w:pStyle w:val="berschrift2"/>
      <w:lvlText w:val="%1.%2"/>
      <w:lvlJc w:val="left"/>
      <w:pPr>
        <w:ind w:left="1284" w:hanging="576"/>
      </w:pPr>
    </w:lvl>
    <w:lvl w:ilvl="2">
      <w:start w:val="1"/>
      <w:numFmt w:val="decimal"/>
      <w:pStyle w:val="berschrift3"/>
      <w:lvlText w:val="%1.%2.%3"/>
      <w:lvlJc w:val="left"/>
      <w:pPr>
        <w:ind w:left="142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572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716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860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2292" w:hanging="1584"/>
      </w:pPr>
    </w:lvl>
  </w:abstractNum>
  <w:abstractNum w:abstractNumId="1">
    <w:nsid w:val="1C5A6945"/>
    <w:multiLevelType w:val="hybridMultilevel"/>
    <w:tmpl w:val="B9964AA0"/>
    <w:lvl w:ilvl="0" w:tplc="4EA0D8D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B3646"/>
    <w:multiLevelType w:val="hybridMultilevel"/>
    <w:tmpl w:val="98A0A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9B"/>
    <w:rsid w:val="00066C7E"/>
    <w:rsid w:val="00160C28"/>
    <w:rsid w:val="00275C81"/>
    <w:rsid w:val="004642F0"/>
    <w:rsid w:val="00AB0C94"/>
    <w:rsid w:val="00B83B9B"/>
    <w:rsid w:val="00E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C28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0C28"/>
    <w:pPr>
      <w:keepNext/>
      <w:keepLines/>
      <w:numPr>
        <w:numId w:val="9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color w:val="595959" w:themeColor="text1" w:themeTint="A6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C28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160C28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0C28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Cs/>
      <w:color w:val="7F7F7F" w:themeColor="text1" w:themeTint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C2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C2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C2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C2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C2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C28"/>
    <w:rPr>
      <w:rFonts w:eastAsiaTheme="majorEastAsia" w:cstheme="majorBidi"/>
      <w:b/>
      <w:bCs/>
      <w:color w:val="595959" w:themeColor="text1" w:themeTint="A6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C28"/>
    <w:rPr>
      <w:rFonts w:ascii="Calibri" w:eastAsiaTheme="majorEastAsia" w:hAnsi="Calibr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160C28"/>
    <w:rPr>
      <w:rFonts w:ascii="Calibri" w:eastAsiaTheme="majorEastAsia" w:hAnsi="Calibri" w:cstheme="majorBidi"/>
      <w:b/>
      <w:b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0C28"/>
    <w:rPr>
      <w:rFonts w:ascii="Calibri" w:eastAsiaTheme="majorEastAsia" w:hAnsi="Calibri" w:cstheme="majorBidi"/>
      <w:b/>
      <w:bCs/>
      <w:iCs/>
      <w:color w:val="7F7F7F" w:themeColor="text1" w:themeTint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C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C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C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160C28"/>
    <w:pPr>
      <w:spacing w:line="240" w:lineRule="auto"/>
    </w:pPr>
    <w:rPr>
      <w:b/>
      <w:b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C28"/>
    <w:pPr>
      <w:spacing w:after="300" w:line="240" w:lineRule="auto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C28"/>
    <w:rPr>
      <w:rFonts w:eastAsiaTheme="majorEastAsia" w:cstheme="majorBidi"/>
      <w:color w:val="595959" w:themeColor="text1" w:themeTint="A6"/>
      <w:spacing w:val="5"/>
      <w:kern w:val="28"/>
      <w:sz w:val="40"/>
      <w:szCs w:val="52"/>
    </w:rPr>
  </w:style>
  <w:style w:type="paragraph" w:styleId="KeinLeerraum">
    <w:name w:val="No Spacing"/>
    <w:uiPriority w:val="1"/>
    <w:qFormat/>
    <w:rsid w:val="00160C28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qFormat/>
    <w:rsid w:val="00160C28"/>
    <w:pPr>
      <w:numPr>
        <w:numId w:val="10"/>
      </w:numPr>
      <w:spacing w:after="120" w:line="240" w:lineRule="auto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C28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0C28"/>
    <w:pPr>
      <w:keepNext/>
      <w:keepLines/>
      <w:numPr>
        <w:numId w:val="9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color w:val="595959" w:themeColor="text1" w:themeTint="A6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C28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160C28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0C28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Cs/>
      <w:color w:val="7F7F7F" w:themeColor="text1" w:themeTint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C2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C2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C2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C2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C2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C28"/>
    <w:rPr>
      <w:rFonts w:eastAsiaTheme="majorEastAsia" w:cstheme="majorBidi"/>
      <w:b/>
      <w:bCs/>
      <w:color w:val="595959" w:themeColor="text1" w:themeTint="A6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C28"/>
    <w:rPr>
      <w:rFonts w:ascii="Calibri" w:eastAsiaTheme="majorEastAsia" w:hAnsi="Calibr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160C28"/>
    <w:rPr>
      <w:rFonts w:ascii="Calibri" w:eastAsiaTheme="majorEastAsia" w:hAnsi="Calibri" w:cstheme="majorBidi"/>
      <w:b/>
      <w:b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0C28"/>
    <w:rPr>
      <w:rFonts w:ascii="Calibri" w:eastAsiaTheme="majorEastAsia" w:hAnsi="Calibri" w:cstheme="majorBidi"/>
      <w:b/>
      <w:bCs/>
      <w:iCs/>
      <w:color w:val="7F7F7F" w:themeColor="text1" w:themeTint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C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C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C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160C28"/>
    <w:pPr>
      <w:spacing w:line="240" w:lineRule="auto"/>
    </w:pPr>
    <w:rPr>
      <w:b/>
      <w:b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C28"/>
    <w:pPr>
      <w:spacing w:after="300" w:line="240" w:lineRule="auto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C28"/>
    <w:rPr>
      <w:rFonts w:eastAsiaTheme="majorEastAsia" w:cstheme="majorBidi"/>
      <w:color w:val="595959" w:themeColor="text1" w:themeTint="A6"/>
      <w:spacing w:val="5"/>
      <w:kern w:val="28"/>
      <w:sz w:val="40"/>
      <w:szCs w:val="52"/>
    </w:rPr>
  </w:style>
  <w:style w:type="paragraph" w:styleId="KeinLeerraum">
    <w:name w:val="No Spacing"/>
    <w:uiPriority w:val="1"/>
    <w:qFormat/>
    <w:rsid w:val="00160C28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qFormat/>
    <w:rsid w:val="00160C28"/>
    <w:pPr>
      <w:numPr>
        <w:numId w:val="10"/>
      </w:numPr>
      <w:spacing w:after="12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</dc:creator>
  <cp:keywords/>
  <dc:description/>
  <cp:lastModifiedBy>mira</cp:lastModifiedBy>
  <cp:revision>3</cp:revision>
  <dcterms:created xsi:type="dcterms:W3CDTF">2014-09-19T09:56:00Z</dcterms:created>
  <dcterms:modified xsi:type="dcterms:W3CDTF">2014-09-19T09:57:00Z</dcterms:modified>
</cp:coreProperties>
</file>