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37" w:rsidRPr="002B0C56" w:rsidRDefault="00913337" w:rsidP="00913337">
      <w:pPr>
        <w:rPr>
          <w:rFonts w:ascii="宋体" w:hAnsi="宋体"/>
          <w:sz w:val="24"/>
        </w:rPr>
      </w:pPr>
    </w:p>
    <w:p w:rsidR="00913337" w:rsidRDefault="00913337" w:rsidP="00913337">
      <w:pPr>
        <w:jc w:val="center"/>
        <w:rPr>
          <w:b/>
          <w:sz w:val="44"/>
          <w:szCs w:val="96"/>
        </w:rPr>
      </w:pPr>
    </w:p>
    <w:p w:rsidR="00913337" w:rsidRDefault="00913337" w:rsidP="00913337">
      <w:pPr>
        <w:jc w:val="center"/>
        <w:rPr>
          <w:b/>
          <w:sz w:val="44"/>
          <w:szCs w:val="96"/>
        </w:rPr>
      </w:pPr>
    </w:p>
    <w:p w:rsidR="00913337" w:rsidRDefault="00913337" w:rsidP="00913337">
      <w:pPr>
        <w:jc w:val="center"/>
        <w:rPr>
          <w:b/>
          <w:sz w:val="44"/>
          <w:szCs w:val="96"/>
        </w:rPr>
      </w:pPr>
      <w:r>
        <w:rPr>
          <w:rFonts w:hint="eastAsia"/>
          <w:b/>
          <w:sz w:val="44"/>
          <w:szCs w:val="96"/>
        </w:rPr>
        <w:t>兰州工业学院</w:t>
      </w:r>
    </w:p>
    <w:p w:rsidR="00913337" w:rsidRDefault="00913337" w:rsidP="008C6AA7">
      <w:pPr>
        <w:spacing w:beforeLines="200" w:before="624"/>
        <w:jc w:val="center"/>
        <w:rPr>
          <w:rFonts w:eastAsia="黑体"/>
          <w:sz w:val="74"/>
          <w:szCs w:val="44"/>
        </w:rPr>
      </w:pPr>
      <w:r>
        <w:rPr>
          <w:rFonts w:eastAsia="黑体" w:hint="eastAsia"/>
          <w:sz w:val="74"/>
          <w:szCs w:val="44"/>
        </w:rPr>
        <w:t>毕业设计开题报告</w:t>
      </w:r>
    </w:p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/>
    <w:p w:rsidR="00913337" w:rsidRDefault="00913337" w:rsidP="00913337">
      <w:pPr>
        <w:ind w:firstLineChars="393" w:firstLine="1258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课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题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名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称：</w:t>
      </w:r>
      <w:r w:rsidR="00405479">
        <w:rPr>
          <w:rFonts w:hint="eastAsia"/>
          <w:sz w:val="32"/>
          <w:szCs w:val="28"/>
          <w:u w:val="single"/>
        </w:rPr>
        <w:t xml:space="preserve"> </w:t>
      </w:r>
      <w:r w:rsidR="00405479">
        <w:rPr>
          <w:rFonts w:hint="eastAsia"/>
          <w:sz w:val="32"/>
          <w:szCs w:val="28"/>
          <w:u w:val="single"/>
        </w:rPr>
        <w:t>‘小鱼海棠’</w:t>
      </w:r>
      <w:r w:rsidR="008C6AA7">
        <w:rPr>
          <w:rFonts w:hint="eastAsia"/>
          <w:sz w:val="32"/>
          <w:szCs w:val="28"/>
          <w:u w:val="single"/>
        </w:rPr>
        <w:t>游戏的设计和开发</w:t>
      </w:r>
      <w:r w:rsidR="008C6AA7">
        <w:rPr>
          <w:rFonts w:hint="eastAsia"/>
          <w:sz w:val="32"/>
          <w:szCs w:val="28"/>
          <w:u w:val="single"/>
        </w:rPr>
        <w:t xml:space="preserve">  </w:t>
      </w:r>
      <w:r>
        <w:rPr>
          <w:rFonts w:hint="eastAsia"/>
          <w:sz w:val="32"/>
          <w:szCs w:val="28"/>
          <w:u w:val="single"/>
        </w:rPr>
        <w:t xml:space="preserve"> </w:t>
      </w:r>
    </w:p>
    <w:p w:rsidR="00913337" w:rsidRDefault="00913337" w:rsidP="00913337">
      <w:pPr>
        <w:ind w:firstLineChars="393" w:firstLine="1258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学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生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姓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名：</w:t>
      </w:r>
      <w:r>
        <w:rPr>
          <w:rFonts w:hint="eastAsia"/>
          <w:sz w:val="32"/>
          <w:szCs w:val="28"/>
          <w:u w:val="single"/>
        </w:rPr>
        <w:t xml:space="preserve">   </w:t>
      </w:r>
      <w:r w:rsidR="008C6AA7">
        <w:rPr>
          <w:rFonts w:hint="eastAsia"/>
          <w:sz w:val="32"/>
          <w:szCs w:val="28"/>
          <w:u w:val="single"/>
        </w:rPr>
        <w:t>郭恒开</w:t>
      </w:r>
      <w:r>
        <w:rPr>
          <w:rFonts w:hint="eastAsia"/>
          <w:sz w:val="32"/>
          <w:szCs w:val="28"/>
          <w:u w:val="single"/>
        </w:rPr>
        <w:t xml:space="preserve">                 </w:t>
      </w:r>
    </w:p>
    <w:p w:rsidR="00913337" w:rsidRDefault="00913337" w:rsidP="00913337">
      <w:pPr>
        <w:ind w:firstLineChars="393" w:firstLine="1258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指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导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教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师：</w:t>
      </w:r>
      <w:r w:rsidR="008C6AA7">
        <w:rPr>
          <w:rFonts w:hint="eastAsia"/>
          <w:sz w:val="32"/>
          <w:szCs w:val="28"/>
          <w:u w:val="single"/>
        </w:rPr>
        <w:t xml:space="preserve">   </w:t>
      </w:r>
      <w:r w:rsidR="008C6AA7">
        <w:rPr>
          <w:rFonts w:hint="eastAsia"/>
          <w:sz w:val="32"/>
          <w:szCs w:val="28"/>
          <w:u w:val="single"/>
        </w:rPr>
        <w:t>李向伟</w:t>
      </w:r>
      <w:r>
        <w:rPr>
          <w:rFonts w:hint="eastAsia"/>
          <w:sz w:val="32"/>
          <w:szCs w:val="28"/>
          <w:u w:val="single"/>
        </w:rPr>
        <w:t xml:space="preserve">                </w:t>
      </w:r>
      <w:r w:rsidR="008C6AA7">
        <w:rPr>
          <w:rFonts w:hint="eastAsia"/>
          <w:sz w:val="32"/>
          <w:szCs w:val="28"/>
          <w:u w:val="single"/>
        </w:rPr>
        <w:t xml:space="preserve"> </w:t>
      </w:r>
    </w:p>
    <w:p w:rsidR="00913337" w:rsidRDefault="00913337" w:rsidP="00913337">
      <w:pPr>
        <w:ind w:firstLineChars="393" w:firstLine="1258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所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在</w:t>
      </w:r>
      <w:r>
        <w:rPr>
          <w:rFonts w:hint="eastAsia"/>
          <w:sz w:val="32"/>
          <w:szCs w:val="28"/>
        </w:rPr>
        <w:t xml:space="preserve"> </w:t>
      </w:r>
      <w:r w:rsidR="005C4AAE">
        <w:rPr>
          <w:rFonts w:hint="eastAsia"/>
          <w:sz w:val="32"/>
          <w:szCs w:val="28"/>
        </w:rPr>
        <w:t>学</w:t>
      </w:r>
      <w:r w:rsidR="005C4AAE">
        <w:rPr>
          <w:rFonts w:hint="eastAsia"/>
          <w:sz w:val="32"/>
          <w:szCs w:val="28"/>
        </w:rPr>
        <w:t xml:space="preserve"> </w:t>
      </w:r>
      <w:r w:rsidR="005C4AAE">
        <w:rPr>
          <w:rFonts w:hint="eastAsia"/>
          <w:sz w:val="32"/>
          <w:szCs w:val="28"/>
        </w:rPr>
        <w:t>院</w:t>
      </w:r>
      <w:r>
        <w:rPr>
          <w:rFonts w:hint="eastAsia"/>
          <w:sz w:val="32"/>
          <w:szCs w:val="28"/>
        </w:rPr>
        <w:t>：</w:t>
      </w:r>
      <w:r w:rsidR="008C6AA7">
        <w:rPr>
          <w:rFonts w:hint="eastAsia"/>
          <w:sz w:val="32"/>
          <w:szCs w:val="28"/>
          <w:u w:val="single"/>
        </w:rPr>
        <w:t xml:space="preserve">   </w:t>
      </w:r>
      <w:r w:rsidR="008C6AA7">
        <w:rPr>
          <w:rFonts w:hint="eastAsia"/>
          <w:sz w:val="32"/>
          <w:szCs w:val="28"/>
          <w:u w:val="single"/>
        </w:rPr>
        <w:t>软件工程学院</w:t>
      </w:r>
      <w:r w:rsidR="008C6AA7">
        <w:rPr>
          <w:rFonts w:hint="eastAsia"/>
          <w:sz w:val="32"/>
          <w:szCs w:val="28"/>
          <w:u w:val="single"/>
        </w:rPr>
        <w:t xml:space="preserve">          </w:t>
      </w:r>
      <w:r>
        <w:rPr>
          <w:rFonts w:hint="eastAsia"/>
          <w:sz w:val="32"/>
          <w:szCs w:val="28"/>
          <w:u w:val="single"/>
        </w:rPr>
        <w:t xml:space="preserve"> </w:t>
      </w:r>
    </w:p>
    <w:p w:rsidR="00913337" w:rsidRDefault="00913337" w:rsidP="00913337">
      <w:pPr>
        <w:ind w:firstLineChars="393" w:firstLine="1258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专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业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名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称：</w:t>
      </w:r>
      <w:r>
        <w:rPr>
          <w:rFonts w:hint="eastAsia"/>
          <w:sz w:val="32"/>
          <w:szCs w:val="28"/>
          <w:u w:val="single"/>
        </w:rPr>
        <w:t xml:space="preserve">   </w:t>
      </w:r>
      <w:r w:rsidR="008C6AA7">
        <w:rPr>
          <w:rFonts w:hint="eastAsia"/>
          <w:sz w:val="32"/>
          <w:szCs w:val="28"/>
          <w:u w:val="single"/>
        </w:rPr>
        <w:t>网络工程</w:t>
      </w:r>
      <w:r w:rsidR="008C6AA7">
        <w:rPr>
          <w:rFonts w:hint="eastAsia"/>
          <w:sz w:val="32"/>
          <w:szCs w:val="28"/>
          <w:u w:val="single"/>
        </w:rPr>
        <w:t xml:space="preserve">             </w:t>
      </w:r>
      <w:r>
        <w:rPr>
          <w:rFonts w:hint="eastAsia"/>
          <w:sz w:val="32"/>
          <w:szCs w:val="28"/>
          <w:u w:val="single"/>
        </w:rPr>
        <w:t xml:space="preserve">  </w:t>
      </w:r>
    </w:p>
    <w:p w:rsidR="00913337" w:rsidRDefault="00913337" w:rsidP="00913337">
      <w:pPr>
        <w:rPr>
          <w:sz w:val="32"/>
        </w:rPr>
      </w:pPr>
    </w:p>
    <w:p w:rsidR="00913337" w:rsidRDefault="00913337" w:rsidP="00913337"/>
    <w:p w:rsidR="00913337" w:rsidRDefault="00913337" w:rsidP="00913337"/>
    <w:p w:rsidR="00913337" w:rsidRDefault="00913337" w:rsidP="009133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C6AA7"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兰州工业学院</w:t>
      </w:r>
    </w:p>
    <w:p w:rsidR="00913337" w:rsidRDefault="00913337" w:rsidP="00913337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8C6AA7">
        <w:rPr>
          <w:rFonts w:hint="eastAsia"/>
          <w:sz w:val="28"/>
          <w:szCs w:val="28"/>
        </w:rPr>
        <w:t xml:space="preserve">                               </w:t>
      </w:r>
      <w:r w:rsidR="006266D6"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8100B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8100B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2"/>
        </w:rPr>
      </w:pP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2"/>
        </w:rPr>
      </w:pP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2"/>
        </w:rPr>
      </w:pP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2"/>
        </w:rPr>
      </w:pP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说</w:t>
      </w:r>
      <w:r>
        <w:rPr>
          <w:rFonts w:hint="eastAsia"/>
          <w:b/>
          <w:bCs/>
          <w:sz w:val="32"/>
        </w:rPr>
        <w:t xml:space="preserve">       </w:t>
      </w:r>
      <w:r>
        <w:rPr>
          <w:rFonts w:hint="eastAsia"/>
          <w:b/>
          <w:bCs/>
          <w:sz w:val="32"/>
        </w:rPr>
        <w:t>明</w:t>
      </w:r>
    </w:p>
    <w:p w:rsidR="00913337" w:rsidRPr="00E77119" w:rsidRDefault="00913337" w:rsidP="00913337">
      <w:pPr>
        <w:snapToGrid w:val="0"/>
        <w:spacing w:line="360" w:lineRule="auto"/>
        <w:ind w:firstLineChars="200" w:firstLine="480"/>
        <w:rPr>
          <w:rFonts w:eastAsia="楷体_GB2312"/>
          <w:sz w:val="24"/>
        </w:rPr>
      </w:pPr>
      <w:r w:rsidRPr="00E77119">
        <w:rPr>
          <w:rFonts w:eastAsia="楷体_GB2312" w:hint="eastAsia"/>
          <w:sz w:val="24"/>
        </w:rPr>
        <w:t>1</w:t>
      </w:r>
      <w:r w:rsidRPr="00E77119">
        <w:rPr>
          <w:rFonts w:eastAsia="楷体_GB2312" w:hint="eastAsia"/>
          <w:sz w:val="24"/>
        </w:rPr>
        <w:t>．根据兰州工业学院《</w:t>
      </w:r>
      <w:r w:rsidRPr="00E77119">
        <w:rPr>
          <w:rFonts w:ascii="楷体_GB2312" w:eastAsia="楷体_GB2312" w:hint="eastAsia"/>
          <w:sz w:val="24"/>
        </w:rPr>
        <w:t>毕业设计(论文)实施细则》</w:t>
      </w:r>
      <w:r w:rsidRPr="00E77119">
        <w:rPr>
          <w:rFonts w:eastAsia="楷体_GB2312" w:hint="eastAsia"/>
          <w:sz w:val="24"/>
        </w:rPr>
        <w:t>，学生必须撰写《毕业设计（论文）开题报告》，由指导教师签署意见、教研室审查，系教学主任批准后实施。</w:t>
      </w:r>
    </w:p>
    <w:p w:rsidR="00913337" w:rsidRPr="00E77119" w:rsidRDefault="00913337" w:rsidP="00913337">
      <w:pPr>
        <w:pStyle w:val="a5"/>
        <w:spacing w:line="360" w:lineRule="auto"/>
        <w:ind w:left="0" w:rightChars="12" w:right="25" w:firstLineChars="192" w:firstLine="461"/>
        <w:jc w:val="left"/>
        <w:rPr>
          <w:rFonts w:eastAsia="楷体_GB2312"/>
          <w:sz w:val="24"/>
        </w:rPr>
      </w:pPr>
      <w:r w:rsidRPr="00E77119">
        <w:rPr>
          <w:rFonts w:eastAsia="楷体_GB2312" w:hint="eastAsia"/>
          <w:sz w:val="24"/>
        </w:rPr>
        <w:t>2</w:t>
      </w:r>
      <w:r w:rsidRPr="00E77119">
        <w:rPr>
          <w:rFonts w:eastAsia="楷体_GB2312" w:hint="eastAsia"/>
          <w:sz w:val="24"/>
        </w:rPr>
        <w:t>．开题报告是毕业设计（论文）答辩委员会对学生答辩资格审查的依据材料之一。学生应当在毕业设计（论文）工作</w:t>
      </w:r>
      <w:proofErr w:type="gramStart"/>
      <w:r w:rsidRPr="00E77119">
        <w:rPr>
          <w:rFonts w:eastAsia="楷体_GB2312" w:hint="eastAsia"/>
          <w:sz w:val="24"/>
        </w:rPr>
        <w:t>前期内</w:t>
      </w:r>
      <w:proofErr w:type="gramEnd"/>
      <w:r w:rsidRPr="00E77119">
        <w:rPr>
          <w:rFonts w:eastAsia="楷体_GB2312" w:hint="eastAsia"/>
          <w:sz w:val="24"/>
        </w:rPr>
        <w:t>完成，开题报告不合格者不得参加答辩。</w:t>
      </w:r>
    </w:p>
    <w:p w:rsidR="00913337" w:rsidRPr="00E77119" w:rsidRDefault="00913337" w:rsidP="00913337">
      <w:pPr>
        <w:pStyle w:val="a5"/>
        <w:spacing w:line="360" w:lineRule="auto"/>
        <w:ind w:left="0" w:rightChars="12" w:right="25" w:firstLineChars="192" w:firstLine="461"/>
        <w:jc w:val="left"/>
        <w:rPr>
          <w:rFonts w:eastAsia="楷体_GB2312"/>
          <w:sz w:val="24"/>
        </w:rPr>
      </w:pPr>
      <w:r w:rsidRPr="00E77119">
        <w:rPr>
          <w:rFonts w:eastAsia="楷体_GB2312" w:hint="eastAsia"/>
          <w:sz w:val="24"/>
        </w:rPr>
        <w:t>3</w:t>
      </w:r>
      <w:r w:rsidRPr="00E77119">
        <w:rPr>
          <w:rFonts w:eastAsia="楷体_GB2312" w:hint="eastAsia"/>
          <w:sz w:val="24"/>
        </w:rPr>
        <w:t>．毕业设计开题报告各项内容要实事求是，逐条认真填写。其中的文字表达要明确、严谨，语言通顺，外来语要同时用原文和中文表达。第一次出现缩写词，</w:t>
      </w:r>
      <w:proofErr w:type="gramStart"/>
      <w:r w:rsidRPr="00E77119">
        <w:rPr>
          <w:rFonts w:eastAsia="楷体_GB2312" w:hint="eastAsia"/>
          <w:sz w:val="24"/>
        </w:rPr>
        <w:t>须注出</w:t>
      </w:r>
      <w:proofErr w:type="gramEnd"/>
      <w:r w:rsidRPr="00E77119">
        <w:rPr>
          <w:rFonts w:eastAsia="楷体_GB2312" w:hint="eastAsia"/>
          <w:sz w:val="24"/>
        </w:rPr>
        <w:t>全称。</w:t>
      </w:r>
    </w:p>
    <w:p w:rsidR="00913337" w:rsidRPr="00E77119" w:rsidRDefault="00913337" w:rsidP="00913337">
      <w:pPr>
        <w:pStyle w:val="a5"/>
        <w:spacing w:line="360" w:lineRule="auto"/>
        <w:ind w:left="0" w:rightChars="12" w:right="25" w:firstLineChars="192" w:firstLine="461"/>
        <w:jc w:val="left"/>
        <w:rPr>
          <w:rFonts w:eastAsia="楷体_GB2312"/>
          <w:sz w:val="24"/>
        </w:rPr>
      </w:pPr>
      <w:r w:rsidRPr="00E77119">
        <w:rPr>
          <w:rFonts w:eastAsia="楷体_GB2312" w:hint="eastAsia"/>
          <w:sz w:val="24"/>
        </w:rPr>
        <w:t>4</w:t>
      </w:r>
      <w:r w:rsidRPr="00E77119">
        <w:rPr>
          <w:rFonts w:eastAsia="楷体_GB2312" w:hint="eastAsia"/>
          <w:sz w:val="24"/>
        </w:rPr>
        <w:t>．本报告中，由学生本人撰写的对课题和研究工作的分析及描述，应不少于</w:t>
      </w:r>
      <w:r w:rsidRPr="00E77119">
        <w:rPr>
          <w:rFonts w:eastAsia="楷体_GB2312" w:hint="eastAsia"/>
          <w:sz w:val="24"/>
        </w:rPr>
        <w:t>2000</w:t>
      </w:r>
      <w:r w:rsidRPr="00E77119">
        <w:rPr>
          <w:rFonts w:eastAsia="楷体_GB2312" w:hint="eastAsia"/>
          <w:sz w:val="24"/>
        </w:rPr>
        <w:t>字，没有经过整理归纳，缺乏个人见解仅仅从网上下载材料拼凑而成的开题报告按不合格论。</w:t>
      </w:r>
    </w:p>
    <w:p w:rsidR="00913337" w:rsidRDefault="00913337" w:rsidP="00913337">
      <w:pPr>
        <w:spacing w:line="360" w:lineRule="auto"/>
        <w:ind w:firstLineChars="200" w:firstLine="480"/>
        <w:rPr>
          <w:rFonts w:eastAsia="楷体_GB2312"/>
          <w:sz w:val="28"/>
        </w:rPr>
      </w:pPr>
      <w:r w:rsidRPr="00E77119">
        <w:rPr>
          <w:rFonts w:eastAsia="楷体_GB2312" w:hint="eastAsia"/>
          <w:sz w:val="24"/>
        </w:rPr>
        <w:t>5</w:t>
      </w:r>
      <w:r w:rsidRPr="00E77119">
        <w:rPr>
          <w:rFonts w:eastAsia="楷体_GB2312" w:hint="eastAsia"/>
          <w:sz w:val="24"/>
        </w:rPr>
        <w:t>．开题报告检查原则上在第</w:t>
      </w:r>
      <w:r w:rsidRPr="00E77119">
        <w:rPr>
          <w:rFonts w:eastAsia="楷体_GB2312" w:hint="eastAsia"/>
          <w:sz w:val="24"/>
        </w:rPr>
        <w:t>2</w:t>
      </w:r>
      <w:r w:rsidRPr="00E77119">
        <w:rPr>
          <w:rFonts w:eastAsia="楷体_GB2312" w:hint="eastAsia"/>
          <w:sz w:val="24"/>
        </w:rPr>
        <w:t>～</w:t>
      </w:r>
      <w:r w:rsidRPr="00E77119">
        <w:rPr>
          <w:rFonts w:eastAsia="楷体_GB2312" w:hint="eastAsia"/>
          <w:sz w:val="24"/>
        </w:rPr>
        <w:t>4</w:t>
      </w:r>
      <w:r w:rsidRPr="00E77119">
        <w:rPr>
          <w:rFonts w:eastAsia="楷体_GB2312" w:hint="eastAsia"/>
          <w:sz w:val="24"/>
        </w:rPr>
        <w:t>周完成，各系完成毕业设计开题检查后，应写一份开题情况总结报告。</w:t>
      </w:r>
    </w:p>
    <w:p w:rsidR="00913337" w:rsidRDefault="00913337" w:rsidP="00913337">
      <w:pPr>
        <w:pStyle w:val="a5"/>
        <w:spacing w:line="360" w:lineRule="auto"/>
        <w:ind w:left="0" w:rightChars="12" w:right="25" w:firstLineChars="192" w:firstLine="538"/>
        <w:jc w:val="left"/>
        <w:rPr>
          <w:rFonts w:ascii="楷体_GB2312" w:eastAsia="楷体_GB2312"/>
        </w:rPr>
      </w:pPr>
    </w:p>
    <w:p w:rsidR="00913337" w:rsidRDefault="00913337" w:rsidP="00913337">
      <w:pPr>
        <w:snapToGrid w:val="0"/>
        <w:spacing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:rsidR="00913337" w:rsidRDefault="00913337" w:rsidP="00913337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br w:type="page"/>
      </w:r>
      <w:r>
        <w:rPr>
          <w:rFonts w:hint="eastAsia"/>
          <w:b/>
          <w:bCs/>
          <w:sz w:val="30"/>
        </w:rPr>
        <w:lastRenderedPageBreak/>
        <w:t>毕业设计</w:t>
      </w:r>
      <w:r>
        <w:rPr>
          <w:rFonts w:hint="eastAsia"/>
          <w:b/>
          <w:bCs/>
          <w:sz w:val="30"/>
        </w:rPr>
        <w:t>(</w:t>
      </w:r>
      <w:r>
        <w:rPr>
          <w:rFonts w:hint="eastAsia"/>
          <w:b/>
          <w:bCs/>
          <w:sz w:val="30"/>
        </w:rPr>
        <w:t>论文</w:t>
      </w:r>
      <w:r>
        <w:rPr>
          <w:rFonts w:hint="eastAsia"/>
          <w:b/>
          <w:bCs/>
          <w:sz w:val="30"/>
        </w:rPr>
        <w:t>)</w:t>
      </w:r>
      <w:r>
        <w:rPr>
          <w:rFonts w:hint="eastAsia"/>
          <w:b/>
          <w:bCs/>
          <w:sz w:val="30"/>
        </w:rPr>
        <w:t>开题报告</w:t>
      </w:r>
    </w:p>
    <w:tbl>
      <w:tblPr>
        <w:tblW w:w="9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903"/>
        <w:gridCol w:w="938"/>
        <w:gridCol w:w="1461"/>
        <w:gridCol w:w="82"/>
        <w:gridCol w:w="1017"/>
        <w:gridCol w:w="2110"/>
      </w:tblGrid>
      <w:tr w:rsidR="00A467EF" w:rsidTr="00A62F41">
        <w:trPr>
          <w:cantSplit/>
          <w:trHeight w:hRule="exact" w:val="479"/>
          <w:jc w:val="center"/>
        </w:trPr>
        <w:tc>
          <w:tcPr>
            <w:tcW w:w="1543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郭恒开</w:t>
            </w:r>
          </w:p>
        </w:tc>
        <w:tc>
          <w:tcPr>
            <w:tcW w:w="938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461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201303501112</w:t>
            </w:r>
          </w:p>
        </w:tc>
        <w:tc>
          <w:tcPr>
            <w:tcW w:w="1099" w:type="dxa"/>
            <w:gridSpan w:val="2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2110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网络工程</w:t>
            </w:r>
          </w:p>
        </w:tc>
      </w:tr>
      <w:tr w:rsidR="00A467EF" w:rsidTr="00A62F41">
        <w:trPr>
          <w:cantSplit/>
          <w:trHeight w:hRule="exact" w:val="479"/>
          <w:jc w:val="center"/>
        </w:trPr>
        <w:tc>
          <w:tcPr>
            <w:tcW w:w="1543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903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李向伟</w:t>
            </w:r>
          </w:p>
        </w:tc>
        <w:tc>
          <w:tcPr>
            <w:tcW w:w="938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461" w:type="dxa"/>
            <w:vAlign w:val="center"/>
          </w:tcPr>
          <w:p w:rsidR="00913337" w:rsidRDefault="004B62C4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教授</w:t>
            </w:r>
          </w:p>
        </w:tc>
        <w:tc>
          <w:tcPr>
            <w:tcW w:w="1099" w:type="dxa"/>
            <w:gridSpan w:val="2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所在</w:t>
            </w:r>
            <w:r w:rsidR="005C4AAE">
              <w:rPr>
                <w:rFonts w:hint="eastAsia"/>
              </w:rPr>
              <w:t>学院</w:t>
            </w:r>
          </w:p>
        </w:tc>
        <w:tc>
          <w:tcPr>
            <w:tcW w:w="2110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软件工程学院</w:t>
            </w:r>
          </w:p>
        </w:tc>
      </w:tr>
      <w:tr w:rsidR="00913337" w:rsidTr="00A62F41">
        <w:trPr>
          <w:cantSplit/>
          <w:trHeight w:hRule="exact" w:val="479"/>
          <w:jc w:val="center"/>
        </w:trPr>
        <w:tc>
          <w:tcPr>
            <w:tcW w:w="1543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课题来源</w:t>
            </w:r>
          </w:p>
        </w:tc>
        <w:tc>
          <w:tcPr>
            <w:tcW w:w="4302" w:type="dxa"/>
            <w:gridSpan w:val="3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自主命题</w:t>
            </w:r>
          </w:p>
        </w:tc>
        <w:tc>
          <w:tcPr>
            <w:tcW w:w="1099" w:type="dxa"/>
            <w:gridSpan w:val="2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课题性质</w:t>
            </w:r>
          </w:p>
        </w:tc>
        <w:tc>
          <w:tcPr>
            <w:tcW w:w="2110" w:type="dxa"/>
            <w:vAlign w:val="center"/>
          </w:tcPr>
          <w:p w:rsidR="00913337" w:rsidRDefault="008C6AA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t>设计开发</w:t>
            </w:r>
          </w:p>
        </w:tc>
      </w:tr>
      <w:tr w:rsidR="00913337" w:rsidTr="00A62F41">
        <w:trPr>
          <w:cantSplit/>
          <w:trHeight w:hRule="exact" w:val="479"/>
          <w:jc w:val="center"/>
        </w:trPr>
        <w:tc>
          <w:tcPr>
            <w:tcW w:w="1543" w:type="dxa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511" w:type="dxa"/>
            <w:gridSpan w:val="6"/>
            <w:vAlign w:val="center"/>
          </w:tcPr>
          <w:p w:rsidR="00913337" w:rsidRPr="008C6AA7" w:rsidRDefault="008C6AA7" w:rsidP="009573B2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 w:rsidRPr="008C6AA7">
              <w:rPr>
                <w:rFonts w:hint="eastAsia"/>
                <w:szCs w:val="21"/>
              </w:rPr>
              <w:t>小鱼海棠游戏的设计与开发</w:t>
            </w:r>
          </w:p>
        </w:tc>
      </w:tr>
      <w:tr w:rsidR="00913337" w:rsidTr="00A62F41">
        <w:trPr>
          <w:cantSplit/>
          <w:trHeight w:val="11964"/>
          <w:jc w:val="center"/>
        </w:trPr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ascii="Verdana" w:hAnsi="Verdana" w:hint="eastAsia"/>
                <w:color w:val="000000"/>
                <w:sz w:val="22"/>
                <w:szCs w:val="22"/>
              </w:rPr>
              <w:t>毕业设计的内容和意义</w:t>
            </w:r>
            <w:r>
              <w:rPr>
                <w:rFonts w:ascii="Verdana" w:hAnsi="Verdana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72A8" w:rsidRPr="00F24EF3" w:rsidRDefault="00564BFD" w:rsidP="00564BFD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内容：</w:t>
            </w:r>
          </w:p>
          <w:p w:rsidR="00FB0AE8" w:rsidRPr="00F24EF3" w:rsidRDefault="00564BFD" w:rsidP="007F321E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使用HTML5</w:t>
            </w:r>
            <w:r w:rsidR="00EB72A8" w:rsidRPr="00F24EF3">
              <w:rPr>
                <w:rFonts w:ascii="宋体" w:hAnsi="宋体" w:hint="eastAsia"/>
              </w:rPr>
              <w:t>新标签</w:t>
            </w:r>
            <w:r w:rsidRPr="00F24EF3">
              <w:rPr>
                <w:rFonts w:ascii="宋体" w:hAnsi="宋体" w:hint="eastAsia"/>
              </w:rPr>
              <w:t>canvas画布技术创作一款网页点击游戏</w:t>
            </w:r>
            <w:r w:rsidR="00EB72A8" w:rsidRPr="00F24EF3">
              <w:rPr>
                <w:rFonts w:ascii="宋体" w:hAnsi="宋体" w:hint="eastAsia"/>
              </w:rPr>
              <w:t>。</w:t>
            </w:r>
            <w:r w:rsidR="00F30BD4" w:rsidRPr="00F24EF3">
              <w:rPr>
                <w:rFonts w:ascii="宋体" w:hAnsi="宋体" w:hint="eastAsia"/>
              </w:rPr>
              <w:t>游戏前期</w:t>
            </w:r>
            <w:r w:rsidR="00EB72A8" w:rsidRPr="00F24EF3">
              <w:rPr>
                <w:rFonts w:ascii="宋体" w:hAnsi="宋体" w:hint="eastAsia"/>
              </w:rPr>
              <w:t>设计游戏色调，制作游戏所需图片（背景，小鱼，障碍等）</w:t>
            </w:r>
            <w:r w:rsidR="00FB0AE8" w:rsidRPr="00F24EF3">
              <w:rPr>
                <w:rFonts w:ascii="宋体" w:hAnsi="宋体" w:hint="eastAsia"/>
              </w:rPr>
              <w:t>。</w:t>
            </w:r>
            <w:r w:rsidR="00F30BD4" w:rsidRPr="00F24EF3">
              <w:rPr>
                <w:rFonts w:ascii="宋体" w:hAnsi="宋体" w:hint="eastAsia"/>
              </w:rPr>
              <w:t>中期</w:t>
            </w:r>
            <w:r w:rsidR="00EB72A8" w:rsidRPr="00F24EF3">
              <w:rPr>
                <w:rFonts w:ascii="宋体" w:hAnsi="宋体" w:hint="eastAsia"/>
              </w:rPr>
              <w:t>运用MVC思想，创建数据、页面、控制器模块，用</w:t>
            </w:r>
            <w:proofErr w:type="spellStart"/>
            <w:r w:rsidR="00FB0AE8" w:rsidRPr="00F24EF3">
              <w:rPr>
                <w:rFonts w:ascii="宋体" w:hAnsi="宋体" w:hint="eastAsia"/>
              </w:rPr>
              <w:t>javascript</w:t>
            </w:r>
            <w:proofErr w:type="spellEnd"/>
            <w:r w:rsidR="00EB72A8" w:rsidRPr="00F24EF3">
              <w:rPr>
                <w:rFonts w:ascii="宋体" w:hAnsi="宋体" w:hint="eastAsia"/>
              </w:rPr>
              <w:t>分模块加载使页面简洁明了</w:t>
            </w:r>
            <w:r w:rsidR="0023511F" w:rsidRPr="00F24EF3">
              <w:rPr>
                <w:rFonts w:ascii="宋体" w:hAnsi="宋体" w:hint="eastAsia"/>
              </w:rPr>
              <w:t>，</w:t>
            </w:r>
            <w:r w:rsidR="00EB72A8" w:rsidRPr="00F24EF3">
              <w:rPr>
                <w:rFonts w:ascii="宋体" w:hAnsi="宋体" w:hint="eastAsia"/>
              </w:rPr>
              <w:t>使用原生</w:t>
            </w:r>
            <w:proofErr w:type="spellStart"/>
            <w:r w:rsidR="00EB72A8" w:rsidRPr="00F24EF3">
              <w:rPr>
                <w:rFonts w:ascii="宋体" w:hAnsi="宋体" w:hint="eastAsia"/>
              </w:rPr>
              <w:t>javascript</w:t>
            </w:r>
            <w:proofErr w:type="spellEnd"/>
            <w:r w:rsidR="00EB72A8" w:rsidRPr="00F24EF3">
              <w:rPr>
                <w:rFonts w:ascii="宋体" w:hAnsi="宋体" w:hint="eastAsia"/>
              </w:rPr>
              <w:t>创建各模块内容</w:t>
            </w:r>
            <w:r w:rsidR="00FB0AE8" w:rsidRPr="00F24EF3">
              <w:rPr>
                <w:rFonts w:ascii="宋体" w:hAnsi="宋体" w:hint="eastAsia"/>
              </w:rPr>
              <w:t>。</w:t>
            </w:r>
            <w:r w:rsidR="00F30BD4" w:rsidRPr="00F24EF3">
              <w:rPr>
                <w:rFonts w:ascii="宋体" w:hAnsi="宋体" w:hint="eastAsia"/>
              </w:rPr>
              <w:t>后期</w:t>
            </w:r>
            <w:r w:rsidR="00EB72A8" w:rsidRPr="00F24EF3">
              <w:rPr>
                <w:rFonts w:ascii="宋体" w:hAnsi="宋体" w:hint="eastAsia"/>
              </w:rPr>
              <w:t>合并加载各模块，</w:t>
            </w:r>
            <w:r w:rsidR="00FB0AE8" w:rsidRPr="00F24EF3">
              <w:rPr>
                <w:rFonts w:ascii="宋体" w:hAnsi="宋体" w:hint="eastAsia"/>
              </w:rPr>
              <w:t>编写控制器代码。编写游戏控制按钮，调用游戏后台参数，控制游戏难易程度。</w:t>
            </w:r>
          </w:p>
          <w:p w:rsidR="00276227" w:rsidRPr="00F24EF3" w:rsidRDefault="00276227" w:rsidP="00276227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rPr>
                <w:rFonts w:ascii="宋体" w:hAnsi="宋体"/>
              </w:rPr>
            </w:pPr>
          </w:p>
          <w:p w:rsidR="00564BFD" w:rsidRPr="00F24EF3" w:rsidRDefault="00564BFD" w:rsidP="00564BFD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意义：</w:t>
            </w:r>
          </w:p>
          <w:p w:rsidR="00943EF0" w:rsidRPr="00F24EF3" w:rsidRDefault="00943EF0" w:rsidP="00943EF0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随着人们生活质量的不断提高以及个人电脑和网络的普及，人们的业余生活质量要求也在不断提高，选择一款好玩，简洁，有趣，品质优良的休闲游戏已经成为一种流行的休闲方式。可以说在人们的日常生活中，除了工作、学习，玩自己喜欢的游戏正在成为一种时尚。而且休闲类游戏大概是覆盖年龄段最广的一类，相信有大量六七十岁的老人也玩过俄罗斯方块，也玩过五子棋等等，休闲类游戏曾经给了不少玩家们一个美好的回忆，也是目前游戏平台非常广的一类游戏。所以，毕业设计做出一款大家都比较喜欢的，高品质的休闲互动游戏，为我的大学生涯画上完美的句号的同时也能让人们在工作学习之余，享受游戏的快乐。</w:t>
            </w:r>
          </w:p>
          <w:p w:rsidR="00564BFD" w:rsidRPr="00F24EF3" w:rsidRDefault="00943EF0" w:rsidP="00943EF0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本课题设计可以帮助我巩固并整合所学习的设计理论知识，帮助我深刻地掌握前端系统的开发过程，进一步理解HTML新属性与原生</w:t>
            </w:r>
            <w:proofErr w:type="spellStart"/>
            <w:r w:rsidRPr="00F24EF3">
              <w:rPr>
                <w:rFonts w:ascii="宋体" w:hAnsi="宋体" w:hint="eastAsia"/>
              </w:rPr>
              <w:t>javascript</w:t>
            </w:r>
            <w:proofErr w:type="spellEnd"/>
            <w:r w:rsidRPr="00F24EF3">
              <w:rPr>
                <w:rFonts w:ascii="宋体" w:hAnsi="宋体" w:hint="eastAsia"/>
              </w:rPr>
              <w:t>的结合过程。在这个过程中，既可以加深学生关于前端架构、MVC模式的理解，又可以通过WEB开发来验证理论，达到了理论联系实际的要求，而且加强了JS编程。同时通过查阅资料，对现有WEB开发的新技术做技术调查和了解，既扩大了知识面，又可以引领学生在这个领域主动学习、汲取新知识、不断创新，具有深远意义。</w:t>
            </w:r>
          </w:p>
        </w:tc>
      </w:tr>
      <w:tr w:rsidR="00913337" w:rsidTr="00A62F41">
        <w:trPr>
          <w:cantSplit/>
          <w:trHeight w:val="15583"/>
          <w:jc w:val="center"/>
        </w:trPr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ascii="Verdana" w:hAnsi="Verdana" w:hint="eastAsia"/>
                <w:color w:val="000000"/>
                <w:sz w:val="22"/>
                <w:szCs w:val="22"/>
              </w:rPr>
              <w:lastRenderedPageBreak/>
              <w:t>文献综述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</w:tcPr>
          <w:p w:rsidR="00276227" w:rsidRDefault="00276227" w:rsidP="00E06252">
            <w:pPr>
              <w:adjustRightInd w:val="0"/>
              <w:snapToGrid w:val="0"/>
              <w:spacing w:line="360" w:lineRule="auto"/>
              <w:ind w:firstLineChars="200" w:firstLine="420"/>
            </w:pPr>
          </w:p>
          <w:p w:rsidR="001A0224" w:rsidRDefault="001A0224" w:rsidP="00E06252">
            <w:pPr>
              <w:adjustRightInd w:val="0"/>
              <w:snapToGrid w:val="0"/>
              <w:spacing w:line="360" w:lineRule="auto"/>
              <w:ind w:firstLineChars="200" w:firstLine="420"/>
            </w:pPr>
          </w:p>
          <w:p w:rsidR="00A62F41" w:rsidRPr="00F24EF3" w:rsidRDefault="0084624F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 xml:space="preserve">[1] </w:t>
            </w:r>
            <w:proofErr w:type="gramStart"/>
            <w:r w:rsidRPr="00F24EF3">
              <w:rPr>
                <w:rFonts w:ascii="宋体" w:hAnsi="宋体" w:hint="eastAsia"/>
              </w:rPr>
              <w:t>曾少宁</w:t>
            </w:r>
            <w:proofErr w:type="gramEnd"/>
            <w:r w:rsidRPr="00F24EF3">
              <w:rPr>
                <w:rFonts w:ascii="宋体" w:hAnsi="宋体" w:hint="eastAsia"/>
              </w:rPr>
              <w:t>.</w:t>
            </w:r>
            <w:r w:rsidR="00A62F41" w:rsidRPr="00F24EF3">
              <w:rPr>
                <w:rFonts w:ascii="宋体" w:hAnsi="宋体" w:hint="eastAsia"/>
              </w:rPr>
              <w:t>《HTML5 Canvas基础教程》人民邮电出版社译</w:t>
            </w:r>
            <w:r w:rsidRPr="00F24EF3">
              <w:rPr>
                <w:rFonts w:ascii="宋体" w:hAnsi="宋体" w:hint="eastAsia"/>
              </w:rPr>
              <w:t>2012-1</w:t>
            </w:r>
          </w:p>
          <w:p w:rsidR="00540B46" w:rsidRPr="00F24EF3" w:rsidRDefault="0084624F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[2] David Geary</w:t>
            </w:r>
            <w:r w:rsidR="003456E4" w:rsidRPr="00F24EF3">
              <w:rPr>
                <w:rFonts w:ascii="宋体" w:hAnsi="宋体" w:hint="eastAsia"/>
              </w:rPr>
              <w:t>，</w:t>
            </w:r>
            <w:r w:rsidRPr="00F24EF3">
              <w:rPr>
                <w:rFonts w:ascii="宋体" w:hAnsi="宋体" w:hint="eastAsia"/>
              </w:rPr>
              <w:t>爱飞翔.</w:t>
            </w:r>
            <w:r w:rsidR="00334F82" w:rsidRPr="00F24EF3">
              <w:rPr>
                <w:rFonts w:ascii="宋体" w:hAnsi="宋体" w:hint="eastAsia"/>
              </w:rPr>
              <w:t>《HTML5 Canvas核心技术》</w:t>
            </w:r>
            <w:r w:rsidR="003456E4" w:rsidRPr="00F24EF3">
              <w:rPr>
                <w:rFonts w:ascii="宋体" w:hAnsi="宋体" w:hint="eastAsia"/>
              </w:rPr>
              <w:t xml:space="preserve"> </w:t>
            </w:r>
            <w:r w:rsidR="00334F82" w:rsidRPr="00F24EF3">
              <w:rPr>
                <w:rFonts w:ascii="宋体" w:hAnsi="宋体" w:hint="eastAsia"/>
              </w:rPr>
              <w:t>机械工程出版社</w:t>
            </w:r>
            <w:r w:rsidRPr="00F24EF3">
              <w:rPr>
                <w:rFonts w:ascii="宋体" w:hAnsi="宋体" w:hint="eastAsia"/>
              </w:rPr>
              <w:t>2013-5</w:t>
            </w:r>
            <w:r w:rsidR="00334F82" w:rsidRPr="00F24EF3">
              <w:rPr>
                <w:rFonts w:ascii="宋体" w:hAnsi="宋体" w:hint="eastAsia"/>
              </w:rPr>
              <w:t xml:space="preserve">  </w:t>
            </w:r>
          </w:p>
          <w:p w:rsidR="00334F82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 xml:space="preserve">[3] Nicholas， 李松峰 </w:t>
            </w:r>
            <w:r w:rsidR="00334F82" w:rsidRPr="00F24EF3">
              <w:rPr>
                <w:rFonts w:ascii="宋体" w:hAnsi="宋体" w:hint="eastAsia"/>
              </w:rPr>
              <w:t>《</w:t>
            </w:r>
            <w:proofErr w:type="spellStart"/>
            <w:r w:rsidR="0010107A" w:rsidRPr="00F24EF3">
              <w:rPr>
                <w:rFonts w:ascii="宋体" w:hAnsi="宋体" w:hint="eastAsia"/>
              </w:rPr>
              <w:t>javascript</w:t>
            </w:r>
            <w:proofErr w:type="spellEnd"/>
            <w:r w:rsidR="0010107A" w:rsidRPr="00F24EF3">
              <w:rPr>
                <w:rFonts w:ascii="宋体" w:hAnsi="宋体" w:hint="eastAsia"/>
              </w:rPr>
              <w:t>高级程序设计（第三版）</w:t>
            </w:r>
            <w:r w:rsidR="00334F82" w:rsidRPr="00F24EF3">
              <w:rPr>
                <w:rFonts w:ascii="宋体" w:hAnsi="宋体" w:hint="eastAsia"/>
              </w:rPr>
              <w:t>》</w:t>
            </w:r>
            <w:r w:rsidRPr="00F24EF3">
              <w:rPr>
                <w:rFonts w:ascii="宋体" w:hAnsi="宋体" w:hint="eastAsia"/>
              </w:rPr>
              <w:t xml:space="preserve"> </w:t>
            </w:r>
            <w:r w:rsidR="0010107A" w:rsidRPr="00F24EF3">
              <w:rPr>
                <w:rFonts w:ascii="宋体" w:hAnsi="宋体" w:hint="eastAsia"/>
              </w:rPr>
              <w:t>人民邮电出版社</w:t>
            </w:r>
            <w:r w:rsidRPr="00F24EF3">
              <w:rPr>
                <w:rFonts w:ascii="宋体" w:hAnsi="宋体" w:hint="eastAsia"/>
              </w:rPr>
              <w:t>2012-3</w:t>
            </w:r>
          </w:p>
          <w:p w:rsidR="001A0224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[4] Douglas，</w:t>
            </w:r>
            <w:proofErr w:type="gramStart"/>
            <w:r w:rsidRPr="00F24EF3">
              <w:rPr>
                <w:rFonts w:ascii="宋体" w:hAnsi="宋体" w:hint="eastAsia"/>
              </w:rPr>
              <w:t>赵泽欣</w:t>
            </w:r>
            <w:proofErr w:type="gramEnd"/>
            <w:r w:rsidR="00A62F41" w:rsidRPr="00F24EF3">
              <w:rPr>
                <w:rFonts w:ascii="宋体" w:hAnsi="宋体" w:hint="eastAsia"/>
              </w:rPr>
              <w:t>《</w:t>
            </w:r>
            <w:proofErr w:type="spellStart"/>
            <w:r w:rsidR="00A62F41" w:rsidRPr="00F24EF3">
              <w:rPr>
                <w:rFonts w:ascii="宋体" w:hAnsi="宋体" w:hint="eastAsia"/>
              </w:rPr>
              <w:t>javascript</w:t>
            </w:r>
            <w:proofErr w:type="spellEnd"/>
            <w:r w:rsidR="00A62F41" w:rsidRPr="00F24EF3">
              <w:rPr>
                <w:rFonts w:ascii="宋体" w:hAnsi="宋体" w:hint="eastAsia"/>
              </w:rPr>
              <w:t>语言精粹》</w:t>
            </w:r>
            <w:r w:rsidRPr="00F24EF3">
              <w:rPr>
                <w:rFonts w:ascii="宋体" w:hAnsi="宋体" w:hint="eastAsia"/>
              </w:rPr>
              <w:t xml:space="preserve"> </w:t>
            </w:r>
            <w:r w:rsidR="00CC3371" w:rsidRPr="00F24EF3">
              <w:rPr>
                <w:rFonts w:ascii="宋体" w:hAnsi="宋体" w:hint="eastAsia"/>
              </w:rPr>
              <w:t xml:space="preserve">电子工业出版社 </w:t>
            </w:r>
            <w:r w:rsidRPr="00F24EF3">
              <w:rPr>
                <w:rFonts w:ascii="宋体" w:hAnsi="宋体" w:hint="eastAsia"/>
              </w:rPr>
              <w:t>2009-4</w:t>
            </w:r>
          </w:p>
          <w:p w:rsidR="00CC3371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[5] Jeremy， 王建桥</w:t>
            </w:r>
            <w:r w:rsidR="00CC3371" w:rsidRPr="00F24EF3">
              <w:rPr>
                <w:rFonts w:ascii="宋体" w:hAnsi="宋体" w:hint="eastAsia"/>
              </w:rPr>
              <w:t>《</w:t>
            </w:r>
            <w:proofErr w:type="spellStart"/>
            <w:r w:rsidR="00CC3371" w:rsidRPr="00F24EF3">
              <w:rPr>
                <w:rFonts w:ascii="宋体" w:hAnsi="宋体" w:hint="eastAsia"/>
              </w:rPr>
              <w:t>javascript</w:t>
            </w:r>
            <w:proofErr w:type="spellEnd"/>
            <w:r w:rsidR="00CC3371" w:rsidRPr="00F24EF3">
              <w:rPr>
                <w:rFonts w:ascii="宋体" w:hAnsi="宋体" w:hint="eastAsia"/>
              </w:rPr>
              <w:t xml:space="preserve"> DOM编程艺术》人民邮电出版社 </w:t>
            </w:r>
            <w:r w:rsidRPr="00F24EF3">
              <w:rPr>
                <w:rFonts w:ascii="宋体" w:hAnsi="宋体" w:hint="eastAsia"/>
              </w:rPr>
              <w:t xml:space="preserve"> 2006-12</w:t>
            </w:r>
          </w:p>
          <w:p w:rsidR="00CC3371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 xml:space="preserve">[6] David </w:t>
            </w:r>
            <w:proofErr w:type="spellStart"/>
            <w:r w:rsidRPr="00F24EF3">
              <w:rPr>
                <w:rFonts w:ascii="宋体" w:hAnsi="宋体" w:hint="eastAsia"/>
              </w:rPr>
              <w:t>flanafan</w:t>
            </w:r>
            <w:proofErr w:type="spellEnd"/>
            <w:r w:rsidRPr="00F24EF3">
              <w:rPr>
                <w:rFonts w:ascii="宋体" w:hAnsi="宋体" w:hint="eastAsia"/>
              </w:rPr>
              <w:t xml:space="preserve">，张明泽 </w:t>
            </w:r>
            <w:r w:rsidR="00CC3371" w:rsidRPr="00F24EF3">
              <w:rPr>
                <w:rFonts w:ascii="宋体" w:hAnsi="宋体" w:hint="eastAsia"/>
              </w:rPr>
              <w:t>《</w:t>
            </w:r>
            <w:proofErr w:type="spellStart"/>
            <w:r w:rsidR="00CC3371" w:rsidRPr="00F24EF3">
              <w:rPr>
                <w:rFonts w:ascii="宋体" w:hAnsi="宋体" w:hint="eastAsia"/>
              </w:rPr>
              <w:t>javascript</w:t>
            </w:r>
            <w:proofErr w:type="spellEnd"/>
            <w:r w:rsidR="00CC3371" w:rsidRPr="00F24EF3">
              <w:rPr>
                <w:rFonts w:ascii="宋体" w:hAnsi="宋体" w:hint="eastAsia"/>
              </w:rPr>
              <w:t>权威指南（第四版）》</w:t>
            </w:r>
            <w:r w:rsidRPr="00F24EF3">
              <w:rPr>
                <w:rFonts w:ascii="宋体" w:hAnsi="宋体" w:hint="eastAsia"/>
              </w:rPr>
              <w:t xml:space="preserve"> </w:t>
            </w:r>
            <w:r w:rsidR="00CC3371" w:rsidRPr="00F24EF3">
              <w:rPr>
                <w:rFonts w:ascii="宋体" w:hAnsi="宋体" w:hint="eastAsia"/>
              </w:rPr>
              <w:t>机械工程出版社</w:t>
            </w:r>
            <w:r w:rsidRPr="00F24EF3">
              <w:rPr>
                <w:rFonts w:ascii="宋体" w:hAnsi="宋体" w:hint="eastAsia"/>
              </w:rPr>
              <w:t xml:space="preserve"> 2003-1</w:t>
            </w:r>
          </w:p>
          <w:p w:rsidR="00CC3371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 xml:space="preserve">[7] 佛拉纳根，李强 </w:t>
            </w:r>
            <w:r w:rsidR="00CC3371" w:rsidRPr="00F24EF3">
              <w:rPr>
                <w:rFonts w:ascii="宋体" w:hAnsi="宋体" w:hint="eastAsia"/>
              </w:rPr>
              <w:t>《</w:t>
            </w:r>
            <w:proofErr w:type="spellStart"/>
            <w:r w:rsidR="00CC3371" w:rsidRPr="00F24EF3">
              <w:rPr>
                <w:rFonts w:ascii="宋体" w:hAnsi="宋体" w:hint="eastAsia"/>
              </w:rPr>
              <w:t>javascript</w:t>
            </w:r>
            <w:proofErr w:type="spellEnd"/>
            <w:r w:rsidR="00CC3371" w:rsidRPr="00F24EF3">
              <w:rPr>
                <w:rFonts w:ascii="宋体" w:hAnsi="宋体" w:hint="eastAsia"/>
              </w:rPr>
              <w:t>权威指南》机械工程出版社</w:t>
            </w:r>
            <w:r w:rsidRPr="00F24EF3">
              <w:rPr>
                <w:rFonts w:ascii="宋体" w:hAnsi="宋体" w:hint="eastAsia"/>
              </w:rPr>
              <w:t>2007-8</w:t>
            </w:r>
          </w:p>
          <w:p w:rsidR="00A62F41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[8] 麦卡</w:t>
            </w:r>
            <w:proofErr w:type="gramStart"/>
            <w:r w:rsidRPr="00F24EF3">
              <w:rPr>
                <w:rFonts w:ascii="宋体" w:hAnsi="宋体" w:hint="eastAsia"/>
              </w:rPr>
              <w:t>劳</w:t>
            </w:r>
            <w:proofErr w:type="gramEnd"/>
            <w:r w:rsidRPr="00F24EF3">
              <w:rPr>
                <w:rFonts w:ascii="宋体" w:hAnsi="宋体" w:hint="eastAsia"/>
              </w:rPr>
              <w:t xml:space="preserve">， 李晶译 </w:t>
            </w:r>
            <w:r w:rsidR="00CC3371" w:rsidRPr="00F24EF3">
              <w:rPr>
                <w:rFonts w:ascii="宋体" w:hAnsi="宋体" w:hint="eastAsia"/>
              </w:rPr>
              <w:t>《基于MVC的</w:t>
            </w:r>
            <w:proofErr w:type="spellStart"/>
            <w:r w:rsidR="00CC3371" w:rsidRPr="00F24EF3">
              <w:rPr>
                <w:rFonts w:ascii="宋体" w:hAnsi="宋体" w:hint="eastAsia"/>
              </w:rPr>
              <w:t>javascript</w:t>
            </w:r>
            <w:proofErr w:type="spellEnd"/>
            <w:r w:rsidR="00CC3371" w:rsidRPr="00F24EF3">
              <w:rPr>
                <w:rFonts w:ascii="宋体" w:hAnsi="宋体" w:hint="eastAsia"/>
              </w:rPr>
              <w:t xml:space="preserve"> web富应用开发》电子工业出版社 </w:t>
            </w:r>
            <w:r w:rsidRPr="00F24EF3">
              <w:rPr>
                <w:rFonts w:ascii="宋体" w:hAnsi="宋体" w:hint="eastAsia"/>
              </w:rPr>
              <w:t>2012-5</w:t>
            </w:r>
          </w:p>
          <w:p w:rsidR="00A62F41" w:rsidRPr="00F24EF3" w:rsidRDefault="003456E4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[9] 李松峰，李雅雯 《</w:t>
            </w:r>
            <w:proofErr w:type="spellStart"/>
            <w:r w:rsidRPr="00F24EF3">
              <w:rPr>
                <w:rFonts w:ascii="宋体" w:hAnsi="宋体" w:hint="eastAsia"/>
              </w:rPr>
              <w:t>javascript</w:t>
            </w:r>
            <w:proofErr w:type="spellEnd"/>
            <w:r w:rsidRPr="00F24EF3">
              <w:rPr>
                <w:rFonts w:ascii="宋体" w:hAnsi="宋体" w:hint="eastAsia"/>
              </w:rPr>
              <w:t xml:space="preserve"> DOM高级程序设计》 人民邮电出版社 2008-7</w:t>
            </w:r>
          </w:p>
          <w:p w:rsidR="00A62F41" w:rsidRPr="00F24EF3" w:rsidRDefault="00E7772F" w:rsidP="00E06252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 w:rsidRPr="00F24EF3">
              <w:rPr>
                <w:rFonts w:ascii="宋体" w:hAnsi="宋体" w:hint="eastAsia"/>
              </w:rPr>
              <w:t>[10] 施伟 《征服</w:t>
            </w:r>
            <w:proofErr w:type="spellStart"/>
            <w:r w:rsidRPr="00F24EF3">
              <w:rPr>
                <w:rFonts w:ascii="宋体" w:hAnsi="宋体" w:hint="eastAsia"/>
              </w:rPr>
              <w:t>javascript</w:t>
            </w:r>
            <w:proofErr w:type="spellEnd"/>
            <w:r w:rsidRPr="00F24EF3">
              <w:rPr>
                <w:rFonts w:ascii="宋体" w:hAnsi="宋体" w:hint="eastAsia"/>
              </w:rPr>
              <w:t>高级程序设计与应用实例》 人民邮电出版社 2007-11</w:t>
            </w:r>
          </w:p>
          <w:p w:rsidR="001A0224" w:rsidRPr="007F321E" w:rsidRDefault="00E7772F" w:rsidP="007F321E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</w:rPr>
            </w:pPr>
            <w:r w:rsidRPr="00F24EF3">
              <w:rPr>
                <w:rFonts w:ascii="宋体" w:hAnsi="宋体" w:hint="eastAsia"/>
              </w:rPr>
              <w:t>[11] 李杰，</w:t>
            </w:r>
            <w:r w:rsidR="001263CA" w:rsidRPr="00F24EF3">
              <w:rPr>
                <w:rFonts w:ascii="宋体" w:hAnsi="宋体" w:hint="eastAsia"/>
              </w:rPr>
              <w:t>刘婧 《HTML5程序设计》 人民邮电出版社</w:t>
            </w:r>
            <w:r w:rsidR="007F321E" w:rsidRPr="00F24EF3">
              <w:rPr>
                <w:rFonts w:ascii="宋体" w:hAnsi="宋体" w:hint="eastAsia"/>
              </w:rPr>
              <w:t xml:space="preserve"> 2013-5</w:t>
            </w:r>
          </w:p>
        </w:tc>
      </w:tr>
      <w:tr w:rsidR="00913337" w:rsidTr="0084624F">
        <w:trPr>
          <w:cantSplit/>
          <w:trHeight w:val="4952"/>
          <w:jc w:val="center"/>
        </w:trPr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研究内容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B36CDD" w:rsidRDefault="008100B7" w:rsidP="00B36CDD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36CDD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Canvas</w:t>
            </w:r>
            <w:r w:rsidRPr="00B36CDD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元素及相应的</w:t>
            </w:r>
            <w:r w:rsidRPr="00B36CDD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API</w:t>
            </w:r>
            <w:r w:rsidRPr="00B36CDD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编程接口</w:t>
            </w:r>
            <w:r w:rsidR="00B36CDD" w:rsidRPr="00B36CDD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：</w:t>
            </w:r>
          </w:p>
          <w:p w:rsidR="00913337" w:rsidRPr="00F34935" w:rsidRDefault="00B36CDD" w:rsidP="00B36CDD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jc w:val="lef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通过查询文献资料和观看在线视频，学习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canvas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相关绘图技巧，结合自我掌握的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javascript</w:t>
            </w:r>
            <w:proofErr w:type="spellEnd"/>
            <w:r w:rsidR="00F34935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将设计图运用代码转换为页面。</w:t>
            </w:r>
          </w:p>
          <w:p w:rsidR="00B36CDD" w:rsidRDefault="00F34935" w:rsidP="00B36CDD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</w:pPr>
            <w:r>
              <w:t>原型对象的继承和封装</w:t>
            </w:r>
            <w:r>
              <w:rPr>
                <w:rFonts w:hint="eastAsia"/>
              </w:rPr>
              <w:t>：</w:t>
            </w:r>
          </w:p>
          <w:p w:rsidR="00F34935" w:rsidRDefault="00F34935" w:rsidP="00F34935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t>对工具类代码用工厂模式封装，将私有属性写到原型对象中，将共有属性写到构造函数中。使用时在控制器中直接调用。</w:t>
            </w:r>
          </w:p>
          <w:p w:rsidR="00F34935" w:rsidRDefault="00F34935" w:rsidP="00B36CDD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</w:pPr>
            <w:r>
              <w:t>游戏界面的动态加载</w:t>
            </w:r>
            <w:r>
              <w:rPr>
                <w:rFonts w:hint="eastAsia"/>
              </w:rPr>
              <w:t>：</w:t>
            </w:r>
          </w:p>
          <w:p w:rsidR="00F34935" w:rsidRPr="00A467EF" w:rsidRDefault="00F34935" w:rsidP="0084624F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jc w:val="left"/>
            </w:pPr>
            <w:r>
              <w:t>使</w:t>
            </w:r>
            <w:r>
              <w:t>V</w:t>
            </w:r>
            <w:r>
              <w:rPr>
                <w:rFonts w:hint="eastAsia"/>
              </w:rPr>
              <w:t>iew</w:t>
            </w:r>
            <w:r>
              <w:rPr>
                <w:rFonts w:hint="eastAsia"/>
              </w:rPr>
              <w:t>界面只有一个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标签，结合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HTML5</w:t>
            </w:r>
            <w:r w:rsidR="0084624F">
              <w:rPr>
                <w:rFonts w:hint="eastAsia"/>
              </w:rPr>
              <w:t>技术动态添加页面元素交互。</w:t>
            </w:r>
          </w:p>
        </w:tc>
      </w:tr>
      <w:tr w:rsidR="00913337" w:rsidTr="00A62F41">
        <w:trPr>
          <w:cantSplit/>
          <w:trHeight w:val="4265"/>
          <w:jc w:val="center"/>
        </w:trPr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研究计划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84624F" w:rsidRDefault="0084624F" w:rsidP="0084624F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前期：</w:t>
            </w:r>
          </w:p>
          <w:p w:rsidR="0084624F" w:rsidRDefault="0084624F" w:rsidP="0084624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>设计游戏色调，制</w:t>
            </w:r>
            <w:bookmarkStart w:id="0" w:name="_GoBack"/>
            <w:bookmarkEnd w:id="0"/>
            <w:r>
              <w:rPr>
                <w:rFonts w:hint="eastAsia"/>
              </w:rPr>
              <w:t>作游戏所需图片（背景，小鱼，障碍等）。</w:t>
            </w:r>
          </w:p>
          <w:p w:rsidR="0084624F" w:rsidRDefault="0084624F" w:rsidP="0084624F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思想，创建数据、页面、控制器模块，用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分模块加载使页面简洁明了。</w:t>
            </w:r>
          </w:p>
          <w:p w:rsidR="0084624F" w:rsidRDefault="0084624F" w:rsidP="0084624F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中期：</w:t>
            </w:r>
          </w:p>
          <w:p w:rsidR="0084624F" w:rsidRDefault="0084624F" w:rsidP="0084624F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>使用原生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创建各模块内容。</w:t>
            </w:r>
          </w:p>
          <w:p w:rsidR="0084624F" w:rsidRDefault="0084624F" w:rsidP="0084624F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>合并加载各模块，编写控制器代码。</w:t>
            </w:r>
          </w:p>
          <w:p w:rsidR="0084624F" w:rsidRDefault="0084624F" w:rsidP="0084624F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后期：</w:t>
            </w:r>
          </w:p>
          <w:p w:rsidR="00F30BD4" w:rsidRDefault="0084624F" w:rsidP="0084624F">
            <w:pPr>
              <w:adjustRightInd w:val="0"/>
              <w:snapToGrid w:val="0"/>
              <w:spacing w:line="360" w:lineRule="auto"/>
              <w:ind w:firstLineChars="200" w:firstLine="420"/>
            </w:pPr>
            <w:r>
              <w:rPr>
                <w:rFonts w:hint="eastAsia"/>
              </w:rPr>
              <w:t>.</w:t>
            </w:r>
            <w:r w:rsidR="00F30BD4">
              <w:rPr>
                <w:rFonts w:hint="eastAsia"/>
              </w:rPr>
              <w:t>编写游戏控制按钮，调用游戏后台参数，控制游戏难易程度。</w:t>
            </w:r>
          </w:p>
          <w:p w:rsidR="00913337" w:rsidRPr="00F30BD4" w:rsidRDefault="00913337" w:rsidP="009573B2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913337" w:rsidTr="00A62F41">
        <w:trPr>
          <w:cantSplit/>
          <w:trHeight w:val="5254"/>
          <w:jc w:val="center"/>
        </w:trPr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特色与创新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C104A8" w:rsidRDefault="00C104A8" w:rsidP="00C104A8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>特色：</w:t>
            </w:r>
          </w:p>
          <w:p w:rsidR="00913337" w:rsidRDefault="00C104A8" w:rsidP="00C104A8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</w:pPr>
            <w:r w:rsidRPr="00C104A8">
              <w:rPr>
                <w:rFonts w:hint="eastAsia"/>
              </w:rPr>
              <w:t>全新的结构内容元素</w:t>
            </w:r>
            <w:r>
              <w:rPr>
                <w:rFonts w:hint="eastAsia"/>
              </w:rPr>
              <w:t>：</w:t>
            </w:r>
          </w:p>
          <w:p w:rsidR="00C104A8" w:rsidRDefault="00C104A8" w:rsidP="00C104A8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jc w:val="left"/>
            </w:pPr>
            <w:r w:rsidRPr="00C104A8">
              <w:rPr>
                <w:rFonts w:hint="eastAsia"/>
              </w:rPr>
              <w:t>在</w:t>
            </w:r>
            <w:r w:rsidRPr="00C104A8">
              <w:rPr>
                <w:rFonts w:hint="eastAsia"/>
              </w:rPr>
              <w:t>HTML5</w:t>
            </w:r>
            <w:r w:rsidRPr="00C104A8">
              <w:rPr>
                <w:rFonts w:hint="eastAsia"/>
              </w:rPr>
              <w:t>之前，无论网页的内容多么复杂，都必须采用</w:t>
            </w:r>
            <w:r w:rsidRPr="00C104A8">
              <w:rPr>
                <w:rFonts w:hint="eastAsia"/>
              </w:rPr>
              <w:t>div</w:t>
            </w:r>
            <w:r w:rsidRPr="00C104A8">
              <w:rPr>
                <w:rFonts w:hint="eastAsia"/>
              </w:rPr>
              <w:t>和</w:t>
            </w:r>
            <w:r w:rsidRPr="00C104A8">
              <w:rPr>
                <w:rFonts w:hint="eastAsia"/>
              </w:rPr>
              <w:t>span</w:t>
            </w:r>
            <w:r w:rsidRPr="00C104A8">
              <w:rPr>
                <w:rFonts w:hint="eastAsia"/>
              </w:rPr>
              <w:t>这样的文档概念设计文档结构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只需要一对</w:t>
            </w:r>
            <w:r>
              <w:rPr>
                <w:rFonts w:hint="eastAsia"/>
              </w:rPr>
              <w:t>&lt;canvas&gt;</w:t>
            </w:r>
            <w:r>
              <w:rPr>
                <w:rFonts w:hint="eastAsia"/>
              </w:rPr>
              <w:t>标签就够了，所有数据及页面交互都是后台脚本生成。</w:t>
            </w:r>
          </w:p>
          <w:p w:rsidR="00C104A8" w:rsidRDefault="00C104A8" w:rsidP="00C104A8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强大易用的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：</w:t>
            </w:r>
          </w:p>
          <w:p w:rsidR="00C104A8" w:rsidRDefault="00C104A8" w:rsidP="00C104A8">
            <w:pPr>
              <w:pStyle w:val="a6"/>
              <w:adjustRightInd w:val="0"/>
              <w:snapToGrid w:val="0"/>
              <w:spacing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具有更强大的可塑性，网页设计者可根据自己想法做出完美的改动</w:t>
            </w:r>
            <w:r w:rsidR="006266D6">
              <w:rPr>
                <w:rFonts w:hint="eastAsia"/>
              </w:rPr>
              <w:t>。</w:t>
            </w:r>
          </w:p>
          <w:p w:rsidR="00C104A8" w:rsidRDefault="00C104A8" w:rsidP="00C104A8">
            <w:pPr>
              <w:adjustRightInd w:val="0"/>
              <w:snapToGrid w:val="0"/>
              <w:spacing w:line="360" w:lineRule="auto"/>
              <w:jc w:val="left"/>
            </w:pPr>
            <w:r>
              <w:rPr>
                <w:rFonts w:hint="eastAsia"/>
              </w:rPr>
              <w:t>创新：</w:t>
            </w:r>
          </w:p>
          <w:p w:rsidR="00C104A8" w:rsidRDefault="00C104A8" w:rsidP="006266D6">
            <w:pPr>
              <w:adjustRightInd w:val="0"/>
              <w:snapToGrid w:val="0"/>
              <w:spacing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MVC</w:t>
            </w:r>
            <w:r w:rsidR="006266D6">
              <w:rPr>
                <w:rFonts w:hint="eastAsia"/>
              </w:rPr>
              <w:t>思想进行创作，实现数据、页面、控制器分离，使代码结构更严谨、更清晰，使后期维护更方便。</w:t>
            </w:r>
          </w:p>
        </w:tc>
      </w:tr>
      <w:tr w:rsidR="00913337" w:rsidTr="00A62F41">
        <w:trPr>
          <w:cantSplit/>
          <w:trHeight w:val="1795"/>
          <w:jc w:val="center"/>
        </w:trPr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指导教师</w:t>
            </w:r>
          </w:p>
          <w:p w:rsidR="00913337" w:rsidRDefault="00913337" w:rsidP="009573B2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见</w:t>
            </w: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bottom"/>
          </w:tcPr>
          <w:p w:rsidR="00913337" w:rsidRDefault="00913337" w:rsidP="009573B2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 xml:space="preserve">                                 </w:t>
            </w:r>
          </w:p>
          <w:p w:rsidR="00913337" w:rsidRDefault="00913337" w:rsidP="009573B2">
            <w:pPr>
              <w:adjustRightInd w:val="0"/>
              <w:snapToGrid w:val="0"/>
              <w:spacing w:line="360" w:lineRule="auto"/>
              <w:jc w:val="center"/>
            </w:pPr>
          </w:p>
          <w:p w:rsidR="00913337" w:rsidRDefault="00913337" w:rsidP="009573B2">
            <w:pPr>
              <w:adjustRightInd w:val="0"/>
              <w:snapToGrid w:val="0"/>
              <w:spacing w:line="360" w:lineRule="auto"/>
            </w:pP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指导教师签名：</w:t>
            </w: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913337" w:rsidTr="00A62F41">
        <w:trPr>
          <w:cantSplit/>
          <w:trHeight w:hRule="exact" w:val="479"/>
          <w:jc w:val="center"/>
        </w:trPr>
        <w:tc>
          <w:tcPr>
            <w:tcW w:w="5927" w:type="dxa"/>
            <w:gridSpan w:val="5"/>
            <w:vAlign w:val="center"/>
          </w:tcPr>
          <w:p w:rsidR="00913337" w:rsidRDefault="00913337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教研室意见</w:t>
            </w:r>
          </w:p>
        </w:tc>
        <w:tc>
          <w:tcPr>
            <w:tcW w:w="3127" w:type="dxa"/>
            <w:gridSpan w:val="2"/>
            <w:vAlign w:val="center"/>
          </w:tcPr>
          <w:p w:rsidR="00913337" w:rsidRDefault="005C4AAE" w:rsidP="009573B2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学院</w:t>
            </w:r>
            <w:r w:rsidR="00913337">
              <w:rPr>
                <w:rFonts w:hint="eastAsia"/>
              </w:rPr>
              <w:t>中心意见</w:t>
            </w:r>
          </w:p>
        </w:tc>
      </w:tr>
      <w:tr w:rsidR="00913337" w:rsidTr="00A62F41">
        <w:trPr>
          <w:cantSplit/>
          <w:trHeight w:val="2059"/>
          <w:jc w:val="center"/>
        </w:trPr>
        <w:tc>
          <w:tcPr>
            <w:tcW w:w="5927" w:type="dxa"/>
            <w:gridSpan w:val="5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adjustRightInd w:val="0"/>
              <w:snapToGrid w:val="0"/>
              <w:spacing w:line="420" w:lineRule="exact"/>
            </w:pP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ind w:firstLineChars="1600" w:firstLine="3360"/>
            </w:pP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ind w:firstLineChars="1600" w:firstLine="3360"/>
            </w:pP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ind w:firstLineChars="1600" w:firstLine="3360"/>
            </w:pP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ind w:firstLineChars="1600" w:firstLine="3360"/>
            </w:pPr>
            <w:r>
              <w:rPr>
                <w:rFonts w:hint="eastAsia"/>
              </w:rPr>
              <w:t>主任签名：</w:t>
            </w: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ind w:firstLineChars="2000" w:firstLine="42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3127" w:type="dxa"/>
            <w:gridSpan w:val="2"/>
            <w:tcBorders>
              <w:bottom w:val="single" w:sz="4" w:space="0" w:color="auto"/>
            </w:tcBorders>
            <w:vAlign w:val="center"/>
          </w:tcPr>
          <w:p w:rsidR="00913337" w:rsidRDefault="00913337" w:rsidP="009573B2">
            <w:pPr>
              <w:widowControl/>
              <w:spacing w:line="420" w:lineRule="exact"/>
              <w:jc w:val="left"/>
            </w:pPr>
          </w:p>
          <w:p w:rsidR="00913337" w:rsidRDefault="00913337" w:rsidP="009573B2">
            <w:pPr>
              <w:widowControl/>
              <w:spacing w:line="420" w:lineRule="exact"/>
              <w:jc w:val="left"/>
            </w:pPr>
            <w:r>
              <w:rPr>
                <w:rFonts w:hint="eastAsia"/>
              </w:rPr>
              <w:t xml:space="preserve">  </w:t>
            </w:r>
          </w:p>
          <w:p w:rsidR="00913337" w:rsidRDefault="00913337" w:rsidP="009573B2">
            <w:pPr>
              <w:widowControl/>
              <w:spacing w:line="420" w:lineRule="exact"/>
              <w:jc w:val="left"/>
            </w:pPr>
          </w:p>
          <w:p w:rsidR="00913337" w:rsidRDefault="00913337" w:rsidP="009573B2">
            <w:pPr>
              <w:widowControl/>
              <w:spacing w:line="420" w:lineRule="exact"/>
              <w:jc w:val="left"/>
            </w:pPr>
          </w:p>
          <w:p w:rsidR="00913337" w:rsidRDefault="00913337" w:rsidP="009573B2">
            <w:pPr>
              <w:widowControl/>
              <w:spacing w:line="420" w:lineRule="exact"/>
              <w:ind w:firstLineChars="300" w:firstLine="630"/>
              <w:jc w:val="left"/>
            </w:pPr>
            <w:r>
              <w:rPr>
                <w:rFonts w:hint="eastAsia"/>
              </w:rPr>
              <w:t>教学主任签名：</w:t>
            </w:r>
          </w:p>
          <w:p w:rsidR="00913337" w:rsidRDefault="00913337" w:rsidP="009573B2">
            <w:pPr>
              <w:adjustRightInd w:val="0"/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913337" w:rsidRDefault="00913337" w:rsidP="00913337">
      <w:pPr>
        <w:adjustRightInd w:val="0"/>
        <w:snapToGrid w:val="0"/>
        <w:spacing w:line="360" w:lineRule="auto"/>
        <w:rPr>
          <w:rFonts w:ascii="宋体" w:hAnsi="宋体"/>
        </w:rPr>
        <w:sectPr w:rsidR="00913337">
          <w:pgSz w:w="11906" w:h="16838"/>
          <w:pgMar w:top="1134" w:right="1797" w:bottom="1134" w:left="1797" w:header="0" w:footer="0" w:gutter="0"/>
          <w:cols w:space="425"/>
          <w:docGrid w:type="linesAndChars" w:linePitch="312"/>
        </w:sectPr>
      </w:pPr>
      <w:r>
        <w:rPr>
          <w:rFonts w:ascii="宋体" w:hAnsi="宋体" w:hint="eastAsia"/>
        </w:rPr>
        <w:t>附：与课题内容相关的外文资料翻译不少于2000字，参考文献不少于10种。</w:t>
      </w:r>
    </w:p>
    <w:p w:rsidR="003257AD" w:rsidRPr="00913337" w:rsidRDefault="003257AD"/>
    <w:sectPr w:rsidR="003257AD" w:rsidRPr="00913337" w:rsidSect="0032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A7" w:rsidRDefault="007115A7" w:rsidP="00913337">
      <w:r>
        <w:separator/>
      </w:r>
    </w:p>
  </w:endnote>
  <w:endnote w:type="continuationSeparator" w:id="0">
    <w:p w:rsidR="007115A7" w:rsidRDefault="007115A7" w:rsidP="009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A7" w:rsidRDefault="007115A7" w:rsidP="00913337">
      <w:r>
        <w:separator/>
      </w:r>
    </w:p>
  </w:footnote>
  <w:footnote w:type="continuationSeparator" w:id="0">
    <w:p w:rsidR="007115A7" w:rsidRDefault="007115A7" w:rsidP="0091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4E8E"/>
    <w:multiLevelType w:val="hybridMultilevel"/>
    <w:tmpl w:val="456A8016"/>
    <w:lvl w:ilvl="0" w:tplc="E04EB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7D5699"/>
    <w:multiLevelType w:val="hybridMultilevel"/>
    <w:tmpl w:val="C31A40A6"/>
    <w:lvl w:ilvl="0" w:tplc="94E6D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155F4"/>
    <w:multiLevelType w:val="hybridMultilevel"/>
    <w:tmpl w:val="D2AA450A"/>
    <w:lvl w:ilvl="0" w:tplc="3AE6D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A85D1F"/>
    <w:multiLevelType w:val="hybridMultilevel"/>
    <w:tmpl w:val="AC306354"/>
    <w:lvl w:ilvl="0" w:tplc="5C0457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4AE2985"/>
    <w:multiLevelType w:val="hybridMultilevel"/>
    <w:tmpl w:val="AC306354"/>
    <w:lvl w:ilvl="0" w:tplc="5C0457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B1B206D"/>
    <w:multiLevelType w:val="hybridMultilevel"/>
    <w:tmpl w:val="CAF6BC0C"/>
    <w:lvl w:ilvl="0" w:tplc="98E07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E140DC"/>
    <w:multiLevelType w:val="hybridMultilevel"/>
    <w:tmpl w:val="03AACC46"/>
    <w:lvl w:ilvl="0" w:tplc="397E0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337"/>
    <w:rsid w:val="0010107A"/>
    <w:rsid w:val="001263CA"/>
    <w:rsid w:val="001A0224"/>
    <w:rsid w:val="0023511F"/>
    <w:rsid w:val="00276227"/>
    <w:rsid w:val="002F57DE"/>
    <w:rsid w:val="003257AD"/>
    <w:rsid w:val="00334F82"/>
    <w:rsid w:val="003456E4"/>
    <w:rsid w:val="003B4516"/>
    <w:rsid w:val="00405479"/>
    <w:rsid w:val="0042439D"/>
    <w:rsid w:val="004A2D7F"/>
    <w:rsid w:val="004B3B55"/>
    <w:rsid w:val="004B62C4"/>
    <w:rsid w:val="004D25D6"/>
    <w:rsid w:val="00540B46"/>
    <w:rsid w:val="0055019F"/>
    <w:rsid w:val="00564BFD"/>
    <w:rsid w:val="00576667"/>
    <w:rsid w:val="005C4AAE"/>
    <w:rsid w:val="006266D6"/>
    <w:rsid w:val="00662C1C"/>
    <w:rsid w:val="007115A7"/>
    <w:rsid w:val="007A28EC"/>
    <w:rsid w:val="007F321E"/>
    <w:rsid w:val="00806E0E"/>
    <w:rsid w:val="008100B7"/>
    <w:rsid w:val="0084624F"/>
    <w:rsid w:val="00855217"/>
    <w:rsid w:val="00856B0B"/>
    <w:rsid w:val="008C6AA7"/>
    <w:rsid w:val="00913337"/>
    <w:rsid w:val="00943EF0"/>
    <w:rsid w:val="009B5354"/>
    <w:rsid w:val="009E0D30"/>
    <w:rsid w:val="00A27F0B"/>
    <w:rsid w:val="00A467EF"/>
    <w:rsid w:val="00A53A81"/>
    <w:rsid w:val="00A62F41"/>
    <w:rsid w:val="00AA5F4F"/>
    <w:rsid w:val="00AC2354"/>
    <w:rsid w:val="00B36CDD"/>
    <w:rsid w:val="00BF44C5"/>
    <w:rsid w:val="00C02A28"/>
    <w:rsid w:val="00C104A8"/>
    <w:rsid w:val="00CB5CBE"/>
    <w:rsid w:val="00CC3371"/>
    <w:rsid w:val="00D55B02"/>
    <w:rsid w:val="00D75B92"/>
    <w:rsid w:val="00E06252"/>
    <w:rsid w:val="00E7772F"/>
    <w:rsid w:val="00E77E36"/>
    <w:rsid w:val="00EB72A8"/>
    <w:rsid w:val="00F24EF3"/>
    <w:rsid w:val="00F30BD4"/>
    <w:rsid w:val="00F34935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337"/>
    <w:rPr>
      <w:sz w:val="18"/>
      <w:szCs w:val="18"/>
    </w:rPr>
  </w:style>
  <w:style w:type="paragraph" w:styleId="a5">
    <w:name w:val="Body Text Indent"/>
    <w:basedOn w:val="a"/>
    <w:link w:val="Char1"/>
    <w:rsid w:val="00913337"/>
    <w:pPr>
      <w:spacing w:line="360" w:lineRule="exact"/>
      <w:ind w:left="538" w:hangingChars="192" w:hanging="538"/>
    </w:pPr>
    <w:rPr>
      <w:sz w:val="28"/>
    </w:rPr>
  </w:style>
  <w:style w:type="character" w:customStyle="1" w:styleId="Char1">
    <w:name w:val="正文文本缩进 Char"/>
    <w:basedOn w:val="a0"/>
    <w:link w:val="a5"/>
    <w:rsid w:val="00913337"/>
    <w:rPr>
      <w:rFonts w:ascii="Times New Roman" w:eastAsia="宋体" w:hAnsi="Times New Roman" w:cs="Times New Roman"/>
      <w:sz w:val="28"/>
      <w:szCs w:val="24"/>
    </w:rPr>
  </w:style>
  <w:style w:type="paragraph" w:styleId="a6">
    <w:name w:val="List Paragraph"/>
    <w:basedOn w:val="a"/>
    <w:uiPriority w:val="34"/>
    <w:qFormat/>
    <w:rsid w:val="00EB72A8"/>
    <w:pPr>
      <w:ind w:firstLineChars="200" w:firstLine="420"/>
    </w:pPr>
  </w:style>
  <w:style w:type="paragraph" w:customStyle="1" w:styleId="reader-word-layer">
    <w:name w:val="reader-word-layer"/>
    <w:basedOn w:val="a"/>
    <w:rsid w:val="00540B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rsid w:val="004243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0487CE-C289-4EED-AD7E-F4CA73E5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430</Words>
  <Characters>2456</Characters>
  <Application>Microsoft Office Word</Application>
  <DocSecurity>0</DocSecurity>
  <Lines>20</Lines>
  <Paragraphs>5</Paragraphs>
  <ScaleCrop>false</ScaleCrop>
  <Company>微软中国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Kzi</cp:lastModifiedBy>
  <cp:revision>16</cp:revision>
  <dcterms:created xsi:type="dcterms:W3CDTF">2013-02-27T01:59:00Z</dcterms:created>
  <dcterms:modified xsi:type="dcterms:W3CDTF">2017-03-08T02:23:00Z</dcterms:modified>
</cp:coreProperties>
</file>