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E9" w:rsidRDefault="007A2AD0" w:rsidP="007A2AD0">
      <w:pPr>
        <w:pStyle w:val="1"/>
      </w:pPr>
      <w:proofErr w:type="spellStart"/>
      <w:r>
        <w:rPr>
          <w:rFonts w:hint="eastAsia"/>
        </w:rPr>
        <w:t>A</w:t>
      </w:r>
      <w:r w:rsidR="00973860">
        <w:rPr>
          <w:rFonts w:hint="eastAsia"/>
        </w:rPr>
        <w:t>lignDB</w:t>
      </w:r>
      <w:proofErr w:type="spellEnd"/>
      <w:r>
        <w:rPr>
          <w:rFonts w:hint="eastAsia"/>
        </w:rPr>
        <w:t xml:space="preserve"> </w:t>
      </w:r>
      <w:r w:rsidR="00973860">
        <w:rPr>
          <w:rFonts w:hint="eastAsia"/>
        </w:rPr>
        <w:t>expansion</w:t>
      </w:r>
      <w:r>
        <w:rPr>
          <w:rFonts w:hint="eastAsia"/>
        </w:rPr>
        <w:t xml:space="preserve"> for multiple bacteria genomes</w:t>
      </w:r>
    </w:p>
    <w:p w:rsidR="00140A44" w:rsidRDefault="00973860">
      <w:r>
        <w:rPr>
          <w:rFonts w:hint="eastAsia"/>
        </w:rPr>
        <w:t xml:space="preserve">This </w:t>
      </w:r>
      <w:r>
        <w:t>tutorial</w:t>
      </w:r>
      <w:r>
        <w:rPr>
          <w:rFonts w:hint="eastAsia"/>
        </w:rPr>
        <w:t xml:space="preserve"> </w:t>
      </w:r>
      <w:r>
        <w:t>describes</w:t>
      </w:r>
      <w:r>
        <w:rPr>
          <w:rFonts w:hint="eastAsia"/>
        </w:rPr>
        <w:t xml:space="preserve"> several scripts helping analysis multiple bacteria genomes. All these scripts extend </w:t>
      </w:r>
      <w:proofErr w:type="spellStart"/>
      <w:r>
        <w:rPr>
          <w:rFonts w:hint="eastAsia"/>
        </w:rPr>
        <w:t>AlignDB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AlignDB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Multi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ability and can be seen as an expansion.</w:t>
      </w:r>
    </w:p>
    <w:p w:rsidR="00B233E4" w:rsidRDefault="00B233E4" w:rsidP="00B233E4">
      <w:pPr>
        <w:pStyle w:val="2"/>
      </w:pPr>
      <w:r>
        <w:rPr>
          <w:rFonts w:hint="eastAsia"/>
        </w:rPr>
        <w:t>Data source</w:t>
      </w:r>
    </w:p>
    <w:p w:rsidR="00140A44" w:rsidRDefault="00140A44">
      <w:r>
        <w:rPr>
          <w:rFonts w:hint="eastAsia"/>
        </w:rPr>
        <w:t xml:space="preserve">NCBI lists </w:t>
      </w:r>
      <w:r w:rsidRPr="00140A44">
        <w:t>1650 Complete Microbial Genomes</w:t>
      </w:r>
      <w:r>
        <w:rPr>
          <w:rFonts w:hint="eastAsia"/>
        </w:rPr>
        <w:t xml:space="preserve">, which are our source data. </w:t>
      </w:r>
      <w:hyperlink r:id="rId6" w:history="1">
        <w:r w:rsidRPr="00153F70">
          <w:rPr>
            <w:rStyle w:val="a3"/>
          </w:rPr>
          <w:t>http://www.ncbi.nlm.nih.gov/genomes/lproks.cgi</w:t>
        </w:r>
      </w:hyperlink>
    </w:p>
    <w:p w:rsidR="00973860" w:rsidRDefault="00140A44">
      <w:r>
        <w:rPr>
          <w:rFonts w:hint="eastAsia"/>
        </w:rPr>
        <w:t xml:space="preserve">You should download the following data from NCBI ftp server first: 1) the </w:t>
      </w:r>
      <w:r w:rsidRPr="00140A44">
        <w:t>taxonomy</w:t>
      </w:r>
      <w:r>
        <w:rPr>
          <w:rFonts w:hint="eastAsia"/>
        </w:rPr>
        <w:t xml:space="preserve"> database, </w:t>
      </w:r>
      <w:hyperlink r:id="rId7" w:history="1">
        <w:r w:rsidRPr="00153F70">
          <w:rPr>
            <w:rStyle w:val="a3"/>
          </w:rPr>
          <w:t>ftp://ftp.ncbi.nih.gov:21/pub/taxonomy/</w:t>
        </w:r>
      </w:hyperlink>
      <w:r>
        <w:rPr>
          <w:rFonts w:hint="eastAsia"/>
        </w:rPr>
        <w:t xml:space="preserve"> ; 2) the packed bacteria genomes </w:t>
      </w:r>
      <w:hyperlink r:id="rId8" w:history="1">
        <w:r w:rsidRPr="00153F70">
          <w:rPr>
            <w:rStyle w:val="a3"/>
          </w:rPr>
          <w:t>ftp://ftp.ncbi.nih.gov:21/genomes/Bacteria/</w:t>
        </w:r>
      </w:hyperlink>
      <w:r>
        <w:rPr>
          <w:rFonts w:hint="eastAsia"/>
        </w:rPr>
        <w:t xml:space="preserve"> .</w:t>
      </w:r>
    </w:p>
    <w:p w:rsidR="006A7B5C" w:rsidRDefault="00834ADE">
      <w:r>
        <w:rPr>
          <w:rFonts w:hint="eastAsia"/>
        </w:rPr>
        <w:t xml:space="preserve">Unzip </w:t>
      </w:r>
      <w:r w:rsidRPr="00834ADE">
        <w:t>taxdmp.zip</w:t>
      </w:r>
      <w:r>
        <w:rPr>
          <w:rFonts w:hint="eastAsia"/>
        </w:rPr>
        <w:t xml:space="preserve"> in </w:t>
      </w:r>
      <w:r w:rsidRPr="00140A44">
        <w:t>taxonomy</w:t>
      </w:r>
      <w:r>
        <w:rPr>
          <w:rFonts w:hint="eastAsia"/>
        </w:rPr>
        <w:t xml:space="preserve"> to a </w:t>
      </w:r>
      <w:r>
        <w:t>separate</w:t>
      </w:r>
      <w:r>
        <w:rPr>
          <w:rFonts w:hint="eastAsia"/>
        </w:rPr>
        <w:t xml:space="preserve"> directory, namely </w:t>
      </w:r>
      <w:r w:rsidRPr="00834ADE">
        <w:t>e:\data\bacteri</w:t>
      </w:r>
      <w:r>
        <w:t>a\taxdmp</w:t>
      </w:r>
      <w:proofErr w:type="gramStart"/>
      <w:r w:rsidRPr="00834ADE">
        <w:t>\</w:t>
      </w:r>
      <w:r>
        <w:rPr>
          <w:rFonts w:hint="eastAsia"/>
        </w:rPr>
        <w:t xml:space="preserve"> .</w:t>
      </w:r>
      <w:proofErr w:type="gramEnd"/>
    </w:p>
    <w:p w:rsidR="00834ADE" w:rsidRDefault="00093D1B" w:rsidP="00093D1B">
      <w:r>
        <w:rPr>
          <w:rFonts w:hint="eastAsia"/>
        </w:rPr>
        <w:t xml:space="preserve">Copy </w:t>
      </w:r>
      <w:r>
        <w:t>lproks_0.txt</w:t>
      </w:r>
      <w:r>
        <w:rPr>
          <w:rFonts w:hint="eastAsia"/>
        </w:rPr>
        <w:t xml:space="preserve">, </w:t>
      </w:r>
      <w:r>
        <w:t>lproks_1.txt</w:t>
      </w:r>
      <w:r>
        <w:rPr>
          <w:rFonts w:hint="eastAsia"/>
        </w:rPr>
        <w:t xml:space="preserve">, </w:t>
      </w:r>
      <w:r>
        <w:t>lproks_2.txt</w:t>
      </w:r>
      <w:r>
        <w:rPr>
          <w:rFonts w:hint="eastAsia"/>
        </w:rPr>
        <w:t xml:space="preserve">, </w:t>
      </w:r>
      <w:r>
        <w:t>ReadMe.txt</w:t>
      </w:r>
      <w:r>
        <w:rPr>
          <w:rFonts w:hint="eastAsia"/>
        </w:rPr>
        <w:t xml:space="preserve">, </w:t>
      </w:r>
      <w:r>
        <w:t>SameSpecies.gi</w:t>
      </w:r>
      <w:r>
        <w:rPr>
          <w:rFonts w:hint="eastAsia"/>
        </w:rPr>
        <w:t xml:space="preserve">, </w:t>
      </w:r>
      <w:r>
        <w:t>summary.txt</w:t>
      </w:r>
      <w:r>
        <w:rPr>
          <w:rFonts w:hint="eastAsia"/>
        </w:rPr>
        <w:t xml:space="preserve">, </w:t>
      </w:r>
      <w:r>
        <w:t>all.fna.tar.gz</w:t>
      </w:r>
      <w:r>
        <w:rPr>
          <w:rFonts w:hint="eastAsia"/>
        </w:rPr>
        <w:t xml:space="preserve"> and </w:t>
      </w:r>
      <w:r>
        <w:t>all.gbk.tar.gz</w:t>
      </w:r>
      <w:r>
        <w:rPr>
          <w:rFonts w:hint="eastAsia"/>
        </w:rPr>
        <w:t xml:space="preserve"> to a </w:t>
      </w:r>
      <w:r>
        <w:t>separate</w:t>
      </w:r>
      <w:r>
        <w:rPr>
          <w:rFonts w:hint="eastAsia"/>
        </w:rPr>
        <w:t xml:space="preserve"> directory, namely </w:t>
      </w:r>
      <w:r w:rsidRPr="00093D1B">
        <w:t>e:\data\bacteria\bacteria</w:t>
      </w:r>
      <w:proofErr w:type="gramStart"/>
      <w:r w:rsidRPr="00093D1B">
        <w:t>\</w:t>
      </w:r>
      <w:r>
        <w:rPr>
          <w:rFonts w:hint="eastAsia"/>
        </w:rPr>
        <w:t xml:space="preserve"> .</w:t>
      </w:r>
      <w:proofErr w:type="gramEnd"/>
    </w:p>
    <w:p w:rsidR="00093D1B" w:rsidRDefault="00346CA2" w:rsidP="00093D1B">
      <w:r>
        <w:rPr>
          <w:rFonts w:hint="eastAsia"/>
        </w:rPr>
        <w:t xml:space="preserve">Unpack </w:t>
      </w:r>
      <w:r>
        <w:t>all.fna.tar.gz</w:t>
      </w:r>
      <w:r>
        <w:rPr>
          <w:rFonts w:hint="eastAsia"/>
        </w:rPr>
        <w:t xml:space="preserve"> to its current path.</w:t>
      </w:r>
    </w:p>
    <w:p w:rsidR="00512783" w:rsidRDefault="00512783" w:rsidP="00512783">
      <w:r>
        <w:rPr>
          <w:rFonts w:hint="eastAsia"/>
        </w:rPr>
        <w:t xml:space="preserve">Unpack </w:t>
      </w:r>
      <w:r>
        <w:t>all.gbk.tar.gz</w:t>
      </w:r>
      <w:r>
        <w:rPr>
          <w:rFonts w:hint="eastAsia"/>
        </w:rPr>
        <w:t xml:space="preserve"> to its current path.</w:t>
      </w:r>
    </w:p>
    <w:p w:rsidR="00346CA2" w:rsidRDefault="00826B48" w:rsidP="00826B48">
      <w:pPr>
        <w:pStyle w:val="2"/>
      </w:pPr>
      <w:r>
        <w:rPr>
          <w:rFonts w:hint="eastAsia"/>
        </w:rPr>
        <w:t>Step by step</w:t>
      </w:r>
    </w:p>
    <w:p w:rsidR="00826B48" w:rsidRDefault="00826B48" w:rsidP="00826B48">
      <w:r>
        <w:t>F</w:t>
      </w:r>
      <w:r>
        <w:rPr>
          <w:rFonts w:hint="eastAsia"/>
        </w:rPr>
        <w:t xml:space="preserve">rom now on, the </w:t>
      </w:r>
      <w:r w:rsidRPr="00491051">
        <w:t xml:space="preserve">current </w:t>
      </w:r>
      <w:r>
        <w:t>working directory (</w:t>
      </w:r>
      <w:proofErr w:type="spellStart"/>
      <w:r>
        <w:t>cwd</w:t>
      </w:r>
      <w:proofErr w:type="spellEnd"/>
      <w:r>
        <w:t>)</w:t>
      </w:r>
      <w:r>
        <w:rPr>
          <w:rFonts w:hint="eastAsia"/>
        </w:rPr>
        <w:t xml:space="preserve"> will be </w:t>
      </w:r>
      <w:proofErr w:type="spellStart"/>
      <w:r>
        <w:t>AlignDB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bac</w:t>
      </w:r>
      <w:proofErr w:type="spellEnd"/>
      <w:r>
        <w:rPr>
          <w:rFonts w:hint="eastAsia"/>
        </w:rPr>
        <w:t>\.</w:t>
      </w:r>
    </w:p>
    <w:p w:rsidR="006A0716" w:rsidRDefault="006A0716" w:rsidP="006A0716">
      <w:pPr>
        <w:pStyle w:val="3"/>
      </w:pPr>
      <w:r>
        <w:t>A</w:t>
      </w:r>
      <w:r>
        <w:rPr>
          <w:rFonts w:hint="eastAsia"/>
        </w:rPr>
        <w:t>ligndb.ini</w:t>
      </w:r>
    </w:p>
    <w:p w:rsidR="006A0716" w:rsidRDefault="006A0716" w:rsidP="00826B48">
      <w:r>
        <w:t>A</w:t>
      </w:r>
      <w:r>
        <w:rPr>
          <w:rFonts w:hint="eastAsia"/>
        </w:rPr>
        <w:t>dd the follow contents to aligndb.ini.</w:t>
      </w:r>
    </w:p>
    <w:p w:rsidR="006A77E7" w:rsidRDefault="006A0716" w:rsidP="006A0716">
      <w:pPr>
        <w:pStyle w:val="af2"/>
      </w:pPr>
      <w:r>
        <w:t>[</w:t>
      </w:r>
      <w:proofErr w:type="spellStart"/>
      <w:proofErr w:type="gramStart"/>
      <w:r>
        <w:t>bac</w:t>
      </w:r>
      <w:proofErr w:type="spellEnd"/>
      <w:proofErr w:type="gramEnd"/>
      <w:r>
        <w:t>]</w:t>
      </w:r>
    </w:p>
    <w:p w:rsidR="006A0716" w:rsidRDefault="006A0716" w:rsidP="006A0716">
      <w:pPr>
        <w:pStyle w:val="af2"/>
      </w:pPr>
      <w:proofErr w:type="spellStart"/>
      <w:proofErr w:type="gramStart"/>
      <w:r>
        <w:t>db</w:t>
      </w:r>
      <w:proofErr w:type="spellEnd"/>
      <w:r>
        <w:t>=</w:t>
      </w:r>
      <w:proofErr w:type="spellStart"/>
      <w:proofErr w:type="gramEnd"/>
      <w:r>
        <w:t>bac</w:t>
      </w:r>
      <w:proofErr w:type="spellEnd"/>
    </w:p>
    <w:p w:rsidR="006A0716" w:rsidRDefault="006A0716" w:rsidP="006A0716">
      <w:pPr>
        <w:pStyle w:val="af2"/>
      </w:pPr>
      <w:proofErr w:type="spellStart"/>
      <w:r>
        <w:t>base_dir</w:t>
      </w:r>
      <w:proofErr w:type="spellEnd"/>
      <w:r>
        <w:t>=</w:t>
      </w:r>
      <w:r w:rsidR="005E09A8">
        <w:t>d</w:t>
      </w:r>
      <w:proofErr w:type="gramStart"/>
      <w:r>
        <w:t>:/</w:t>
      </w:r>
      <w:proofErr w:type="gramEnd"/>
      <w:r>
        <w:t>data/bacteria/bacteria</w:t>
      </w:r>
    </w:p>
    <w:p w:rsidR="006A0716" w:rsidRDefault="006A0716" w:rsidP="006A0716">
      <w:pPr>
        <w:pStyle w:val="af2"/>
      </w:pPr>
      <w:proofErr w:type="spellStart"/>
      <w:r>
        <w:t>taxon_dir</w:t>
      </w:r>
      <w:proofErr w:type="spellEnd"/>
      <w:r>
        <w:t>=</w:t>
      </w:r>
      <w:r w:rsidR="005E09A8">
        <w:t>d</w:t>
      </w:r>
      <w:bookmarkStart w:id="0" w:name="_GoBack"/>
      <w:bookmarkEnd w:id="0"/>
      <w:r>
        <w:t>:/data/bacteria/taxdmp</w:t>
      </w:r>
    </w:p>
    <w:p w:rsidR="006A0716" w:rsidRDefault="006A0716" w:rsidP="006A0716">
      <w:pPr>
        <w:pStyle w:val="af2"/>
      </w:pPr>
      <w:r>
        <w:t>strain_file=bac_strains.csv</w:t>
      </w:r>
    </w:p>
    <w:p w:rsidR="006A0716" w:rsidRDefault="006A0716" w:rsidP="006A0716">
      <w:pPr>
        <w:pStyle w:val="af2"/>
      </w:pPr>
      <w:r>
        <w:t>seq_file=bac_seqs.csv</w:t>
      </w:r>
    </w:p>
    <w:p w:rsidR="006A0716" w:rsidRPr="00826B48" w:rsidRDefault="006A0716" w:rsidP="006A0716">
      <w:pPr>
        <w:pStyle w:val="af2"/>
      </w:pPr>
      <w:r>
        <w:t>species_file=bac_species.csv</w:t>
      </w:r>
    </w:p>
    <w:p w:rsidR="00826B48" w:rsidRDefault="00826B48" w:rsidP="00826B48">
      <w:pPr>
        <w:pStyle w:val="3"/>
      </w:pPr>
      <w:r w:rsidRPr="00826B48">
        <w:t>bac_strains.pl</w:t>
      </w:r>
    </w:p>
    <w:p w:rsidR="004F0D26" w:rsidRPr="004F0D26" w:rsidRDefault="004F0D26" w:rsidP="004F0D26">
      <w:r>
        <w:rPr>
          <w:rFonts w:hint="eastAsia"/>
        </w:rPr>
        <w:t xml:space="preserve">This script will </w:t>
      </w:r>
      <w:r>
        <w:t>incorporate</w:t>
      </w:r>
      <w:r>
        <w:rPr>
          <w:rFonts w:hint="eastAsia"/>
        </w:rPr>
        <w:t xml:space="preserve"> bacteria strain and taxonomy information, and write</w:t>
      </w:r>
      <w:r w:rsidR="002A1CBA">
        <w:rPr>
          <w:rFonts w:hint="eastAsia"/>
        </w:rPr>
        <w:t xml:space="preserve"> two files</w:t>
      </w:r>
      <w:r>
        <w:rPr>
          <w:rFonts w:hint="eastAsia"/>
        </w:rPr>
        <w:t xml:space="preserve"> </w:t>
      </w:r>
      <w:r w:rsidR="002A1CBA">
        <w:rPr>
          <w:rFonts w:hint="eastAsia"/>
        </w:rPr>
        <w:t>bac_strains</w:t>
      </w:r>
      <w:r>
        <w:rPr>
          <w:rFonts w:hint="eastAsia"/>
        </w:rPr>
        <w:t>.csv</w:t>
      </w:r>
      <w:r w:rsidR="002A1CBA">
        <w:rPr>
          <w:rFonts w:hint="eastAsia"/>
        </w:rPr>
        <w:t xml:space="preserve"> for strains and </w:t>
      </w:r>
      <w:r w:rsidR="002A1CBA" w:rsidRPr="002A1CBA">
        <w:t>bac_seqs.csv</w:t>
      </w:r>
      <w:r w:rsidR="002A1CBA">
        <w:rPr>
          <w:rFonts w:hint="eastAsia"/>
        </w:rPr>
        <w:t xml:space="preserve"> for sequences.</w:t>
      </w:r>
    </w:p>
    <w:p w:rsidR="00826B48" w:rsidRDefault="004F0D26" w:rsidP="004F0D26">
      <w:pPr>
        <w:pStyle w:val="af2"/>
      </w:pPr>
      <w:r>
        <w:lastRenderedPageBreak/>
        <w:tab/>
      </w:r>
      <w:r w:rsidR="00826B48" w:rsidRPr="00826B48">
        <w:t>&gt;</w:t>
      </w:r>
      <w:proofErr w:type="spellStart"/>
      <w:r w:rsidR="00826B48" w:rsidRPr="00826B48">
        <w:t>perl</w:t>
      </w:r>
      <w:proofErr w:type="spellEnd"/>
      <w:r w:rsidR="00826B48" w:rsidRPr="00826B48">
        <w:t xml:space="preserve"> bac_strains.pl</w:t>
      </w:r>
    </w:p>
    <w:p w:rsidR="002A1CBA" w:rsidRDefault="002A1CBA" w:rsidP="002A1CBA">
      <w:r>
        <w:rPr>
          <w:noProof/>
        </w:rPr>
        <w:drawing>
          <wp:inline distT="0" distB="0" distL="0" distR="0" wp14:anchorId="5A7C98B9" wp14:editId="6F2AB736">
            <wp:extent cx="5274310" cy="24808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BA" w:rsidRDefault="002A1CBA" w:rsidP="002A1CBA">
      <w:pPr>
        <w:pStyle w:val="3"/>
      </w:pPr>
      <w:r w:rsidRPr="002A1CBA">
        <w:t>bac_db.pl</w:t>
      </w:r>
    </w:p>
    <w:p w:rsidR="002A1CBA" w:rsidRDefault="0004520E" w:rsidP="002A1CBA">
      <w:r>
        <w:rPr>
          <w:rFonts w:hint="eastAsia"/>
        </w:rPr>
        <w:t xml:space="preserve">This script </w:t>
      </w:r>
      <w:r w:rsidR="00380EA8">
        <w:rPr>
          <w:rFonts w:hint="eastAsia"/>
        </w:rPr>
        <w:t xml:space="preserve">will read contents from bac_strains.csv and </w:t>
      </w:r>
      <w:r w:rsidR="00380EA8" w:rsidRPr="002A1CBA">
        <w:t>bac_</w:t>
      </w:r>
      <w:proofErr w:type="gramStart"/>
      <w:r w:rsidR="00380EA8" w:rsidRPr="002A1CBA">
        <w:t>seqs.csv</w:t>
      </w:r>
      <w:r w:rsidR="00380EA8">
        <w:rPr>
          <w:rFonts w:hint="eastAsia"/>
        </w:rPr>
        <w:t>,</w:t>
      </w:r>
      <w:proofErr w:type="gramEnd"/>
      <w:r w:rsidR="00380EA8">
        <w:rPr>
          <w:rFonts w:hint="eastAsia"/>
        </w:rPr>
        <w:t xml:space="preserve"> </w:t>
      </w:r>
      <w:r>
        <w:rPr>
          <w:rFonts w:hint="eastAsia"/>
        </w:rPr>
        <w:t xml:space="preserve">create </w:t>
      </w:r>
      <w:r w:rsidR="00380EA8">
        <w:rPr>
          <w:rFonts w:hint="eastAsia"/>
        </w:rPr>
        <w:t>a database for easy manipulation.</w:t>
      </w:r>
      <w:r w:rsidR="00154A6D">
        <w:rPr>
          <w:rFonts w:hint="eastAsia"/>
        </w:rPr>
        <w:t xml:space="preserve"> It will write a file, </w:t>
      </w:r>
      <w:r w:rsidR="00154A6D" w:rsidRPr="00154A6D">
        <w:t>bac_species.csv</w:t>
      </w:r>
      <w:r w:rsidR="00154A6D">
        <w:rPr>
          <w:rFonts w:hint="eastAsia"/>
        </w:rPr>
        <w:t>, containing genus and species information.</w:t>
      </w:r>
    </w:p>
    <w:p w:rsidR="00380EA8" w:rsidRDefault="00C12944" w:rsidP="00C12944">
      <w:pPr>
        <w:pStyle w:val="af2"/>
      </w:pPr>
      <w:r w:rsidRPr="00C12944">
        <w:t>&gt;</w:t>
      </w:r>
      <w:proofErr w:type="spellStart"/>
      <w:r w:rsidRPr="00C12944">
        <w:t>perl</w:t>
      </w:r>
      <w:proofErr w:type="spellEnd"/>
      <w:r w:rsidRPr="00C12944">
        <w:t xml:space="preserve"> bac_db.pl</w:t>
      </w:r>
    </w:p>
    <w:p w:rsidR="00C12944" w:rsidRDefault="00C12944" w:rsidP="002A1CBA">
      <w:r>
        <w:rPr>
          <w:noProof/>
        </w:rPr>
        <w:lastRenderedPageBreak/>
        <w:drawing>
          <wp:inline distT="0" distB="0" distL="0" distR="0" wp14:anchorId="33285B95" wp14:editId="1FC853DD">
            <wp:extent cx="5274310" cy="580357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44" w:rsidRDefault="00C12944" w:rsidP="002A1CBA">
      <w:r>
        <w:rPr>
          <w:noProof/>
        </w:rPr>
        <w:drawing>
          <wp:inline distT="0" distB="0" distL="0" distR="0" wp14:anchorId="5A0F4A36" wp14:editId="46977015">
            <wp:extent cx="5274310" cy="11848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44" w:rsidRDefault="00C12944" w:rsidP="002A1CBA">
      <w:r>
        <w:rPr>
          <w:rFonts w:hint="eastAsia"/>
        </w:rPr>
        <w:t>There will be a lot of error messages, you can just ignore them.</w:t>
      </w:r>
    </w:p>
    <w:p w:rsidR="00810BBF" w:rsidRDefault="00810BBF" w:rsidP="00810BBF">
      <w:pPr>
        <w:pStyle w:val="3"/>
      </w:pPr>
      <w:r w:rsidRPr="00810BBF">
        <w:t>bac_pre_aligndb.pl</w:t>
      </w:r>
    </w:p>
    <w:p w:rsidR="00810BBF" w:rsidRPr="00256C81" w:rsidRDefault="0025445E" w:rsidP="002A1CBA">
      <w:pPr>
        <w:rPr>
          <w:rFonts w:ascii="Courier New" w:eastAsia="宋体" w:hAnsi="Courier New" w:cs="Times New Roman"/>
          <w:kern w:val="2"/>
          <w:sz w:val="21"/>
          <w:szCs w:val="24"/>
        </w:rPr>
      </w:pPr>
      <w:r>
        <w:t xml:space="preserve">Because AlignDB.pm need taxonomy and sequence information stored in </w:t>
      </w:r>
      <w:r w:rsidRPr="0025445E">
        <w:t>taxon.csv</w:t>
      </w:r>
      <w:r>
        <w:t xml:space="preserve"> and </w:t>
      </w:r>
      <w:r w:rsidRPr="0025445E">
        <w:t>chr_length.csv</w:t>
      </w:r>
      <w:r>
        <w:t>, separately.</w:t>
      </w:r>
      <w:r w:rsidR="00256C81">
        <w:br/>
      </w:r>
      <w:r w:rsidR="00256C81" w:rsidRPr="00256C81">
        <w:rPr>
          <w:rFonts w:ascii="Courier New" w:eastAsia="宋体" w:hAnsi="Courier New" w:cs="Times New Roman"/>
          <w:kern w:val="2"/>
          <w:sz w:val="21"/>
          <w:szCs w:val="24"/>
        </w:rPr>
        <w:t xml:space="preserve">&gt; </w:t>
      </w:r>
      <w:proofErr w:type="spellStart"/>
      <w:proofErr w:type="gramStart"/>
      <w:r w:rsidR="00256C81" w:rsidRPr="00256C81">
        <w:rPr>
          <w:rFonts w:ascii="Courier New" w:eastAsia="宋体" w:hAnsi="Courier New" w:cs="Times New Roman"/>
          <w:kern w:val="2"/>
          <w:sz w:val="21"/>
          <w:szCs w:val="24"/>
        </w:rPr>
        <w:t>perl</w:t>
      </w:r>
      <w:proofErr w:type="spellEnd"/>
      <w:proofErr w:type="gramEnd"/>
      <w:r w:rsidR="00256C81" w:rsidRPr="00256C81">
        <w:rPr>
          <w:rFonts w:ascii="Courier New" w:eastAsia="宋体" w:hAnsi="Courier New" w:cs="Times New Roman"/>
          <w:kern w:val="2"/>
          <w:sz w:val="21"/>
          <w:szCs w:val="24"/>
        </w:rPr>
        <w:t xml:space="preserve"> bac_pre_aligndb.pl</w:t>
      </w:r>
    </w:p>
    <w:p w:rsidR="00C12944" w:rsidRDefault="00154A6D" w:rsidP="00154A6D">
      <w:pPr>
        <w:pStyle w:val="3"/>
      </w:pPr>
      <w:r w:rsidRPr="00154A6D">
        <w:lastRenderedPageBreak/>
        <w:t>bac_bz.pl</w:t>
      </w:r>
    </w:p>
    <w:p w:rsidR="00154A6D" w:rsidRDefault="00BD3212" w:rsidP="002A1CBA">
      <w:r>
        <w:rPr>
          <w:rFonts w:hint="eastAsia"/>
        </w:rPr>
        <w:t xml:space="preserve">This script </w:t>
      </w:r>
      <w:r w:rsidR="00862655">
        <w:rPr>
          <w:rFonts w:hint="eastAsia"/>
        </w:rPr>
        <w:t xml:space="preserve">is </w:t>
      </w:r>
      <w:r w:rsidR="00264C1B">
        <w:t>the most</w:t>
      </w:r>
      <w:r w:rsidR="00862655">
        <w:rPr>
          <w:rFonts w:hint="eastAsia"/>
        </w:rPr>
        <w:t xml:space="preserve"> complicated </w:t>
      </w:r>
      <w:r w:rsidR="00264C1B">
        <w:t>one in the suite</w:t>
      </w:r>
      <w:r w:rsidR="00862655">
        <w:rPr>
          <w:rFonts w:hint="eastAsia"/>
        </w:rPr>
        <w:t xml:space="preserve">. </w:t>
      </w:r>
      <w:r w:rsidR="00862655">
        <w:t>F</w:t>
      </w:r>
      <w:r w:rsidR="00862655">
        <w:rPr>
          <w:rFonts w:hint="eastAsia"/>
        </w:rPr>
        <w:t xml:space="preserve">or example, you want to analysis strains of </w:t>
      </w:r>
      <w:r w:rsidR="00862655">
        <w:t>Staphylococcus</w:t>
      </w:r>
      <w:r w:rsidR="00862655">
        <w:rPr>
          <w:rFonts w:hint="eastAsia"/>
        </w:rPr>
        <w:t xml:space="preserve"> </w:t>
      </w:r>
      <w:proofErr w:type="spellStart"/>
      <w:r w:rsidR="00862655" w:rsidRPr="00862655">
        <w:t>aureus</w:t>
      </w:r>
      <w:proofErr w:type="spellEnd"/>
      <w:r w:rsidR="00862655">
        <w:rPr>
          <w:rFonts w:hint="eastAsia"/>
        </w:rPr>
        <w:t>. You should following these steps:</w:t>
      </w:r>
    </w:p>
    <w:p w:rsidR="00862655" w:rsidRDefault="00862655" w:rsidP="00862655">
      <w:pPr>
        <w:pStyle w:val="aa"/>
        <w:numPr>
          <w:ilvl w:val="0"/>
          <w:numId w:val="1"/>
        </w:numPr>
      </w:pPr>
      <w:r>
        <w:rPr>
          <w:rFonts w:hint="eastAsia"/>
        </w:rPr>
        <w:t xml:space="preserve">Visit </w:t>
      </w:r>
      <w:proofErr w:type="spellStart"/>
      <w:r>
        <w:rPr>
          <w:rFonts w:hint="eastAsia"/>
        </w:rPr>
        <w:t>ncbi</w:t>
      </w:r>
      <w:proofErr w:type="spellEnd"/>
      <w:r>
        <w:rPr>
          <w:rFonts w:hint="eastAsia"/>
        </w:rPr>
        <w:t xml:space="preserve"> taxonomy browser, </w:t>
      </w:r>
      <w:hyperlink r:id="rId12" w:history="1">
        <w:r w:rsidRPr="00153F70">
          <w:rPr>
            <w:rStyle w:val="a3"/>
          </w:rPr>
          <w:t>http://www.ncbi.nlm.nih.gov/Taxonomy/Browser/wwwtax.cgi</w:t>
        </w:r>
      </w:hyperlink>
      <w:r>
        <w:rPr>
          <w:rFonts w:hint="eastAsia"/>
        </w:rPr>
        <w:t>;</w:t>
      </w:r>
    </w:p>
    <w:p w:rsidR="00862655" w:rsidRDefault="00862655" w:rsidP="00862655">
      <w:pPr>
        <w:pStyle w:val="aa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n the </w:t>
      </w:r>
      <w:r>
        <w:t>“</w:t>
      </w:r>
      <w:r>
        <w:rPr>
          <w:rFonts w:hint="eastAsia"/>
        </w:rPr>
        <w:t>search for</w:t>
      </w:r>
      <w:r>
        <w:t>”</w:t>
      </w:r>
      <w:r>
        <w:rPr>
          <w:rFonts w:hint="eastAsia"/>
        </w:rPr>
        <w:t xml:space="preserve"> entry, type </w:t>
      </w:r>
      <w:r>
        <w:t>“Staphylococcus</w:t>
      </w:r>
      <w:r>
        <w:rPr>
          <w:rFonts w:hint="eastAsia"/>
        </w:rPr>
        <w:t xml:space="preserve"> </w:t>
      </w:r>
      <w:proofErr w:type="spellStart"/>
      <w:r w:rsidRPr="00862655">
        <w:t>aureus</w:t>
      </w:r>
      <w:proofErr w:type="spellEnd"/>
      <w:r>
        <w:t>”</w:t>
      </w:r>
      <w:r>
        <w:rPr>
          <w:rFonts w:hint="eastAsia"/>
        </w:rPr>
        <w:t xml:space="preserve">, as </w:t>
      </w:r>
      <w:r>
        <w:t>“</w:t>
      </w:r>
      <w:r>
        <w:rPr>
          <w:rFonts w:hint="eastAsia"/>
        </w:rPr>
        <w:t>complete name</w:t>
      </w:r>
      <w:r>
        <w:t>”</w:t>
      </w:r>
      <w:r>
        <w:rPr>
          <w:rFonts w:hint="eastAsia"/>
        </w:rPr>
        <w:t xml:space="preserve">, and press </w:t>
      </w:r>
      <w:r>
        <w:t>“</w:t>
      </w:r>
      <w:r>
        <w:rPr>
          <w:rFonts w:hint="eastAsia"/>
        </w:rPr>
        <w:t>Go</w:t>
      </w:r>
      <w:r>
        <w:t>”</w:t>
      </w:r>
      <w:r>
        <w:rPr>
          <w:rFonts w:hint="eastAsia"/>
        </w:rPr>
        <w:t>;</w:t>
      </w:r>
    </w:p>
    <w:p w:rsidR="00862655" w:rsidRDefault="00862655" w:rsidP="00862655">
      <w:pPr>
        <w:pStyle w:val="aa"/>
        <w:numPr>
          <w:ilvl w:val="0"/>
          <w:numId w:val="1"/>
        </w:numPr>
      </w:pPr>
      <w:r>
        <w:rPr>
          <w:rFonts w:hint="eastAsia"/>
        </w:rPr>
        <w:t xml:space="preserve">NCBI will list a page contains all strains of </w:t>
      </w:r>
      <w:r>
        <w:t>Staphylococcus</w:t>
      </w:r>
      <w:r>
        <w:rPr>
          <w:rFonts w:hint="eastAsia"/>
        </w:rPr>
        <w:t xml:space="preserve"> </w:t>
      </w:r>
      <w:proofErr w:type="spellStart"/>
      <w:r w:rsidRPr="00862655">
        <w:t>aureus</w:t>
      </w:r>
      <w:proofErr w:type="spellEnd"/>
      <w:r>
        <w:rPr>
          <w:rFonts w:hint="eastAsia"/>
        </w:rPr>
        <w:t xml:space="preserve">. After click the </w:t>
      </w:r>
      <w:r>
        <w:t>“Staphylococcus</w:t>
      </w:r>
      <w:r>
        <w:rPr>
          <w:rFonts w:hint="eastAsia"/>
        </w:rPr>
        <w:t xml:space="preserve"> </w:t>
      </w:r>
      <w:proofErr w:type="spellStart"/>
      <w:r w:rsidRPr="00862655">
        <w:t>aureus</w:t>
      </w:r>
      <w:proofErr w:type="spellEnd"/>
      <w:r>
        <w:t>”</w:t>
      </w:r>
      <w:r>
        <w:rPr>
          <w:rFonts w:hint="eastAsia"/>
        </w:rPr>
        <w:t xml:space="preserve"> link, you got the full taxonomy information of </w:t>
      </w:r>
      <w:r>
        <w:t>Staphylococcus</w:t>
      </w:r>
      <w:r>
        <w:rPr>
          <w:rFonts w:hint="eastAsia"/>
        </w:rPr>
        <w:t xml:space="preserve"> </w:t>
      </w:r>
      <w:proofErr w:type="spellStart"/>
      <w:r w:rsidRPr="00862655">
        <w:t>aureus</w:t>
      </w:r>
      <w:proofErr w:type="spellEnd"/>
      <w:r>
        <w:rPr>
          <w:rFonts w:hint="eastAsia"/>
        </w:rPr>
        <w:t xml:space="preserve">. You should find that the taxonomy ID of </w:t>
      </w:r>
      <w:r>
        <w:t>Staphylococcus</w:t>
      </w:r>
      <w:r>
        <w:rPr>
          <w:rFonts w:hint="eastAsia"/>
        </w:rPr>
        <w:t xml:space="preserve"> </w:t>
      </w:r>
      <w:proofErr w:type="spellStart"/>
      <w:r w:rsidRPr="00862655">
        <w:t>aureus</w:t>
      </w:r>
      <w:proofErr w:type="spellEnd"/>
      <w:r>
        <w:rPr>
          <w:rFonts w:hint="eastAsia"/>
        </w:rPr>
        <w:t xml:space="preserve"> is 1280.</w:t>
      </w:r>
    </w:p>
    <w:p w:rsidR="00862655" w:rsidRPr="004C54F1" w:rsidRDefault="004C54F1" w:rsidP="00862655">
      <w:pPr>
        <w:pStyle w:val="aa"/>
        <w:numPr>
          <w:ilvl w:val="0"/>
          <w:numId w:val="1"/>
        </w:numPr>
      </w:pPr>
      <w:r>
        <w:t>R</w:t>
      </w:r>
      <w:r>
        <w:rPr>
          <w:rFonts w:hint="eastAsia"/>
        </w:rPr>
        <w:t>un bac_bz.pl for the first time.</w:t>
      </w:r>
      <w:r>
        <w:rPr>
          <w:rFonts w:hint="eastAsia"/>
        </w:rPr>
        <w:br/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&gt;</w:t>
      </w:r>
      <w:proofErr w:type="spellStart"/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perl</w:t>
      </w:r>
      <w:proofErr w:type="spellEnd"/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 xml:space="preserve"> bac_bz.pl </w:t>
      </w:r>
      <w:r w:rsidR="002A0080"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>-</w:t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p 1280</w:t>
      </w:r>
      <w:r>
        <w:rPr>
          <w:rFonts w:ascii="Courier New" w:eastAsia="宋体" w:hAnsi="Courier New" w:cs="Times New Roman"/>
          <w:color w:val="auto"/>
          <w:kern w:val="2"/>
          <w:sz w:val="21"/>
          <w:szCs w:val="24"/>
        </w:rPr>
        <w:br/>
      </w:r>
      <w:r>
        <w:rPr>
          <w:noProof/>
        </w:rPr>
        <w:drawing>
          <wp:inline distT="0" distB="0" distL="0" distR="0" wp14:anchorId="2A3AEA78" wp14:editId="295446AD">
            <wp:extent cx="5274310" cy="40650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F1" w:rsidRPr="004C54F1" w:rsidRDefault="004C54F1" w:rsidP="00862655">
      <w:pPr>
        <w:pStyle w:val="aa"/>
        <w:numPr>
          <w:ilvl w:val="0"/>
          <w:numId w:val="1"/>
        </w:numPr>
      </w:pPr>
      <w:r>
        <w:rPr>
          <w:rFonts w:hint="eastAsia"/>
        </w:rPr>
        <w:t xml:space="preserve">Some </w:t>
      </w:r>
      <w:r>
        <w:t>interesting</w:t>
      </w:r>
      <w:r>
        <w:rPr>
          <w:rFonts w:hint="eastAsia"/>
        </w:rPr>
        <w:t xml:space="preserve"> information displayed. There are 14 strains with complete genomes in </w:t>
      </w:r>
      <w:r w:rsidRPr="004C54F1">
        <w:t>Staphylococcus</w:t>
      </w:r>
      <w:r>
        <w:rPr>
          <w:rFonts w:hint="eastAsia"/>
        </w:rPr>
        <w:t xml:space="preserve"> </w:t>
      </w:r>
      <w:proofErr w:type="spellStart"/>
      <w:r w:rsidRPr="004C54F1">
        <w:t>aureus</w:t>
      </w:r>
      <w:proofErr w:type="spellEnd"/>
      <w:r>
        <w:rPr>
          <w:rFonts w:hint="eastAsia"/>
        </w:rPr>
        <w:t xml:space="preserve">. Each </w:t>
      </w:r>
      <w:proofErr w:type="gramStart"/>
      <w:r>
        <w:rPr>
          <w:rFonts w:hint="eastAsia"/>
        </w:rPr>
        <w:t>strains</w:t>
      </w:r>
      <w:r>
        <w:t>’</w:t>
      </w:r>
      <w:proofErr w:type="gramEnd"/>
      <w:r>
        <w:rPr>
          <w:rFonts w:hint="eastAsia"/>
        </w:rPr>
        <w:t xml:space="preserve"> taxonomy id, full name and genome released date were listed.</w:t>
      </w:r>
    </w:p>
    <w:p w:rsidR="004C54F1" w:rsidRPr="006C0244" w:rsidRDefault="004C54F1" w:rsidP="006C0244">
      <w:pPr>
        <w:pStyle w:val="aa"/>
        <w:numPr>
          <w:ilvl w:val="0"/>
          <w:numId w:val="1"/>
        </w:numPr>
        <w:rPr>
          <w:rFonts w:ascii="Courier New" w:eastAsia="宋体" w:hAnsi="Courier New" w:cs="Times New Roman"/>
          <w:color w:val="auto"/>
          <w:kern w:val="2"/>
          <w:sz w:val="21"/>
          <w:szCs w:val="24"/>
        </w:rPr>
      </w:pPr>
      <w:r>
        <w:rPr>
          <w:rFonts w:hint="eastAsia"/>
        </w:rPr>
        <w:t xml:space="preserve">A directory named </w:t>
      </w:r>
      <w:r>
        <w:t>“</w:t>
      </w:r>
      <w:proofErr w:type="spellStart"/>
      <w:r w:rsidRPr="004C54F1">
        <w:t>Staphylococcus_aureus</w:t>
      </w:r>
      <w:proofErr w:type="spellEnd"/>
      <w:r>
        <w:t>”</w:t>
      </w:r>
      <w:r>
        <w:rPr>
          <w:rFonts w:hint="eastAsia"/>
        </w:rPr>
        <w:t xml:space="preserve"> will be generated. It contains these directories and files</w:t>
      </w:r>
      <w:proofErr w:type="gramStart"/>
      <w:r>
        <w:rPr>
          <w:rFonts w:hint="eastAsia"/>
        </w:rPr>
        <w:t>:</w:t>
      </w:r>
      <w:proofErr w:type="gramEnd"/>
      <w:r>
        <w:br/>
      </w:r>
      <w:r>
        <w:rPr>
          <w:noProof/>
        </w:rPr>
        <w:lastRenderedPageBreak/>
        <w:drawing>
          <wp:inline distT="0" distB="0" distL="0" distR="0" wp14:anchorId="4E4BAF5B" wp14:editId="48930C00">
            <wp:extent cx="2734057" cy="262926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The directories named after the taxonomy id of each </w:t>
      </w:r>
      <w:r>
        <w:t>strains</w:t>
      </w:r>
      <w:r w:rsidR="006C0244">
        <w:rPr>
          <w:rFonts w:hint="eastAsia"/>
        </w:rPr>
        <w:t>, in which there are genome sequences</w:t>
      </w:r>
      <w:r>
        <w:rPr>
          <w:rFonts w:hint="eastAsia"/>
        </w:rPr>
        <w:t xml:space="preserve"> </w:t>
      </w:r>
      <w:r w:rsidR="006C0244">
        <w:rPr>
          <w:rFonts w:hint="eastAsia"/>
        </w:rPr>
        <w:t xml:space="preserve">copied from </w:t>
      </w:r>
      <w:r w:rsidR="006C0244" w:rsidRPr="006C0244">
        <w:t>e:\data\bacteria\bacteria\all.fna\</w:t>
      </w:r>
      <w:r w:rsidR="006C0244">
        <w:rPr>
          <w:rFonts w:hint="eastAsia"/>
        </w:rPr>
        <w:t>. The table.txt</w:t>
      </w:r>
      <w:r w:rsidR="006C0244">
        <w:t xml:space="preserve"> file contains the same info as step 4. We will talk about cmd.txt and seq_pair.csv later.</w:t>
      </w:r>
    </w:p>
    <w:p w:rsidR="006C0244" w:rsidRDefault="006C0244" w:rsidP="00DB319E">
      <w:pPr>
        <w:pStyle w:val="aa"/>
        <w:numPr>
          <w:ilvl w:val="0"/>
          <w:numId w:val="1"/>
        </w:numPr>
      </w:pPr>
      <w:r>
        <w:t>Because</w:t>
      </w:r>
      <w:r w:rsidR="00DB319E">
        <w:t xml:space="preserve"> of our previous knowledge of </w:t>
      </w:r>
      <w:r w:rsidR="00DB319E" w:rsidRPr="004C54F1">
        <w:t>Staphylococcus</w:t>
      </w:r>
      <w:r w:rsidR="00DB319E">
        <w:t xml:space="preserve"> </w:t>
      </w:r>
      <w:proofErr w:type="spellStart"/>
      <w:r w:rsidR="00DB319E" w:rsidRPr="004C54F1">
        <w:t>aureus</w:t>
      </w:r>
      <w:proofErr w:type="spellEnd"/>
      <w:r w:rsidR="00DB319E">
        <w:t xml:space="preserve">, we pick </w:t>
      </w:r>
      <w:proofErr w:type="spellStart"/>
      <w:r w:rsidR="00DB319E">
        <w:t>taxid</w:t>
      </w:r>
      <w:proofErr w:type="spellEnd"/>
      <w:r w:rsidR="00DB319E">
        <w:t xml:space="preserve"> </w:t>
      </w:r>
      <w:r w:rsidR="00DB319E" w:rsidRPr="00DB319E">
        <w:t>93062</w:t>
      </w:r>
      <w:r w:rsidR="00DB319E">
        <w:t xml:space="preserve">, </w:t>
      </w:r>
      <w:r w:rsidR="00DB319E" w:rsidRPr="00DB319E">
        <w:t xml:space="preserve">Staphylococcus </w:t>
      </w:r>
      <w:proofErr w:type="spellStart"/>
      <w:r w:rsidR="00DB319E" w:rsidRPr="00DB319E">
        <w:t>aureus</w:t>
      </w:r>
      <w:proofErr w:type="spellEnd"/>
      <w:r w:rsidR="00DB319E" w:rsidRPr="00DB319E">
        <w:t xml:space="preserve"> subsp. </w:t>
      </w:r>
      <w:proofErr w:type="spellStart"/>
      <w:r w:rsidR="00DB319E" w:rsidRPr="00DB319E">
        <w:t>aureus</w:t>
      </w:r>
      <w:proofErr w:type="spellEnd"/>
      <w:r w:rsidR="00DB319E" w:rsidRPr="00DB319E">
        <w:t xml:space="preserve"> COL</w:t>
      </w:r>
      <w:r w:rsidR="00DB319E">
        <w:t xml:space="preserve">, as “target” genome, which means this genome is the most reliable one. Then we pick </w:t>
      </w:r>
      <w:proofErr w:type="spellStart"/>
      <w:r w:rsidR="00DB319E">
        <w:t>taxid</w:t>
      </w:r>
      <w:proofErr w:type="spellEnd"/>
      <w:r w:rsidR="00DB319E">
        <w:t xml:space="preserve"> </w:t>
      </w:r>
      <w:r w:rsidR="00DB319E" w:rsidRPr="00DB319E">
        <w:t>273036</w:t>
      </w:r>
      <w:r w:rsidR="00DB319E">
        <w:t xml:space="preserve">, </w:t>
      </w:r>
      <w:r w:rsidR="00DB319E" w:rsidRPr="00DB319E">
        <w:t xml:space="preserve">Staphylococcus </w:t>
      </w:r>
      <w:proofErr w:type="spellStart"/>
      <w:r w:rsidR="00DB319E" w:rsidRPr="00DB319E">
        <w:t>aureus</w:t>
      </w:r>
      <w:proofErr w:type="spellEnd"/>
      <w:r w:rsidR="00DB319E" w:rsidRPr="00DB319E">
        <w:t xml:space="preserve"> RF122</w:t>
      </w:r>
      <w:r w:rsidR="00DB319E">
        <w:t xml:space="preserve">, as “reference” genome, which means this one is the most divergent one, because it’s another subspecies strains. At last, we exclude </w:t>
      </w:r>
      <w:proofErr w:type="spellStart"/>
      <w:r w:rsidR="00DB319E">
        <w:t>taxid</w:t>
      </w:r>
      <w:proofErr w:type="spellEnd"/>
      <w:r w:rsidR="00DB319E">
        <w:t xml:space="preserve"> </w:t>
      </w:r>
      <w:r w:rsidR="00DB319E" w:rsidRPr="00DB319E">
        <w:t>282458</w:t>
      </w:r>
      <w:r w:rsidR="00DB319E">
        <w:t xml:space="preserve">, </w:t>
      </w:r>
      <w:r w:rsidR="00DB319E" w:rsidRPr="00DB319E">
        <w:t xml:space="preserve">Staphylococcus </w:t>
      </w:r>
      <w:proofErr w:type="spellStart"/>
      <w:r w:rsidR="00DB319E" w:rsidRPr="00DB319E">
        <w:t>aureus</w:t>
      </w:r>
      <w:proofErr w:type="spellEnd"/>
      <w:r w:rsidR="00DB319E" w:rsidRPr="00DB319E">
        <w:t xml:space="preserve"> subsp. </w:t>
      </w:r>
      <w:proofErr w:type="spellStart"/>
      <w:r w:rsidR="00DB319E" w:rsidRPr="00DB319E">
        <w:t>aureus</w:t>
      </w:r>
      <w:proofErr w:type="spellEnd"/>
      <w:r w:rsidR="00DB319E" w:rsidRPr="00DB319E">
        <w:t xml:space="preserve"> MRSA252</w:t>
      </w:r>
      <w:r w:rsidR="00DB319E">
        <w:t xml:space="preserve">, because it’s in the same subspecies with other strains, but </w:t>
      </w:r>
      <w:r w:rsidR="00DB319E" w:rsidRPr="00DB319E">
        <w:t>is more divergent than 273036</w:t>
      </w:r>
      <w:r w:rsidR="00DB319E">
        <w:t xml:space="preserve">. </w:t>
      </w:r>
      <w:r w:rsidR="00DB319E" w:rsidRPr="00DB319E">
        <w:t xml:space="preserve">To make 273036 more reliable as </w:t>
      </w:r>
      <w:proofErr w:type="gramStart"/>
      <w:r w:rsidR="00DB319E">
        <w:t xml:space="preserve">the </w:t>
      </w:r>
      <w:proofErr w:type="spellStart"/>
      <w:r w:rsidR="00DB319E" w:rsidRPr="00DB319E">
        <w:t>outgroup</w:t>
      </w:r>
      <w:proofErr w:type="spellEnd"/>
      <w:proofErr w:type="gramEnd"/>
      <w:r w:rsidR="00DB319E">
        <w:t xml:space="preserve">, we can only drop </w:t>
      </w:r>
      <w:r w:rsidR="00DB319E" w:rsidRPr="00DB319E">
        <w:t>282458</w:t>
      </w:r>
      <w:r w:rsidR="00DB319E">
        <w:t>.</w:t>
      </w:r>
    </w:p>
    <w:p w:rsidR="006C0244" w:rsidRDefault="00E15589" w:rsidP="00E15589">
      <w:pPr>
        <w:pStyle w:val="aa"/>
        <w:numPr>
          <w:ilvl w:val="0"/>
          <w:numId w:val="1"/>
        </w:numPr>
      </w:pPr>
      <w:r>
        <w:t xml:space="preserve">After many </w:t>
      </w:r>
      <w:r w:rsidR="0064529F">
        <w:t>scientific</w:t>
      </w:r>
      <w:r>
        <w:t xml:space="preserve"> decisions</w:t>
      </w:r>
      <w:r w:rsidR="00CE7944">
        <w:t xml:space="preserve"> (^_^)</w:t>
      </w:r>
      <w:r>
        <w:t xml:space="preserve">, we </w:t>
      </w:r>
      <w:r w:rsidR="00264C1B">
        <w:t>delete the “</w:t>
      </w:r>
      <w:proofErr w:type="spellStart"/>
      <w:r w:rsidR="00264C1B" w:rsidRPr="004C54F1">
        <w:t>Staphylococcus_aureus</w:t>
      </w:r>
      <w:proofErr w:type="spellEnd"/>
      <w:r w:rsidR="00264C1B">
        <w:t xml:space="preserve">” </w:t>
      </w:r>
      <w:r w:rsidR="00264C1B">
        <w:rPr>
          <w:rFonts w:hint="eastAsia"/>
        </w:rPr>
        <w:t>directory</w:t>
      </w:r>
      <w:r w:rsidR="00264C1B">
        <w:t xml:space="preserve"> and </w:t>
      </w:r>
      <w:r>
        <w:t>re-run bac_bz.pl</w:t>
      </w:r>
      <w:r>
        <w:br/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&gt;</w:t>
      </w:r>
      <w:proofErr w:type="spellStart"/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perl</w:t>
      </w:r>
      <w:proofErr w:type="spellEnd"/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 xml:space="preserve"> bac_bz.pl </w:t>
      </w:r>
      <w:r w:rsidRPr="004C54F1"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>–</w:t>
      </w:r>
      <w:r w:rsidRPr="004C54F1">
        <w:rPr>
          <w:rFonts w:ascii="Courier New" w:eastAsia="宋体" w:hAnsi="Courier New" w:cs="Times New Roman" w:hint="eastAsia"/>
          <w:color w:val="auto"/>
          <w:kern w:val="2"/>
          <w:sz w:val="21"/>
          <w:szCs w:val="24"/>
        </w:rPr>
        <w:t>p 1280</w:t>
      </w:r>
      <w:r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 xml:space="preserve"> </w:t>
      </w:r>
      <w:r w:rsidRPr="00E15589">
        <w:rPr>
          <w:rFonts w:ascii="Courier New" w:eastAsia="宋体" w:hAnsi="Courier New" w:cs="Times New Roman"/>
          <w:color w:val="auto"/>
          <w:kern w:val="2"/>
          <w:sz w:val="21"/>
          <w:szCs w:val="24"/>
        </w:rPr>
        <w:t>-t 93062 -r 273036 -e 282458</w:t>
      </w:r>
    </w:p>
    <w:p w:rsidR="00C42822" w:rsidRDefault="0064529F" w:rsidP="00C42822">
      <w:pPr>
        <w:pStyle w:val="aa"/>
        <w:numPr>
          <w:ilvl w:val="0"/>
          <w:numId w:val="1"/>
        </w:numPr>
      </w:pPr>
      <w:r>
        <w:t>In the regenerated “</w:t>
      </w:r>
      <w:proofErr w:type="spellStart"/>
      <w:r w:rsidRPr="004C54F1">
        <w:t>Staphylococcus_aureus</w:t>
      </w:r>
      <w:proofErr w:type="spellEnd"/>
      <w:r>
        <w:t xml:space="preserve">” </w:t>
      </w:r>
      <w:r>
        <w:rPr>
          <w:rFonts w:hint="eastAsia"/>
        </w:rPr>
        <w:t>directory</w:t>
      </w:r>
      <w:r>
        <w:t>, we will find 13 numerical directories contain genomes. Let’s take a look at cmd.txt.</w:t>
      </w:r>
      <w:r>
        <w:br/>
      </w:r>
      <w:r>
        <w:rPr>
          <w:noProof/>
        </w:rPr>
        <w:lastRenderedPageBreak/>
        <w:drawing>
          <wp:inline distT="0" distB="0" distL="0" distR="0" wp14:anchorId="60CDA766" wp14:editId="41473B05">
            <wp:extent cx="4918430" cy="474025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478" cy="47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91C">
        <w:br/>
      </w:r>
      <w:r>
        <w:t xml:space="preserve">It contains four parts. The first is the bac_bz.pl command line. The second </w:t>
      </w:r>
      <w:r w:rsidR="00C42822">
        <w:t xml:space="preserve">is batch </w:t>
      </w:r>
      <w:proofErr w:type="spellStart"/>
      <w:r w:rsidR="00C42822">
        <w:t>blastz</w:t>
      </w:r>
      <w:proofErr w:type="spellEnd"/>
      <w:r w:rsidR="00C42822">
        <w:t xml:space="preserve"> processing. The third will join all pairwise </w:t>
      </w:r>
      <w:proofErr w:type="spellStart"/>
      <w:r w:rsidR="00C42822">
        <w:t>blastz</w:t>
      </w:r>
      <w:proofErr w:type="spellEnd"/>
      <w:r w:rsidR="00C42822">
        <w:t xml:space="preserve"> results into a multiple alignment. The forth is cleanup temperate databases. We will execute them one by one. </w:t>
      </w:r>
    </w:p>
    <w:p w:rsidR="00C42822" w:rsidRDefault="00C42822" w:rsidP="00C42822">
      <w:pPr>
        <w:pStyle w:val="3"/>
      </w:pPr>
      <w:r>
        <w:t>seq_pair_batch.pl</w:t>
      </w:r>
    </w:p>
    <w:p w:rsidR="006C0244" w:rsidRDefault="00C42822" w:rsidP="00C42822">
      <w:r>
        <w:t xml:space="preserve">As we described in bac_bz.pl, this step generate pairwise </w:t>
      </w:r>
      <w:proofErr w:type="spellStart"/>
      <w:r>
        <w:t>blastz</w:t>
      </w:r>
      <w:proofErr w:type="spellEnd"/>
      <w:r>
        <w:t xml:space="preserve"> alignments between target genome and others. If your computer is powerful enough, you can change the “-p” parallel parameter to 4 even 8.</w:t>
      </w:r>
    </w:p>
    <w:p w:rsidR="00C42822" w:rsidRPr="00C42822" w:rsidRDefault="00C42822" w:rsidP="00C42822">
      <w:pPr>
        <w:rPr>
          <w:rFonts w:ascii="Courier New" w:eastAsia="宋体" w:hAnsi="Courier New" w:cs="Times New Roman"/>
          <w:kern w:val="2"/>
          <w:sz w:val="21"/>
          <w:szCs w:val="24"/>
        </w:rPr>
      </w:pPr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&gt; </w:t>
      </w:r>
      <w:proofErr w:type="spellStart"/>
      <w:proofErr w:type="gram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perl</w:t>
      </w:r>
      <w:proofErr w:type="spellEnd"/>
      <w:proofErr w:type="gram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E:/wq/Scripts/alignDB/bac/../extra/seq_pair_batch.pl -d 1 -p 2 -f</w:t>
      </w:r>
      <w:r w:rsidRPr="00C42822">
        <w:t xml:space="preserve"> </w:t>
      </w:r>
      <w:r w:rsidRPr="00C42822">
        <w:rPr>
          <w:rFonts w:ascii="Courier New" w:eastAsia="宋体" w:hAnsi="Courier New" w:cs="Times New Roman"/>
          <w:kern w:val="2"/>
          <w:sz w:val="21"/>
          <w:szCs w:val="24"/>
        </w:rPr>
        <w:t>E:\wq\Scripts\alignDB\bac\Staphylococcus_aureus\seq_pair.csv</w:t>
      </w:r>
    </w:p>
    <w:p w:rsidR="00C42822" w:rsidRDefault="00C42822" w:rsidP="00C42822">
      <w:r>
        <w:t xml:space="preserve">This step will cost about </w:t>
      </w:r>
      <w:r w:rsidR="00D04BD3">
        <w:t>30 minutes</w:t>
      </w:r>
      <w:r>
        <w:t xml:space="preserve"> in my Intel Core i5 PC.</w:t>
      </w:r>
    </w:p>
    <w:p w:rsidR="00D04BD3" w:rsidRDefault="00D04BD3" w:rsidP="00C42822">
      <w:r>
        <w:t xml:space="preserve">The following pairwise alignments will be generated: </w:t>
      </w:r>
      <w:r w:rsidRPr="00D04BD3">
        <w:t>93062vs273036, 93062vs158878, 93062vs158879, 93062vs196620, 93062vs282459, 93062vs451515, 93062vs93061, 93062vs359786, 93062vs359787, 93062vs42643</w:t>
      </w:r>
      <w:r>
        <w:t>0, 93062vs418127, 93062vs451516.</w:t>
      </w:r>
    </w:p>
    <w:p w:rsidR="00D04BD3" w:rsidRDefault="00D04BD3" w:rsidP="00C42822">
      <w:r>
        <w:t>To get more accurate alignment</w:t>
      </w:r>
      <w:r w:rsidR="00932D51">
        <w:t>s</w:t>
      </w:r>
      <w:r>
        <w:t xml:space="preserve">, you should do </w:t>
      </w:r>
      <w:proofErr w:type="spellStart"/>
      <w:r>
        <w:t>repeatmasker</w:t>
      </w:r>
      <w:proofErr w:type="spellEnd"/>
      <w:r>
        <w:t xml:space="preserve"> and </w:t>
      </w:r>
      <w:proofErr w:type="spellStart"/>
      <w:r>
        <w:t>trf</w:t>
      </w:r>
      <w:proofErr w:type="spellEnd"/>
      <w:r>
        <w:t xml:space="preserve"> (</w:t>
      </w:r>
      <w:proofErr w:type="spellStart"/>
      <w:r>
        <w:t>tandom</w:t>
      </w:r>
      <w:proofErr w:type="spellEnd"/>
      <w:r>
        <w:t xml:space="preserve"> repeat filter) </w:t>
      </w:r>
      <w:r w:rsidR="00E26A58">
        <w:t>on</w:t>
      </w:r>
      <w:r>
        <w:t xml:space="preserve"> all the genome sequences. We just skip these.</w:t>
      </w:r>
    </w:p>
    <w:p w:rsidR="00C42822" w:rsidRDefault="00D04BD3" w:rsidP="00D04BD3">
      <w:pPr>
        <w:pStyle w:val="3"/>
      </w:pPr>
      <w:r>
        <w:lastRenderedPageBreak/>
        <w:t>join_dbs.pl</w:t>
      </w:r>
    </w:p>
    <w:p w:rsidR="00D04BD3" w:rsidRDefault="00CE7944" w:rsidP="00C42822">
      <w:r>
        <w:t>We join all the pairwise alignments here.</w:t>
      </w:r>
    </w:p>
    <w:p w:rsidR="00CE7944" w:rsidRDefault="00CE7944" w:rsidP="00C42822">
      <w:pPr>
        <w:rPr>
          <w:rFonts w:ascii="Courier New" w:eastAsia="宋体" w:hAnsi="Courier New" w:cs="Times New Roman"/>
          <w:kern w:val="2"/>
          <w:sz w:val="21"/>
          <w:szCs w:val="24"/>
        </w:rPr>
      </w:pPr>
      <w:r>
        <w:rPr>
          <w:rFonts w:ascii="Courier New" w:eastAsia="宋体" w:hAnsi="Courier New" w:cs="Times New Roman"/>
          <w:kern w:val="2"/>
          <w:sz w:val="21"/>
          <w:szCs w:val="24"/>
        </w:rPr>
        <w:t xml:space="preserve">&gt;cd 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Staphylococcus_aureus</w:t>
      </w:r>
      <w:proofErr w:type="spellEnd"/>
    </w:p>
    <w:p w:rsidR="00CE7944" w:rsidRPr="00CE7944" w:rsidRDefault="00CE7944" w:rsidP="00C42822">
      <w:pPr>
        <w:rPr>
          <w:rFonts w:ascii="Courier New" w:eastAsia="宋体" w:hAnsi="Courier New" w:cs="Times New Roman"/>
          <w:kern w:val="2"/>
          <w:sz w:val="21"/>
          <w:szCs w:val="24"/>
        </w:rPr>
      </w:pPr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&gt; </w:t>
      </w:r>
      <w:proofErr w:type="spellStart"/>
      <w:proofErr w:type="gram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perl</w:t>
      </w:r>
      <w:proofErr w:type="spellEnd"/>
      <w:proofErr w:type="gram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E:/wq/Scripts/alignDB/bac/../extra/join_dbs.pl --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no_insert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1 --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trimmed_fasta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1 --length 1000 --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reduce_end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10 --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goal_db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Staphylococcus_aureus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--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outgroup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0query --target 0target --queries 1query,2query,3query,4query,5query,6query,7query,8query,9query,10query,11query --</w:t>
      </w:r>
      <w:proofErr w:type="spellStart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>dbs</w:t>
      </w:r>
      <w:proofErr w:type="spellEnd"/>
      <w:r w:rsidRPr="00CE7944">
        <w:rPr>
          <w:rFonts w:ascii="Courier New" w:eastAsia="宋体" w:hAnsi="Courier New" w:cs="Times New Roman"/>
          <w:kern w:val="2"/>
          <w:sz w:val="21"/>
          <w:szCs w:val="24"/>
        </w:rPr>
        <w:t xml:space="preserve"> 93062vs273036,93062vs158878,93062vs158879,93062vs196620,93062vs282459,93062vs451515,93062vs93061,93062vs359786,93062vs359787,93062vs426430,93062vs418127,93062vs451516</w:t>
      </w:r>
    </w:p>
    <w:p w:rsidR="00CE7944" w:rsidRPr="00D04BD3" w:rsidRDefault="001F5A52" w:rsidP="00C42822">
      <w:r>
        <w:t xml:space="preserve">Finally, we got a directory, </w:t>
      </w:r>
      <w:r w:rsidRPr="001F5A52">
        <w:t>e:\wq\Scripts\alignDB\bac\Staphylococcus_aureus\Staphylococcus_aureus\</w:t>
      </w:r>
      <w:r>
        <w:t>, containing alignments files</w:t>
      </w:r>
      <w:r w:rsidR="00002B8E" w:rsidRPr="00002B8E">
        <w:t xml:space="preserve"> </w:t>
      </w:r>
      <w:r w:rsidR="00002B8E">
        <w:t xml:space="preserve">in multi </w:t>
      </w:r>
      <w:proofErr w:type="spellStart"/>
      <w:r w:rsidR="00002B8E">
        <w:t>fasta</w:t>
      </w:r>
      <w:proofErr w:type="spellEnd"/>
      <w:r w:rsidR="00002B8E">
        <w:t xml:space="preserve"> format</w:t>
      </w:r>
      <w:r>
        <w:t>.</w:t>
      </w:r>
    </w:p>
    <w:sectPr w:rsidR="00CE7944" w:rsidRPr="00D04B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AE7"/>
    <w:multiLevelType w:val="hybridMultilevel"/>
    <w:tmpl w:val="3850A96E"/>
    <w:lvl w:ilvl="0" w:tplc="AC527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5C"/>
    <w:rsid w:val="00002B8E"/>
    <w:rsid w:val="0004520E"/>
    <w:rsid w:val="00093D1B"/>
    <w:rsid w:val="00140A44"/>
    <w:rsid w:val="00154A6D"/>
    <w:rsid w:val="001F5A52"/>
    <w:rsid w:val="0025445E"/>
    <w:rsid w:val="00256C81"/>
    <w:rsid w:val="00264C1B"/>
    <w:rsid w:val="002A0080"/>
    <w:rsid w:val="002A1CBA"/>
    <w:rsid w:val="00346CA2"/>
    <w:rsid w:val="00380EA8"/>
    <w:rsid w:val="004C54F1"/>
    <w:rsid w:val="004F0D26"/>
    <w:rsid w:val="00512783"/>
    <w:rsid w:val="0058477B"/>
    <w:rsid w:val="005E09A8"/>
    <w:rsid w:val="0064529F"/>
    <w:rsid w:val="006A0716"/>
    <w:rsid w:val="006A77E7"/>
    <w:rsid w:val="006A7B5C"/>
    <w:rsid w:val="006C0244"/>
    <w:rsid w:val="007A2AD0"/>
    <w:rsid w:val="00810BBF"/>
    <w:rsid w:val="00826B48"/>
    <w:rsid w:val="00834ADE"/>
    <w:rsid w:val="00862655"/>
    <w:rsid w:val="00932D51"/>
    <w:rsid w:val="00973860"/>
    <w:rsid w:val="00B233E4"/>
    <w:rsid w:val="00BD3212"/>
    <w:rsid w:val="00C12944"/>
    <w:rsid w:val="00C42822"/>
    <w:rsid w:val="00C4787B"/>
    <w:rsid w:val="00C960E9"/>
    <w:rsid w:val="00CE7944"/>
    <w:rsid w:val="00D04BD3"/>
    <w:rsid w:val="00D82CA6"/>
    <w:rsid w:val="00DB319E"/>
    <w:rsid w:val="00E15589"/>
    <w:rsid w:val="00E26A58"/>
    <w:rsid w:val="00E8291C"/>
    <w:rsid w:val="00E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DE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834AD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D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A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AD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styleId="a3">
    <w:name w:val="Hyperlink"/>
    <w:basedOn w:val="a0"/>
    <w:uiPriority w:val="99"/>
    <w:unhideWhenUsed/>
    <w:rsid w:val="00140A4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4AD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834AD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834AD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834AD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834AD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834AD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834AD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34AD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34ADE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5">
    <w:name w:val="Title"/>
    <w:basedOn w:val="a"/>
    <w:next w:val="a"/>
    <w:link w:val="Char"/>
    <w:uiPriority w:val="10"/>
    <w:qFormat/>
    <w:rsid w:val="00834AD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">
    <w:name w:val="标题 Char"/>
    <w:basedOn w:val="a0"/>
    <w:link w:val="a5"/>
    <w:uiPriority w:val="10"/>
    <w:rsid w:val="00834AD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Char0"/>
    <w:uiPriority w:val="11"/>
    <w:qFormat/>
    <w:rsid w:val="00834AD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0">
    <w:name w:val="副标题 Char"/>
    <w:basedOn w:val="a0"/>
    <w:link w:val="a6"/>
    <w:uiPriority w:val="11"/>
    <w:rsid w:val="00834AD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7">
    <w:name w:val="Strong"/>
    <w:basedOn w:val="a0"/>
    <w:uiPriority w:val="22"/>
    <w:qFormat/>
    <w:rsid w:val="00834ADE"/>
    <w:rPr>
      <w:b/>
      <w:bCs/>
      <w:color w:val="265898" w:themeColor="text2" w:themeTint="E6"/>
    </w:rPr>
  </w:style>
  <w:style w:type="character" w:styleId="a8">
    <w:name w:val="Emphasis"/>
    <w:basedOn w:val="a0"/>
    <w:uiPriority w:val="20"/>
    <w:qFormat/>
    <w:rsid w:val="00834ADE"/>
    <w:rPr>
      <w:b w:val="0"/>
      <w:i/>
      <w:iCs/>
      <w:color w:val="1F497D" w:themeColor="text2"/>
    </w:rPr>
  </w:style>
  <w:style w:type="paragraph" w:styleId="a9">
    <w:name w:val="No Spacing"/>
    <w:link w:val="Char1"/>
    <w:uiPriority w:val="1"/>
    <w:qFormat/>
    <w:rsid w:val="00834ADE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34ADE"/>
  </w:style>
  <w:style w:type="paragraph" w:styleId="aa">
    <w:name w:val="List Paragraph"/>
    <w:basedOn w:val="a"/>
    <w:uiPriority w:val="34"/>
    <w:qFormat/>
    <w:rsid w:val="00834AD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b">
    <w:name w:val="Quote"/>
    <w:basedOn w:val="a"/>
    <w:next w:val="a"/>
    <w:link w:val="Char2"/>
    <w:uiPriority w:val="29"/>
    <w:qFormat/>
    <w:rsid w:val="00834ADE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2">
    <w:name w:val="引用 Char"/>
    <w:basedOn w:val="a0"/>
    <w:link w:val="ab"/>
    <w:uiPriority w:val="29"/>
    <w:rsid w:val="00834ADE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c">
    <w:name w:val="Intense Quote"/>
    <w:basedOn w:val="a"/>
    <w:next w:val="a"/>
    <w:link w:val="Char3"/>
    <w:uiPriority w:val="30"/>
    <w:qFormat/>
    <w:rsid w:val="00834ADE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3">
    <w:name w:val="明显引用 Char"/>
    <w:basedOn w:val="a0"/>
    <w:link w:val="ac"/>
    <w:uiPriority w:val="30"/>
    <w:rsid w:val="00834ADE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d">
    <w:name w:val="Subtle Emphasis"/>
    <w:basedOn w:val="a0"/>
    <w:uiPriority w:val="19"/>
    <w:qFormat/>
    <w:rsid w:val="00834ADE"/>
    <w:rPr>
      <w:i/>
      <w:iCs/>
      <w:color w:val="000000"/>
    </w:rPr>
  </w:style>
  <w:style w:type="character" w:styleId="ae">
    <w:name w:val="Intense Emphasis"/>
    <w:basedOn w:val="a0"/>
    <w:uiPriority w:val="21"/>
    <w:qFormat/>
    <w:rsid w:val="00834ADE"/>
    <w:rPr>
      <w:b/>
      <w:bCs/>
      <w:i/>
      <w:iCs/>
      <w:color w:val="1F497D" w:themeColor="text2"/>
    </w:rPr>
  </w:style>
  <w:style w:type="character" w:styleId="af">
    <w:name w:val="Subtle Reference"/>
    <w:basedOn w:val="a0"/>
    <w:uiPriority w:val="31"/>
    <w:qFormat/>
    <w:rsid w:val="00834ADE"/>
    <w:rPr>
      <w:smallCaps/>
      <w:color w:val="000000"/>
      <w:u w:val="single"/>
    </w:rPr>
  </w:style>
  <w:style w:type="character" w:styleId="af0">
    <w:name w:val="Intense Reference"/>
    <w:basedOn w:val="a0"/>
    <w:uiPriority w:val="32"/>
    <w:qFormat/>
    <w:rsid w:val="00834AD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1">
    <w:name w:val="Book Title"/>
    <w:basedOn w:val="a0"/>
    <w:uiPriority w:val="33"/>
    <w:qFormat/>
    <w:rsid w:val="00834AD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34AD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5"/>
    <w:qFormat/>
    <w:rsid w:val="00834ADE"/>
    <w:rPr>
      <w:b/>
      <w:caps/>
      <w:color w:val="000000"/>
      <w:sz w:val="28"/>
      <w:szCs w:val="28"/>
    </w:rPr>
  </w:style>
  <w:style w:type="paragraph" w:customStyle="1" w:styleId="af2">
    <w:name w:val="代码"/>
    <w:basedOn w:val="a"/>
    <w:next w:val="a"/>
    <w:link w:val="Char4"/>
    <w:rsid w:val="004F0D26"/>
    <w:pPr>
      <w:widowControl w:val="0"/>
      <w:spacing w:after="0" w:line="360" w:lineRule="auto"/>
      <w:jc w:val="both"/>
    </w:pPr>
    <w:rPr>
      <w:rFonts w:ascii="Courier New" w:eastAsia="宋体" w:hAnsi="Courier New" w:cs="Times New Roman"/>
      <w:kern w:val="2"/>
      <w:sz w:val="21"/>
      <w:szCs w:val="24"/>
    </w:rPr>
  </w:style>
  <w:style w:type="character" w:customStyle="1" w:styleId="Char4">
    <w:name w:val="代码 Char"/>
    <w:basedOn w:val="a0"/>
    <w:link w:val="af2"/>
    <w:rsid w:val="004F0D26"/>
    <w:rPr>
      <w:rFonts w:ascii="Courier New" w:eastAsia="宋体" w:hAnsi="Courier New" w:cs="Times New Roman"/>
      <w:kern w:val="2"/>
      <w:sz w:val="21"/>
      <w:szCs w:val="24"/>
    </w:rPr>
  </w:style>
  <w:style w:type="paragraph" w:styleId="af3">
    <w:name w:val="Balloon Text"/>
    <w:basedOn w:val="a"/>
    <w:link w:val="Char5"/>
    <w:uiPriority w:val="99"/>
    <w:semiHidden/>
    <w:unhideWhenUsed/>
    <w:rsid w:val="002A1CB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2A1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DE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834AD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A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AD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A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4A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4A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4A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4A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AD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styleId="a3">
    <w:name w:val="Hyperlink"/>
    <w:basedOn w:val="a0"/>
    <w:uiPriority w:val="99"/>
    <w:unhideWhenUsed/>
    <w:rsid w:val="00140A4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34AD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834AD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834AD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834AD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834AD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834AD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834AD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34AD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34ADE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5">
    <w:name w:val="Title"/>
    <w:basedOn w:val="a"/>
    <w:next w:val="a"/>
    <w:link w:val="Char"/>
    <w:uiPriority w:val="10"/>
    <w:qFormat/>
    <w:rsid w:val="00834AD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">
    <w:name w:val="标题 Char"/>
    <w:basedOn w:val="a0"/>
    <w:link w:val="a5"/>
    <w:uiPriority w:val="10"/>
    <w:rsid w:val="00834AD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Char0"/>
    <w:uiPriority w:val="11"/>
    <w:qFormat/>
    <w:rsid w:val="00834AD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0">
    <w:name w:val="副标题 Char"/>
    <w:basedOn w:val="a0"/>
    <w:link w:val="a6"/>
    <w:uiPriority w:val="11"/>
    <w:rsid w:val="00834AD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7">
    <w:name w:val="Strong"/>
    <w:basedOn w:val="a0"/>
    <w:uiPriority w:val="22"/>
    <w:qFormat/>
    <w:rsid w:val="00834ADE"/>
    <w:rPr>
      <w:b/>
      <w:bCs/>
      <w:color w:val="265898" w:themeColor="text2" w:themeTint="E6"/>
    </w:rPr>
  </w:style>
  <w:style w:type="character" w:styleId="a8">
    <w:name w:val="Emphasis"/>
    <w:basedOn w:val="a0"/>
    <w:uiPriority w:val="20"/>
    <w:qFormat/>
    <w:rsid w:val="00834ADE"/>
    <w:rPr>
      <w:b w:val="0"/>
      <w:i/>
      <w:iCs/>
      <w:color w:val="1F497D" w:themeColor="text2"/>
    </w:rPr>
  </w:style>
  <w:style w:type="paragraph" w:styleId="a9">
    <w:name w:val="No Spacing"/>
    <w:link w:val="Char1"/>
    <w:uiPriority w:val="1"/>
    <w:qFormat/>
    <w:rsid w:val="00834ADE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34ADE"/>
  </w:style>
  <w:style w:type="paragraph" w:styleId="aa">
    <w:name w:val="List Paragraph"/>
    <w:basedOn w:val="a"/>
    <w:uiPriority w:val="34"/>
    <w:qFormat/>
    <w:rsid w:val="00834AD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b">
    <w:name w:val="Quote"/>
    <w:basedOn w:val="a"/>
    <w:next w:val="a"/>
    <w:link w:val="Char2"/>
    <w:uiPriority w:val="29"/>
    <w:qFormat/>
    <w:rsid w:val="00834ADE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2">
    <w:name w:val="引用 Char"/>
    <w:basedOn w:val="a0"/>
    <w:link w:val="ab"/>
    <w:uiPriority w:val="29"/>
    <w:rsid w:val="00834ADE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c">
    <w:name w:val="Intense Quote"/>
    <w:basedOn w:val="a"/>
    <w:next w:val="a"/>
    <w:link w:val="Char3"/>
    <w:uiPriority w:val="30"/>
    <w:qFormat/>
    <w:rsid w:val="00834ADE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3">
    <w:name w:val="明显引用 Char"/>
    <w:basedOn w:val="a0"/>
    <w:link w:val="ac"/>
    <w:uiPriority w:val="30"/>
    <w:rsid w:val="00834ADE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d">
    <w:name w:val="Subtle Emphasis"/>
    <w:basedOn w:val="a0"/>
    <w:uiPriority w:val="19"/>
    <w:qFormat/>
    <w:rsid w:val="00834ADE"/>
    <w:rPr>
      <w:i/>
      <w:iCs/>
      <w:color w:val="000000"/>
    </w:rPr>
  </w:style>
  <w:style w:type="character" w:styleId="ae">
    <w:name w:val="Intense Emphasis"/>
    <w:basedOn w:val="a0"/>
    <w:uiPriority w:val="21"/>
    <w:qFormat/>
    <w:rsid w:val="00834ADE"/>
    <w:rPr>
      <w:b/>
      <w:bCs/>
      <w:i/>
      <w:iCs/>
      <w:color w:val="1F497D" w:themeColor="text2"/>
    </w:rPr>
  </w:style>
  <w:style w:type="character" w:styleId="af">
    <w:name w:val="Subtle Reference"/>
    <w:basedOn w:val="a0"/>
    <w:uiPriority w:val="31"/>
    <w:qFormat/>
    <w:rsid w:val="00834ADE"/>
    <w:rPr>
      <w:smallCaps/>
      <w:color w:val="000000"/>
      <w:u w:val="single"/>
    </w:rPr>
  </w:style>
  <w:style w:type="character" w:styleId="af0">
    <w:name w:val="Intense Reference"/>
    <w:basedOn w:val="a0"/>
    <w:uiPriority w:val="32"/>
    <w:qFormat/>
    <w:rsid w:val="00834AD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1">
    <w:name w:val="Book Title"/>
    <w:basedOn w:val="a0"/>
    <w:uiPriority w:val="33"/>
    <w:qFormat/>
    <w:rsid w:val="00834AD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34AD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5"/>
    <w:qFormat/>
    <w:rsid w:val="00834ADE"/>
    <w:rPr>
      <w:b/>
      <w:caps/>
      <w:color w:val="000000"/>
      <w:sz w:val="28"/>
      <w:szCs w:val="28"/>
    </w:rPr>
  </w:style>
  <w:style w:type="paragraph" w:customStyle="1" w:styleId="af2">
    <w:name w:val="代码"/>
    <w:basedOn w:val="a"/>
    <w:next w:val="a"/>
    <w:link w:val="Char4"/>
    <w:rsid w:val="004F0D26"/>
    <w:pPr>
      <w:widowControl w:val="0"/>
      <w:spacing w:after="0" w:line="360" w:lineRule="auto"/>
      <w:jc w:val="both"/>
    </w:pPr>
    <w:rPr>
      <w:rFonts w:ascii="Courier New" w:eastAsia="宋体" w:hAnsi="Courier New" w:cs="Times New Roman"/>
      <w:kern w:val="2"/>
      <w:sz w:val="21"/>
      <w:szCs w:val="24"/>
    </w:rPr>
  </w:style>
  <w:style w:type="character" w:customStyle="1" w:styleId="Char4">
    <w:name w:val="代码 Char"/>
    <w:basedOn w:val="a0"/>
    <w:link w:val="af2"/>
    <w:rsid w:val="004F0D26"/>
    <w:rPr>
      <w:rFonts w:ascii="Courier New" w:eastAsia="宋体" w:hAnsi="Courier New" w:cs="Times New Roman"/>
      <w:kern w:val="2"/>
      <w:sz w:val="21"/>
      <w:szCs w:val="24"/>
    </w:rPr>
  </w:style>
  <w:style w:type="paragraph" w:styleId="af3">
    <w:name w:val="Balloon Text"/>
    <w:basedOn w:val="a"/>
    <w:link w:val="Char5"/>
    <w:uiPriority w:val="99"/>
    <w:semiHidden/>
    <w:unhideWhenUsed/>
    <w:rsid w:val="002A1CB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2A1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ih.gov:21/genomes/Bacteria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ftp://ftp.ncbi.nih.gov:21/pub/taxonomy/" TargetMode="External"/><Relationship Id="rId12" Type="http://schemas.openxmlformats.org/officeDocument/2006/relationships/hyperlink" Target="http://www.ncbi.nlm.nih.gov/Taxonomy/Browser/wwwtax.cg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genomes/lproks.cg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883</Words>
  <Characters>5038</Characters>
  <Application>Microsoft Office Word</Application>
  <DocSecurity>0</DocSecurity>
  <Lines>41</Lines>
  <Paragraphs>11</Paragraphs>
  <ScaleCrop>false</ScaleCrop>
  <Company>NJU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Qiang</dc:creator>
  <cp:lastModifiedBy>Qiang Wang</cp:lastModifiedBy>
  <cp:revision>32</cp:revision>
  <dcterms:created xsi:type="dcterms:W3CDTF">2011-06-19T13:41:00Z</dcterms:created>
  <dcterms:modified xsi:type="dcterms:W3CDTF">2013-10-19T17:39:00Z</dcterms:modified>
</cp:coreProperties>
</file>