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9C0DF">
      <w:pPr>
        <w:spacing w:line="360" w:lineRule="auto"/>
        <w:ind w:firstLine="1120" w:firstLineChars="400"/>
        <w:rPr>
          <w:rFonts w:ascii="MS Mincho" w:hAnsi="MS Mincho" w:eastAsia="MS Mincho"/>
          <w:bCs/>
          <w:sz w:val="28"/>
          <w:szCs w:val="28"/>
          <w:lang w:eastAsia="ja-JP"/>
        </w:rPr>
      </w:pPr>
      <w:r>
        <w:rPr>
          <w:rFonts w:hint="eastAsia" w:ascii="MS Mincho" w:hAnsi="MS Mincho"/>
          <w:bCs/>
          <w:sz w:val="28"/>
          <w:szCs w:val="28"/>
          <w:lang w:val="en-US" w:eastAsia="zh-CN"/>
        </w:rPr>
        <w:t>智明創発日本語社内研修クラス分け試験</w:t>
      </w:r>
      <w:r>
        <w:rPr>
          <w:rFonts w:hint="eastAsia" w:ascii="MS Mincho" w:hAnsi="MS Mincho" w:eastAsia="MS Mincho"/>
          <w:bCs/>
          <w:sz w:val="28"/>
          <w:szCs w:val="28"/>
        </w:rPr>
        <w:t xml:space="preserve">      </w:t>
      </w:r>
      <w:r>
        <w:rPr>
          <w:rFonts w:hint="eastAsia" w:ascii="MS Mincho" w:hAnsi="MS Mincho" w:eastAsia="MS Mincho"/>
          <w:bCs/>
          <w:sz w:val="28"/>
          <w:szCs w:val="28"/>
          <w:lang w:eastAsia="ja-JP"/>
        </w:rPr>
        <w:t>問題用紙</w:t>
      </w:r>
    </w:p>
    <w:p w14:paraId="7E42A51C">
      <w:pPr>
        <w:spacing w:line="360" w:lineRule="auto"/>
        <w:ind w:firstLine="1260" w:firstLineChars="450"/>
        <w:rPr>
          <w:rFonts w:hint="default" w:ascii="MS Mincho" w:hAnsi="MS Mincho" w:eastAsia="宋体"/>
          <w:bCs/>
          <w:sz w:val="28"/>
          <w:szCs w:val="28"/>
          <w:lang w:val="en-US" w:eastAsia="zh-CN"/>
        </w:rPr>
      </w:pPr>
      <w:r>
        <w:rPr>
          <w:rFonts w:hint="eastAsia" w:ascii="MS Mincho" w:hAnsi="MS Mincho" w:eastAsia="MS Mincho"/>
          <w:bCs/>
          <w:sz w:val="28"/>
          <w:szCs w:val="28"/>
          <w:lang w:eastAsia="ja-JP"/>
        </w:rPr>
        <w:t>言語知識（文字・語彙・文法）</w:t>
      </w:r>
      <w:r>
        <w:rPr>
          <w:rFonts w:hint="eastAsia" w:ascii="MS Mincho" w:hAnsi="MS Mincho"/>
          <w:bCs/>
          <w:sz w:val="28"/>
          <w:szCs w:val="28"/>
          <w:lang w:eastAsia="zh-CN"/>
        </w:rPr>
        <w:t>（</w:t>
      </w:r>
      <w:r>
        <w:rPr>
          <w:rFonts w:hint="eastAsia" w:ascii="MS Mincho" w:hAnsi="MS Mincho"/>
          <w:bCs/>
          <w:sz w:val="28"/>
          <w:szCs w:val="28"/>
          <w:lang w:val="en-US" w:eastAsia="zh-CN"/>
        </w:rPr>
        <w:t>65分</w:t>
      </w:r>
      <w:r>
        <w:rPr>
          <w:rFonts w:hint="eastAsia" w:ascii="MS Mincho" w:hAnsi="MS Mincho"/>
          <w:bCs/>
          <w:sz w:val="28"/>
          <w:szCs w:val="28"/>
          <w:lang w:eastAsia="zh-CN"/>
        </w:rPr>
        <w:t>）</w:t>
      </w:r>
      <w:r>
        <w:rPr>
          <w:rFonts w:hint="eastAsia" w:ascii="MS Mincho" w:hAnsi="MS Mincho" w:eastAsia="MS Mincho"/>
          <w:bCs/>
          <w:sz w:val="28"/>
          <w:szCs w:val="28"/>
          <w:lang w:eastAsia="ja-JP"/>
        </w:rPr>
        <w:t>・読解（</w:t>
      </w:r>
      <w:r>
        <w:rPr>
          <w:rFonts w:hint="eastAsia" w:ascii="MS Mincho" w:hAnsi="MS Mincho" w:eastAsia="MS Mincho"/>
          <w:bCs/>
          <w:sz w:val="28"/>
          <w:szCs w:val="28"/>
          <w:lang w:val="en-US" w:eastAsia="zh-CN"/>
        </w:rPr>
        <w:t>35</w:t>
      </w:r>
      <w:r>
        <w:rPr>
          <w:rFonts w:hint="eastAsia" w:ascii="MS Mincho" w:hAnsi="MS Mincho" w:eastAsia="MS Mincho"/>
          <w:bCs/>
          <w:sz w:val="28"/>
          <w:szCs w:val="28"/>
          <w:lang w:eastAsia="ja-JP"/>
        </w:rPr>
        <w:t>分）</w:t>
      </w:r>
      <w:r>
        <w:rPr>
          <w:rFonts w:hint="eastAsia" w:ascii="MS Mincho" w:hAnsi="MS Mincho"/>
          <w:bCs/>
          <w:sz w:val="28"/>
          <w:szCs w:val="28"/>
          <w:lang w:val="en-US" w:eastAsia="zh-CN"/>
        </w:rPr>
        <w:t xml:space="preserve"> </w:t>
      </w:r>
    </w:p>
    <w:p w14:paraId="1DEEFEF8">
      <w:pPr>
        <w:spacing w:line="360" w:lineRule="auto"/>
        <w:ind w:firstLine="2800" w:firstLineChars="1000"/>
        <w:rPr>
          <w:rFonts w:ascii="MS Mincho" w:hAnsi="MS Mincho" w:eastAsia="MS Mincho"/>
          <w:bCs/>
          <w:sz w:val="28"/>
          <w:szCs w:val="28"/>
          <w:lang w:eastAsia="ja-JP"/>
        </w:rPr>
      </w:pPr>
      <w:r>
        <w:rPr>
          <w:rFonts w:hint="eastAsia" w:ascii="MS Mincho" w:hAnsi="MS Mincho" w:eastAsia="MS Mincho"/>
          <w:bCs/>
          <w:sz w:val="28"/>
          <w:szCs w:val="28"/>
          <w:lang w:eastAsia="ja-JP"/>
        </w:rPr>
        <w:t>预计完成时间：50分钟</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7560"/>
      </w:tblGrid>
      <w:tr w14:paraId="6945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29F4A998">
            <w:pPr>
              <w:spacing w:line="360" w:lineRule="auto"/>
              <w:rPr>
                <w:rFonts w:ascii="MS Mincho" w:hAnsi="MS Mincho" w:eastAsia="MS Mincho"/>
                <w:bCs/>
                <w:kern w:val="0"/>
                <w:sz w:val="28"/>
                <w:szCs w:val="28"/>
                <w:lang w:eastAsia="ja-JP"/>
              </w:rPr>
            </w:pPr>
            <w:r>
              <w:rPr>
                <w:rFonts w:hint="eastAsia" w:ascii="MS Mincho" w:hAnsi="MS Mincho" w:eastAsia="MS Mincho"/>
                <w:bCs/>
                <w:kern w:val="0"/>
                <w:sz w:val="28"/>
                <w:szCs w:val="28"/>
                <w:lang w:eastAsia="ja-JP"/>
              </w:rPr>
              <w:t>名前</w:t>
            </w:r>
            <w:r>
              <w:rPr>
                <w:rFonts w:hint="eastAsia" w:ascii="MS Mincho" w:hAnsi="MS Mincho" w:eastAsia="MS Mincho"/>
                <w:bCs/>
                <w:kern w:val="0"/>
                <w:sz w:val="28"/>
                <w:szCs w:val="28"/>
              </w:rPr>
              <w:t>Name</w:t>
            </w:r>
          </w:p>
        </w:tc>
        <w:tc>
          <w:tcPr>
            <w:tcW w:w="7560" w:type="dxa"/>
          </w:tcPr>
          <w:p w14:paraId="2A1B02C3">
            <w:pPr>
              <w:spacing w:line="360" w:lineRule="auto"/>
              <w:rPr>
                <w:rFonts w:ascii="MS Mincho" w:hAnsi="MS Mincho" w:eastAsia="MS Mincho"/>
                <w:bCs/>
                <w:kern w:val="0"/>
                <w:sz w:val="28"/>
                <w:szCs w:val="28"/>
                <w:lang w:eastAsia="ja-JP"/>
              </w:rPr>
            </w:pPr>
          </w:p>
        </w:tc>
      </w:tr>
    </w:tbl>
    <w:p w14:paraId="1CC27611">
      <w:pPr>
        <w:spacing w:line="360" w:lineRule="auto"/>
        <w:rPr>
          <w:rFonts w:ascii="MS Mincho" w:hAnsi="MS Mincho" w:eastAsia="MS Mincho"/>
          <w:bCs/>
          <w:szCs w:val="21"/>
        </w:rPr>
      </w:pPr>
    </w:p>
    <w:p w14:paraId="7FD45BB5">
      <w:pPr>
        <w:spacing w:line="360" w:lineRule="auto"/>
        <w:rPr>
          <w:rFonts w:hint="eastAsia" w:ascii="MS Mincho" w:hAnsi="MS Mincho" w:eastAsiaTheme="minorEastAsia"/>
          <w:bCs/>
          <w:szCs w:val="21"/>
        </w:rPr>
      </w:pPr>
    </w:p>
    <w:p w14:paraId="28DC2028">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問題１　＿＿＿の言葉の読み方として最もよいものを、１・２・３・４から一つ選びなさい。</w:t>
      </w:r>
    </w:p>
    <w:p w14:paraId="1FCA7646">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１</w:t>
      </w:r>
      <w:r>
        <w:rPr>
          <w:rFonts w:hint="eastAsia" w:ascii="MS Mincho" w:hAnsi="MS Mincho" w:eastAsia="MS Mincho"/>
          <w:bCs/>
          <w:szCs w:val="21"/>
          <w:lang w:eastAsia="ja-JP"/>
        </w:rPr>
        <w:t>　これからも様々な国との</w:t>
      </w:r>
      <w:r>
        <w:rPr>
          <w:rFonts w:hint="eastAsia" w:ascii="MS Mincho" w:hAnsi="MS Mincho" w:eastAsia="MS Mincho"/>
          <w:bCs/>
          <w:szCs w:val="21"/>
          <w:u w:val="single"/>
          <w:lang w:eastAsia="ja-JP"/>
        </w:rPr>
        <w:t>相互</w:t>
      </w:r>
      <w:r>
        <w:rPr>
          <w:rFonts w:hint="eastAsia" w:ascii="MS Mincho" w:hAnsi="MS Mincho" w:eastAsia="MS Mincho"/>
          <w:bCs/>
          <w:szCs w:val="21"/>
          <w:lang w:eastAsia="ja-JP"/>
        </w:rPr>
        <w:t>理解を深めていこうと思う。</w:t>
      </w:r>
    </w:p>
    <w:p w14:paraId="352829C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しょうご　　　　２　しょうごう　　　３　そうご　　　　　４　そうごう</w:t>
      </w:r>
    </w:p>
    <w:p w14:paraId="60D89D86">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２</w:t>
      </w:r>
      <w:r>
        <w:rPr>
          <w:rFonts w:hint="eastAsia" w:ascii="MS Mincho" w:hAnsi="MS Mincho" w:eastAsia="MS Mincho"/>
          <w:bCs/>
          <w:szCs w:val="21"/>
          <w:lang w:eastAsia="ja-JP"/>
        </w:rPr>
        <w:t>　この料理は</w:t>
      </w:r>
      <w:r>
        <w:rPr>
          <w:rFonts w:hint="eastAsia" w:ascii="MS Mincho" w:hAnsi="MS Mincho" w:eastAsia="MS Mincho"/>
          <w:bCs/>
          <w:szCs w:val="21"/>
          <w:u w:val="single"/>
          <w:lang w:eastAsia="ja-JP"/>
        </w:rPr>
        <w:t>辛くて</w:t>
      </w:r>
      <w:r>
        <w:rPr>
          <w:rFonts w:hint="eastAsia" w:ascii="MS Mincho" w:hAnsi="MS Mincho" w:eastAsia="MS Mincho"/>
          <w:bCs/>
          <w:szCs w:val="21"/>
          <w:lang w:eastAsia="ja-JP"/>
        </w:rPr>
        <w:t>食べられない。</w:t>
      </w:r>
    </w:p>
    <w:p w14:paraId="712007C7">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からくて　　　　２　くさくて　　　　３　にがくて　　　　４　しぶくて</w:t>
      </w:r>
    </w:p>
    <w:p w14:paraId="74D73EEC">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３</w:t>
      </w:r>
      <w:r>
        <w:rPr>
          <w:rFonts w:hint="eastAsia" w:ascii="MS Mincho" w:hAnsi="MS Mincho" w:eastAsia="MS Mincho"/>
          <w:bCs/>
          <w:szCs w:val="21"/>
          <w:lang w:eastAsia="ja-JP"/>
        </w:rPr>
        <w:t>　晴れている日は、この山頂からすばらしい</w:t>
      </w:r>
      <w:r>
        <w:rPr>
          <w:rFonts w:hint="eastAsia" w:ascii="MS Mincho" w:hAnsi="MS Mincho" w:eastAsia="MS Mincho"/>
          <w:bCs/>
          <w:szCs w:val="21"/>
          <w:u w:val="single"/>
          <w:lang w:eastAsia="ja-JP"/>
        </w:rPr>
        <w:t>景色</w:t>
      </w:r>
      <w:r>
        <w:rPr>
          <w:rFonts w:hint="eastAsia" w:ascii="MS Mincho" w:hAnsi="MS Mincho" w:eastAsia="MS Mincho"/>
          <w:bCs/>
          <w:szCs w:val="21"/>
          <w:lang w:eastAsia="ja-JP"/>
        </w:rPr>
        <w:t>が見える。</w:t>
      </w:r>
    </w:p>
    <w:p w14:paraId="0095D7A7">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けいしき　　　　２　けしき　　　　　３　けいいろ　　　　４　けいろ</w:t>
      </w:r>
    </w:p>
    <w:p w14:paraId="0F7ED526">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４</w:t>
      </w:r>
      <w:r>
        <w:rPr>
          <w:rFonts w:hint="eastAsia" w:ascii="MS Mincho" w:hAnsi="MS Mincho" w:eastAsia="MS Mincho"/>
          <w:bCs/>
          <w:szCs w:val="21"/>
          <w:lang w:eastAsia="ja-JP"/>
        </w:rPr>
        <w:t>　このお金は、何かあった時に</w:t>
      </w:r>
      <w:r>
        <w:rPr>
          <w:rFonts w:hint="eastAsia" w:ascii="MS Mincho" w:hAnsi="MS Mincho" w:eastAsia="MS Mincho"/>
          <w:bCs/>
          <w:szCs w:val="21"/>
          <w:u w:val="single"/>
          <w:lang w:eastAsia="ja-JP"/>
        </w:rPr>
        <w:t>備えて</w:t>
      </w:r>
      <w:r>
        <w:rPr>
          <w:rFonts w:hint="eastAsia" w:ascii="MS Mincho" w:hAnsi="MS Mincho" w:eastAsia="MS Mincho"/>
          <w:bCs/>
          <w:szCs w:val="21"/>
          <w:lang w:eastAsia="ja-JP"/>
        </w:rPr>
        <w:t>残しておこう。</w:t>
      </w:r>
    </w:p>
    <w:p w14:paraId="0FC3BE1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ととのえて　　　２　たくわえて　　　３　かかえて　　　　４　そなえて</w:t>
      </w:r>
    </w:p>
    <w:p w14:paraId="6361436D">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５</w:t>
      </w:r>
      <w:r>
        <w:rPr>
          <w:rFonts w:hint="eastAsia" w:ascii="MS Mincho" w:hAnsi="MS Mincho" w:eastAsia="MS Mincho"/>
          <w:bCs/>
          <w:szCs w:val="21"/>
          <w:lang w:eastAsia="ja-JP"/>
        </w:rPr>
        <w:t>　今から、</w:t>
      </w:r>
      <w:r>
        <w:rPr>
          <w:rFonts w:hint="eastAsia" w:ascii="MS Mincho" w:hAnsi="MS Mincho" w:eastAsia="MS Mincho"/>
          <w:bCs/>
          <w:szCs w:val="21"/>
          <w:u w:val="single"/>
          <w:lang w:eastAsia="ja-JP"/>
        </w:rPr>
        <w:t>防災</w:t>
      </w:r>
      <w:r>
        <w:rPr>
          <w:rFonts w:hint="eastAsia" w:ascii="MS Mincho" w:hAnsi="MS Mincho" w:eastAsia="MS Mincho"/>
          <w:bCs/>
          <w:szCs w:val="21"/>
          <w:lang w:eastAsia="ja-JP"/>
        </w:rPr>
        <w:t>訓練を行います。</w:t>
      </w:r>
    </w:p>
    <w:p w14:paraId="2564897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ぼうえん　　　　２　ぼうさい　　　　３　ほうえん　　　　４　ほうさい</w:t>
      </w:r>
    </w:p>
    <w:p w14:paraId="43A1D6E5">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問題２　＿＿＿の言葉を漢字で書くとき、最もよいものを１・２・３・４から一つ選びなさい。</w:t>
      </w:r>
    </w:p>
    <w:p w14:paraId="32BDE0A4">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６</w:t>
      </w:r>
      <w:r>
        <w:rPr>
          <w:rFonts w:hint="eastAsia" w:ascii="MS Mincho" w:hAnsi="MS Mincho" w:eastAsia="MS Mincho"/>
          <w:bCs/>
          <w:szCs w:val="21"/>
          <w:lang w:eastAsia="ja-JP"/>
        </w:rPr>
        <w:t>　来月、スポーツ大会が</w:t>
      </w:r>
      <w:r>
        <w:rPr>
          <w:rFonts w:hint="eastAsia" w:ascii="MS Mincho" w:hAnsi="MS Mincho" w:eastAsia="MS Mincho"/>
          <w:bCs/>
          <w:szCs w:val="21"/>
          <w:u w:val="single"/>
          <w:lang w:eastAsia="ja-JP"/>
        </w:rPr>
        <w:t>かいさい</w:t>
      </w:r>
      <w:r>
        <w:rPr>
          <w:rFonts w:hint="eastAsia" w:ascii="MS Mincho" w:hAnsi="MS Mincho" w:eastAsia="MS Mincho"/>
          <w:bCs/>
          <w:szCs w:val="21"/>
          <w:lang w:eastAsia="ja-JP"/>
        </w:rPr>
        <w:t>される。</w:t>
      </w:r>
    </w:p>
    <w:p w14:paraId="395FB810">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１開催　　　　　　　２　開幕　　　　　　３　開演　　　　　　４　開講</w:t>
      </w:r>
    </w:p>
    <w:p w14:paraId="28251867">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７</w:t>
      </w:r>
      <w:r>
        <w:rPr>
          <w:rFonts w:hint="eastAsia" w:ascii="MS Mincho" w:hAnsi="MS Mincho" w:eastAsia="MS Mincho"/>
          <w:bCs/>
          <w:szCs w:val="21"/>
          <w:lang w:eastAsia="ja-JP"/>
        </w:rPr>
        <w:t>　小林さんは</w:t>
      </w:r>
      <w:r>
        <w:rPr>
          <w:rFonts w:hint="eastAsia" w:ascii="MS Mincho" w:hAnsi="MS Mincho" w:eastAsia="MS Mincho"/>
          <w:bCs/>
          <w:szCs w:val="21"/>
          <w:u w:val="single"/>
          <w:lang w:eastAsia="ja-JP"/>
        </w:rPr>
        <w:t>たより</w:t>
      </w:r>
      <w:r>
        <w:rPr>
          <w:rFonts w:hint="eastAsia" w:ascii="MS Mincho" w:hAnsi="MS Mincho" w:eastAsia="MS Mincho"/>
          <w:bCs/>
          <w:szCs w:val="21"/>
          <w:lang w:eastAsia="ja-JP"/>
        </w:rPr>
        <w:t>になる人だ。</w:t>
      </w:r>
    </w:p>
    <w:p w14:paraId="3225F20C">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依り　　　　　　２　任り　　　　　　３　頼り　　　　　　４　援り</w:t>
      </w:r>
    </w:p>
    <w:p w14:paraId="74C38CE6">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８</w:t>
      </w:r>
      <w:r>
        <w:rPr>
          <w:rFonts w:hint="eastAsia" w:ascii="MS Mincho" w:hAnsi="MS Mincho" w:eastAsia="MS Mincho"/>
          <w:bCs/>
          <w:szCs w:val="21"/>
          <w:lang w:eastAsia="ja-JP"/>
        </w:rPr>
        <w:t>　最近忙しくて生活のリズムが</w:t>
      </w:r>
      <w:r>
        <w:rPr>
          <w:rFonts w:hint="eastAsia" w:ascii="MS Mincho" w:hAnsi="MS Mincho" w:eastAsia="MS Mincho"/>
          <w:bCs/>
          <w:szCs w:val="21"/>
          <w:u w:val="single"/>
          <w:lang w:eastAsia="ja-JP"/>
        </w:rPr>
        <w:t>みだれて</w:t>
      </w:r>
      <w:r>
        <w:rPr>
          <w:rFonts w:hint="eastAsia" w:ascii="MS Mincho" w:hAnsi="MS Mincho" w:eastAsia="MS Mincho"/>
          <w:bCs/>
          <w:szCs w:val="21"/>
          <w:lang w:eastAsia="ja-JP"/>
        </w:rPr>
        <w:t>いる。</w:t>
      </w:r>
    </w:p>
    <w:p w14:paraId="0D014BE5">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破れて　　　　　２　乱れて　　　　　３　荒れて　　　　　４　暴れて</w:t>
      </w:r>
    </w:p>
    <w:p w14:paraId="05C938E2">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９</w:t>
      </w:r>
      <w:r>
        <w:rPr>
          <w:rFonts w:hint="eastAsia" w:ascii="MS Mincho" w:hAnsi="MS Mincho" w:eastAsia="MS Mincho"/>
          <w:bCs/>
          <w:szCs w:val="21"/>
          <w:lang w:eastAsia="ja-JP"/>
        </w:rPr>
        <w:t>　東京駅までの</w:t>
      </w:r>
      <w:r>
        <w:rPr>
          <w:rFonts w:hint="eastAsia" w:ascii="MS Mincho" w:hAnsi="MS Mincho" w:eastAsia="MS Mincho"/>
          <w:bCs/>
          <w:szCs w:val="21"/>
          <w:u w:val="single"/>
          <w:lang w:eastAsia="ja-JP"/>
        </w:rPr>
        <w:t>うんちん</w:t>
      </w:r>
      <w:r>
        <w:rPr>
          <w:rFonts w:hint="eastAsia" w:ascii="MS Mincho" w:hAnsi="MS Mincho" w:eastAsia="MS Mincho"/>
          <w:bCs/>
          <w:szCs w:val="21"/>
          <w:lang w:eastAsia="ja-JP"/>
        </w:rPr>
        <w:t>はいくらですか。</w:t>
      </w:r>
    </w:p>
    <w:p w14:paraId="1397DB6B">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運貸　　　　　　２　運費　　　　　　３　運賃　　　　　　４　運貨</w:t>
      </w:r>
    </w:p>
    <w:p w14:paraId="43C95CE1">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10</w:t>
      </w:r>
      <w:r>
        <w:rPr>
          <w:rFonts w:hint="eastAsia" w:ascii="MS Mincho" w:hAnsi="MS Mincho" w:eastAsia="MS Mincho"/>
          <w:bCs/>
          <w:szCs w:val="21"/>
          <w:lang w:eastAsia="ja-JP"/>
        </w:rPr>
        <w:t>　近くの公園でドラマの</w:t>
      </w:r>
      <w:r>
        <w:rPr>
          <w:rFonts w:hint="eastAsia" w:ascii="MS Mincho" w:hAnsi="MS Mincho" w:eastAsia="MS Mincho"/>
          <w:bCs/>
          <w:szCs w:val="21"/>
          <w:u w:val="single"/>
          <w:lang w:eastAsia="ja-JP"/>
        </w:rPr>
        <w:t>さつえい</w:t>
      </w:r>
      <w:r>
        <w:rPr>
          <w:rFonts w:hint="eastAsia" w:ascii="MS Mincho" w:hAnsi="MS Mincho" w:eastAsia="MS Mincho"/>
          <w:bCs/>
          <w:szCs w:val="21"/>
          <w:lang w:eastAsia="ja-JP"/>
        </w:rPr>
        <w:t>が行われた。</w:t>
      </w:r>
    </w:p>
    <w:p w14:paraId="1EFD08BE">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１　録映　　　　　　２　撮映　　　　　　３　録影　　　　　　４　撮影</w:t>
      </w:r>
    </w:p>
    <w:p w14:paraId="2D7F31F1">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問題３　(　　　)に入れるのに最もよいものを、１・２・３・４から一つ選びなさい。</w:t>
      </w:r>
    </w:p>
    <w:p w14:paraId="03ABC7D7">
      <w:pPr>
        <w:spacing w:line="360" w:lineRule="auto"/>
        <w:rPr>
          <w:rFonts w:ascii="MS Mincho" w:hAnsi="MS Mincho" w:eastAsia="MS Mincho"/>
          <w:bCs/>
          <w:szCs w:val="21"/>
          <w:lang w:eastAsia="ja-JP"/>
        </w:rPr>
      </w:pPr>
    </w:p>
    <w:p w14:paraId="701E3C0C">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11</w:t>
      </w:r>
      <w:r>
        <w:rPr>
          <w:rFonts w:hint="eastAsia" w:ascii="MS Mincho" w:hAnsi="MS Mincho" w:eastAsia="MS Mincho"/>
          <w:bCs/>
          <w:szCs w:val="21"/>
          <w:lang w:eastAsia="ja-JP"/>
        </w:rPr>
        <w:t>　彼は医学(　　　)ではかなり知られた存在だ。</w:t>
      </w:r>
    </w:p>
    <w:p w14:paraId="52F29A5C">
      <w:pPr>
        <w:spacing w:line="360" w:lineRule="auto"/>
        <w:rPr>
          <w:rFonts w:ascii="MS Mincho" w:hAnsi="MS Mincho" w:eastAsia="MS Mincho"/>
          <w:bCs/>
          <w:szCs w:val="21"/>
        </w:rPr>
      </w:pPr>
      <w:r>
        <w:rPr>
          <w:rFonts w:hint="eastAsia" w:ascii="MS Mincho" w:hAnsi="MS Mincho" w:eastAsia="MS Mincho"/>
          <w:bCs/>
          <w:szCs w:val="21"/>
          <w:lang w:eastAsia="ja-JP"/>
        </w:rPr>
        <w:t>　　</w:t>
      </w:r>
      <w:r>
        <w:rPr>
          <w:rFonts w:hint="eastAsia" w:ascii="MS Mincho" w:hAnsi="MS Mincho" w:eastAsia="MS Mincho"/>
          <w:bCs/>
          <w:szCs w:val="21"/>
        </w:rPr>
        <w:t>１　界　　　　　　　２　帯　　　　　　　３　域　　　　　　　４　区</w:t>
      </w:r>
    </w:p>
    <w:p w14:paraId="40189AF5">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12</w:t>
      </w:r>
      <w:r>
        <w:rPr>
          <w:rFonts w:hint="eastAsia" w:ascii="MS Mincho" w:hAnsi="MS Mincho" w:eastAsia="MS Mincho"/>
          <w:bCs/>
          <w:szCs w:val="21"/>
          <w:lang w:eastAsia="ja-JP"/>
        </w:rPr>
        <w:t>　決勝戦で負けて、(　　　)優勝に終わった。</w:t>
      </w:r>
    </w:p>
    <w:p w14:paraId="0AFD7330">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後　　　　　　　２　準　　　　　　　３　次　　　　　　　４　副</w:t>
      </w:r>
    </w:p>
    <w:p w14:paraId="3838A52C">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13</w:t>
      </w:r>
      <w:r>
        <w:rPr>
          <w:rFonts w:hint="eastAsia" w:ascii="MS Mincho" w:hAnsi="MS Mincho" w:eastAsia="MS Mincho"/>
          <w:bCs/>
          <w:szCs w:val="21"/>
          <w:lang w:eastAsia="ja-JP"/>
        </w:rPr>
        <w:t>　(　　　)段階では詳細は決まっていないらしい。</w:t>
      </w:r>
    </w:p>
    <w:p w14:paraId="70254D51">
      <w:pPr>
        <w:spacing w:line="360" w:lineRule="auto"/>
        <w:rPr>
          <w:rFonts w:ascii="MS Mincho" w:hAnsi="MS Mincho" w:eastAsia="MS Mincho"/>
          <w:bCs/>
          <w:szCs w:val="21"/>
        </w:rPr>
      </w:pPr>
      <w:r>
        <w:rPr>
          <w:rFonts w:hint="eastAsia" w:ascii="MS Mincho" w:hAnsi="MS Mincho" w:eastAsia="MS Mincho"/>
          <w:bCs/>
          <w:szCs w:val="21"/>
          <w:lang w:eastAsia="ja-JP"/>
        </w:rPr>
        <w:t>　　</w:t>
      </w:r>
      <w:r>
        <w:rPr>
          <w:rFonts w:hint="eastAsia" w:ascii="MS Mincho" w:hAnsi="MS Mincho" w:eastAsia="MS Mincho"/>
          <w:bCs/>
          <w:szCs w:val="21"/>
        </w:rPr>
        <w:t>１　現　　　　　　　２　直　　　　　　　３　近　　　　　　　４　当</w:t>
      </w:r>
    </w:p>
    <w:p w14:paraId="62140F70">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14</w:t>
      </w:r>
      <w:r>
        <w:rPr>
          <w:rFonts w:hint="eastAsia" w:ascii="MS Mincho" w:hAnsi="MS Mincho" w:eastAsia="MS Mincho"/>
          <w:bCs/>
          <w:szCs w:val="21"/>
          <w:lang w:eastAsia="ja-JP"/>
        </w:rPr>
        <w:t>　今回の大臣の訪問は(　　　)公式に行われた。</w:t>
      </w:r>
    </w:p>
    <w:p w14:paraId="36A134FF">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不　　　　　　　２　未　　　　　　　３　無　　　　　　　４　非</w:t>
      </w:r>
    </w:p>
    <w:p w14:paraId="617AF765">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15</w:t>
      </w:r>
      <w:r>
        <w:rPr>
          <w:rFonts w:hint="eastAsia" w:ascii="MS Mincho" w:hAnsi="MS Mincho" w:eastAsia="MS Mincho"/>
          <w:bCs/>
          <w:szCs w:val="21"/>
          <w:lang w:eastAsia="ja-JP"/>
        </w:rPr>
        <w:t>　わが社の今年の(　　　)売上は、昨年を上回った。</w:t>
      </w:r>
    </w:p>
    <w:p w14:paraId="4571D8F3">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集　　　　　　　２　総　　　　　　　３　合　　　　　　　４　満</w:t>
      </w:r>
    </w:p>
    <w:p w14:paraId="3B4FB0ED">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問題４　（　　　）に入れるのに最もよいものを１・２・３・４から一つ選びなさい。</w:t>
      </w:r>
    </w:p>
    <w:p w14:paraId="7B43489D">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16</w:t>
      </w:r>
      <w:r>
        <w:rPr>
          <w:rFonts w:hint="eastAsia" w:ascii="MS Mincho" w:hAnsi="MS Mincho" w:eastAsia="MS Mincho"/>
          <w:bCs/>
          <w:szCs w:val="21"/>
          <w:lang w:eastAsia="ja-JP"/>
        </w:rPr>
        <w:t>　ストレスを（　　　）するために何かしていますか。</w:t>
      </w:r>
    </w:p>
    <w:p w14:paraId="5F45AB0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解消　　　　　　２　削除　　　　　　３　減量　　　　　　　４　停止</w:t>
      </w:r>
    </w:p>
    <w:p w14:paraId="0EBF9027">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17</w:t>
      </w:r>
      <w:r>
        <w:rPr>
          <w:rFonts w:hint="eastAsia" w:ascii="MS Mincho" w:hAnsi="MS Mincho" w:eastAsia="MS Mincho"/>
          <w:bCs/>
          <w:szCs w:val="21"/>
          <w:lang w:eastAsia="ja-JP"/>
        </w:rPr>
        <w:t>　生活習慣を（　　　）してから、ほとんど病気をしなくなりました。</w:t>
      </w:r>
    </w:p>
    <w:p w14:paraId="6609E2C3">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訂正　　　　　　２　変換　　　　　　３　整備　　　　　　　４　改善</w:t>
      </w:r>
    </w:p>
    <w:p w14:paraId="244D2E54">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18</w:t>
      </w:r>
      <w:r>
        <w:rPr>
          <w:rFonts w:hint="eastAsia" w:ascii="MS Mincho" w:hAnsi="MS Mincho" w:eastAsia="MS Mincho"/>
          <w:bCs/>
          <w:szCs w:val="21"/>
          <w:lang w:eastAsia="ja-JP"/>
        </w:rPr>
        <w:t>　申し込みの締め切りが明日に（　　　）いる。</w:t>
      </w:r>
    </w:p>
    <w:p w14:paraId="3FF71E0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迫って　　　　　２　限って　　　　　３　寄って　　　　　　４　至って</w:t>
      </w:r>
    </w:p>
    <w:p w14:paraId="06483117">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19</w:t>
      </w:r>
      <w:r>
        <w:rPr>
          <w:rFonts w:hint="eastAsia" w:ascii="MS Mincho" w:hAnsi="MS Mincho" w:eastAsia="MS Mincho"/>
          <w:bCs/>
          <w:szCs w:val="21"/>
          <w:lang w:eastAsia="ja-JP"/>
        </w:rPr>
        <w:t>　日曜だから込んでいるかと思ったけど、（　　　）すいているね。</w:t>
      </w:r>
    </w:p>
    <w:p w14:paraId="1A8FEF76">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たいして　　　　２　どうりで　　　　３　わりと　　　　　　４　よけい</w:t>
      </w:r>
    </w:p>
    <w:p w14:paraId="1EE24CDF">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20</w:t>
      </w:r>
      <w:r>
        <w:rPr>
          <w:rFonts w:hint="eastAsia" w:ascii="MS Mincho" w:hAnsi="MS Mincho" w:eastAsia="MS Mincho"/>
          <w:bCs/>
          <w:szCs w:val="21"/>
          <w:lang w:eastAsia="ja-JP"/>
        </w:rPr>
        <w:t>　組織のトップに立つ人間は、広い（　　　）を持つことが必要だ。</w:t>
      </w:r>
    </w:p>
    <w:p w14:paraId="6AABDA08">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視界　　　　　　２　視野　　　　　　３　視線　　　　　　　４　視察</w:t>
      </w:r>
    </w:p>
    <w:p w14:paraId="570E0784">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問題５　＿＿＿の言葉に意味が最も近いものを１・２・３・４から一つ選びなさい。</w:t>
      </w:r>
    </w:p>
    <w:p w14:paraId="504334A9">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1</w:t>
      </w:r>
      <w:r>
        <w:rPr>
          <w:rFonts w:hint="eastAsia" w:ascii="MS Mincho" w:hAnsi="MS Mincho" w:eastAsia="MS Mincho"/>
          <w:bCs/>
          <w:szCs w:val="21"/>
          <w:lang w:eastAsia="ja-JP"/>
        </w:rPr>
        <w:t>　この問題は、</w:t>
      </w:r>
      <w:r>
        <w:rPr>
          <w:rFonts w:hint="eastAsia" w:ascii="MS Mincho" w:hAnsi="MS Mincho" w:eastAsia="MS Mincho"/>
          <w:bCs/>
          <w:szCs w:val="21"/>
          <w:u w:val="single"/>
          <w:lang w:eastAsia="ja-JP"/>
        </w:rPr>
        <w:t>ただちに</w:t>
      </w:r>
      <w:r>
        <w:rPr>
          <w:rFonts w:hint="eastAsia" w:ascii="MS Mincho" w:hAnsi="MS Mincho" w:eastAsia="MS Mincho"/>
          <w:bCs/>
          <w:szCs w:val="21"/>
          <w:lang w:eastAsia="ja-JP"/>
        </w:rPr>
        <w:t>部長に報告しなければならない。</w:t>
      </w:r>
    </w:p>
    <w:p w14:paraId="3D480BD7">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あとで　　　　　２　すぐに　　　　　３　くわしく　　　　　４　きちんと　　</w:t>
      </w:r>
    </w:p>
    <w:p w14:paraId="0FFB05C9">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2</w:t>
      </w:r>
      <w:r>
        <w:rPr>
          <w:rFonts w:hint="eastAsia" w:ascii="MS Mincho" w:hAnsi="MS Mincho" w:eastAsia="MS Mincho"/>
          <w:bCs/>
          <w:szCs w:val="21"/>
          <w:lang w:eastAsia="ja-JP"/>
        </w:rPr>
        <w:t>　隣の部屋から</w:t>
      </w:r>
      <w:r>
        <w:rPr>
          <w:rFonts w:hint="eastAsia" w:ascii="MS Mincho" w:hAnsi="MS Mincho" w:eastAsia="MS Mincho"/>
          <w:bCs/>
          <w:szCs w:val="21"/>
          <w:u w:val="single"/>
          <w:lang w:eastAsia="ja-JP"/>
        </w:rPr>
        <w:t>奇妙な</w:t>
      </w:r>
      <w:r>
        <w:rPr>
          <w:rFonts w:hint="eastAsia" w:ascii="MS Mincho" w:hAnsi="MS Mincho" w:eastAsia="MS Mincho"/>
          <w:bCs/>
          <w:szCs w:val="21"/>
          <w:lang w:eastAsia="ja-JP"/>
        </w:rPr>
        <w:t>音が聞こえる。</w:t>
      </w:r>
    </w:p>
    <w:p w14:paraId="2C1998DB">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変な　　　　　　２　にぎやかな　　　３　大きな　　　　　　４　嫌な</w:t>
      </w:r>
    </w:p>
    <w:p w14:paraId="6D09E32C">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3</w:t>
      </w:r>
      <w:r>
        <w:rPr>
          <w:rFonts w:hint="eastAsia" w:ascii="MS Mincho" w:hAnsi="MS Mincho" w:eastAsia="MS Mincho"/>
          <w:bCs/>
          <w:szCs w:val="21"/>
          <w:lang w:eastAsia="ja-JP"/>
        </w:rPr>
        <w:t>　明日までに、この資料を</w:t>
      </w:r>
      <w:r>
        <w:rPr>
          <w:rFonts w:hint="eastAsia" w:ascii="MS Mincho" w:hAnsi="MS Mincho" w:eastAsia="MS Mincho"/>
          <w:bCs/>
          <w:szCs w:val="21"/>
          <w:u w:val="single"/>
          <w:lang w:eastAsia="ja-JP"/>
        </w:rPr>
        <w:t>仕上げて</w:t>
      </w:r>
      <w:r>
        <w:rPr>
          <w:rFonts w:hint="eastAsia" w:ascii="MS Mincho" w:hAnsi="MS Mincho" w:eastAsia="MS Mincho"/>
          <w:bCs/>
          <w:szCs w:val="21"/>
          <w:lang w:eastAsia="ja-JP"/>
        </w:rPr>
        <w:t>おいてください。</w:t>
      </w:r>
    </w:p>
    <w:p w14:paraId="2F5CF21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出して　　　　　２　直して　　　　　３　完成させて　　　　４　移動させて</w:t>
      </w:r>
    </w:p>
    <w:p w14:paraId="1BC1285E">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4</w:t>
      </w:r>
      <w:r>
        <w:rPr>
          <w:rFonts w:hint="eastAsia" w:ascii="MS Mincho" w:hAnsi="MS Mincho" w:eastAsia="MS Mincho"/>
          <w:bCs/>
          <w:szCs w:val="21"/>
          <w:lang w:eastAsia="ja-JP"/>
        </w:rPr>
        <w:t>　</w:t>
      </w:r>
      <w:r>
        <w:rPr>
          <w:rFonts w:hint="eastAsia" w:ascii="MS Mincho" w:hAnsi="MS Mincho" w:eastAsia="MS Mincho"/>
          <w:bCs/>
          <w:szCs w:val="21"/>
          <w:u w:val="single"/>
          <w:lang w:eastAsia="ja-JP"/>
        </w:rPr>
        <w:t>日中</w:t>
      </w:r>
      <w:r>
        <w:rPr>
          <w:rFonts w:hint="eastAsia" w:ascii="MS Mincho" w:hAnsi="MS Mincho" w:eastAsia="MS Mincho"/>
          <w:bCs/>
          <w:szCs w:val="21"/>
          <w:lang w:eastAsia="ja-JP"/>
        </w:rPr>
        <w:t>はアルバイトに行っています。</w:t>
      </w:r>
    </w:p>
    <w:p w14:paraId="5C364BDA">
      <w:pPr>
        <w:spacing w:line="360" w:lineRule="auto"/>
        <w:rPr>
          <w:rFonts w:ascii="MS Mincho" w:hAnsi="MS Mincho" w:eastAsia="MS Mincho"/>
          <w:bCs/>
          <w:szCs w:val="21"/>
        </w:rPr>
      </w:pPr>
      <w:r>
        <w:rPr>
          <w:rFonts w:hint="eastAsia" w:ascii="MS Mincho" w:hAnsi="MS Mincho" w:eastAsia="MS Mincho"/>
          <w:bCs/>
          <w:szCs w:val="21"/>
          <w:lang w:eastAsia="ja-JP"/>
        </w:rPr>
        <w:t>　　</w:t>
      </w:r>
      <w:r>
        <w:rPr>
          <w:rFonts w:hint="eastAsia" w:ascii="MS Mincho" w:hAnsi="MS Mincho" w:eastAsia="MS Mincho"/>
          <w:bCs/>
          <w:szCs w:val="21"/>
        </w:rPr>
        <w:t>１　平日　　　　　　２　休日　　　　　　３　夜間　　　　　　　４　昼間</w:t>
      </w:r>
    </w:p>
    <w:p w14:paraId="2A08E2C2">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5</w:t>
      </w:r>
      <w:r>
        <w:rPr>
          <w:rFonts w:hint="eastAsia" w:ascii="MS Mincho" w:hAnsi="MS Mincho" w:eastAsia="MS Mincho"/>
          <w:bCs/>
          <w:szCs w:val="21"/>
          <w:lang w:eastAsia="ja-JP"/>
        </w:rPr>
        <w:t>　このタオルとシャツは</w:t>
      </w:r>
      <w:r>
        <w:rPr>
          <w:rFonts w:hint="eastAsia" w:ascii="MS Mincho" w:hAnsi="MS Mincho" w:eastAsia="MS Mincho"/>
          <w:bCs/>
          <w:szCs w:val="21"/>
          <w:u w:val="single"/>
          <w:lang w:eastAsia="ja-JP"/>
        </w:rPr>
        <w:t>しめっている</w:t>
      </w:r>
      <w:r>
        <w:rPr>
          <w:rFonts w:hint="eastAsia" w:ascii="MS Mincho" w:hAnsi="MS Mincho" w:eastAsia="MS Mincho"/>
          <w:bCs/>
          <w:szCs w:val="21"/>
          <w:lang w:eastAsia="ja-JP"/>
        </w:rPr>
        <w:t>ね。</w:t>
      </w:r>
    </w:p>
    <w:p w14:paraId="31EFE9EB">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まだきれいになっていない　　　　　　２　まだ乾いていない</w:t>
      </w:r>
    </w:p>
    <w:p w14:paraId="5BEDB41C">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もうきれいになっている　　　　　　　４　もう乾いている</w:t>
      </w:r>
    </w:p>
    <w:p w14:paraId="660E5F3F">
      <w:pPr>
        <w:spacing w:line="360" w:lineRule="auto"/>
        <w:rPr>
          <w:rFonts w:hint="eastAsia" w:ascii="MS Mincho" w:hAnsi="MS Mincho" w:eastAsia="MS Mincho"/>
          <w:bCs/>
          <w:szCs w:val="21"/>
          <w:lang w:eastAsia="ja-JP"/>
        </w:rPr>
      </w:pPr>
    </w:p>
    <w:p w14:paraId="1559D644">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問題６　次の言葉の使い方として最もよいものを、１・２・３・４から一つ選びなさい。</w:t>
      </w:r>
    </w:p>
    <w:p w14:paraId="327D9C56">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6</w:t>
      </w:r>
      <w:r>
        <w:rPr>
          <w:rFonts w:hint="eastAsia" w:ascii="MS Mincho" w:hAnsi="MS Mincho" w:eastAsia="MS Mincho"/>
          <w:bCs/>
          <w:szCs w:val="21"/>
          <w:lang w:eastAsia="ja-JP"/>
        </w:rPr>
        <w:t>　</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はい</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廃</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し</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止</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p>
    <w:p w14:paraId="17E35A7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両国が互いに主張を</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ゆず</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譲</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らず、会議は予定より早く</w:t>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はいし</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廃止</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hint="eastAsia" w:ascii="MS Mincho" w:hAnsi="MS Mincho" w:eastAsia="MS Mincho"/>
          <w:bCs/>
          <w:szCs w:val="21"/>
          <w:lang w:eastAsia="ja-JP"/>
        </w:rPr>
        <w:t>された。</w:t>
      </w:r>
    </w:p>
    <w:p w14:paraId="08129586">
      <w:pPr>
        <w:spacing w:line="360" w:lineRule="auto"/>
        <w:rPr>
          <w:rFonts w:ascii="MS Mincho" w:hAnsi="MS Mincho" w:eastAsia="MS Mincho"/>
          <w:bCs/>
          <w:szCs w:val="21"/>
          <w:lang w:eastAsia="ja-JP"/>
        </w:rPr>
      </w:pPr>
      <w:r>
        <w:rPr>
          <w:rFonts w:hint="eastAsia" w:ascii="MS Mincho" w:hAnsi="MS Mincho" w:eastAsia="MS Mincho"/>
          <w:bCs/>
          <w:szCs w:val="21"/>
          <w:lang w:eastAsia="ja-JP"/>
        </w:rPr>
        <w:t>　　２　時間も遅くなったので、区切りのいいところで作業を</w:t>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はい</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廃</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し</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止</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hint="eastAsia" w:ascii="MS Mincho" w:hAnsi="MS Mincho" w:eastAsia="MS Mincho"/>
          <w:bCs/>
          <w:szCs w:val="21"/>
          <w:lang w:eastAsia="ja-JP"/>
        </w:rPr>
        <w:t>した。</w:t>
      </w:r>
    </w:p>
    <w:p w14:paraId="4BFEE6AF">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その制度は現状に合わなくなったので、先月で</w:t>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はい</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廃</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し</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止</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hint="eastAsia" w:ascii="MS Mincho" w:hAnsi="MS Mincho" w:eastAsia="MS Mincho"/>
          <w:bCs/>
          <w:szCs w:val="21"/>
          <w:lang w:eastAsia="ja-JP"/>
        </w:rPr>
        <w:t>された。</w:t>
      </w:r>
    </w:p>
    <w:p w14:paraId="0CE4997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４　健康のために、たばこを</w:t>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はい</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廃</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ascii="MS Mincho" w:hAnsi="MS Mincho" w:eastAsia="MS Mincho"/>
          <w:bCs/>
          <w:szCs w:val="21"/>
          <w:u w:val="single"/>
          <w:lang w:eastAsia="ja-JP"/>
        </w:rPr>
        <w:fldChar w:fldCharType="begin"/>
      </w:r>
      <w:r>
        <w:rPr>
          <w:rFonts w:ascii="MS Mincho" w:hAnsi="MS Mincho" w:eastAsia="MS Mincho"/>
          <w:bCs/>
          <w:szCs w:val="21"/>
          <w:u w:val="single"/>
          <w:lang w:eastAsia="ja-JP"/>
        </w:rPr>
        <w:instrText xml:space="preserve">EQ \* jc2 \* hps16 \o\ad(\s\up 11(</w:instrText>
      </w:r>
      <w:r>
        <w:rPr>
          <w:rFonts w:hint="eastAsia" w:ascii="MS Mincho" w:hAnsi="MS Mincho" w:eastAsia="MS Mincho"/>
          <w:bCs/>
          <w:szCs w:val="21"/>
          <w:u w:val="single"/>
          <w:lang w:eastAsia="ja-JP"/>
        </w:rPr>
        <w:instrText xml:space="preserve">し</w:instrText>
      </w:r>
      <w:r>
        <w:rPr>
          <w:rFonts w:ascii="MS Mincho" w:hAnsi="MS Mincho" w:eastAsia="MS Mincho"/>
          <w:bCs/>
          <w:szCs w:val="21"/>
          <w:u w:val="single"/>
          <w:lang w:eastAsia="ja-JP"/>
        </w:rPr>
        <w:instrText xml:space="preserve">),</w:instrText>
      </w:r>
      <w:r>
        <w:rPr>
          <w:rFonts w:hint="eastAsia" w:ascii="MS Mincho" w:hAnsi="MS Mincho" w:eastAsia="MS Mincho"/>
          <w:bCs/>
          <w:szCs w:val="21"/>
          <w:u w:val="single"/>
          <w:lang w:eastAsia="ja-JP"/>
        </w:rPr>
        <w:instrText xml:space="preserve">止</w:instrText>
      </w:r>
      <w:r>
        <w:rPr>
          <w:rFonts w:ascii="MS Mincho" w:hAnsi="MS Mincho" w:eastAsia="MS Mincho"/>
          <w:bCs/>
          <w:szCs w:val="21"/>
          <w:u w:val="single"/>
          <w:lang w:eastAsia="ja-JP"/>
        </w:rPr>
        <w:instrText xml:space="preserve">)</w:instrText>
      </w:r>
      <w:r>
        <w:rPr>
          <w:rFonts w:ascii="MS Mincho" w:hAnsi="MS Mincho" w:eastAsia="MS Mincho"/>
          <w:bCs/>
          <w:szCs w:val="21"/>
          <w:u w:val="single"/>
          <w:lang w:eastAsia="ja-JP"/>
        </w:rPr>
        <w:fldChar w:fldCharType="end"/>
      </w:r>
      <w:r>
        <w:rPr>
          <w:rFonts w:hint="eastAsia" w:ascii="MS Mincho" w:hAnsi="MS Mincho" w:eastAsia="MS Mincho"/>
          <w:bCs/>
          <w:szCs w:val="21"/>
          <w:lang w:eastAsia="ja-JP"/>
        </w:rPr>
        <w:t>するよう家族に言われた。</w:t>
      </w:r>
    </w:p>
    <w:p w14:paraId="38E07EE4">
      <w:pPr>
        <w:spacing w:line="360" w:lineRule="auto"/>
        <w:rPr>
          <w:rFonts w:ascii="MS Mincho" w:hAnsi="MS Mincho" w:eastAsia="MS Mincho"/>
          <w:bCs/>
          <w:szCs w:val="21"/>
          <w:lang w:eastAsia="ja-JP"/>
        </w:rPr>
      </w:pPr>
    </w:p>
    <w:p w14:paraId="1770B2B1">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2</w:t>
      </w:r>
      <w:r>
        <w:rPr>
          <w:rFonts w:hint="eastAsia" w:ascii="MS Mincho" w:hAnsi="MS Mincho"/>
          <w:bCs/>
          <w:szCs w:val="21"/>
          <w:bdr w:val="single" w:color="auto" w:sz="4" w:space="0"/>
          <w:lang w:val="en-US" w:eastAsia="zh-CN"/>
        </w:rPr>
        <w:t>7</w:t>
      </w:r>
      <w:r>
        <w:rPr>
          <w:rFonts w:hint="eastAsia" w:ascii="MS Mincho" w:hAnsi="MS Mincho" w:eastAsia="MS Mincho"/>
          <w:bCs/>
          <w:szCs w:val="21"/>
          <w:lang w:eastAsia="ja-JP"/>
        </w:rPr>
        <w:t>　心強い</w:t>
      </w:r>
    </w:p>
    <w:p w14:paraId="5983FD2D">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姉は</w:t>
      </w:r>
      <w:r>
        <w:rPr>
          <w:rFonts w:hint="eastAsia" w:ascii="MS Mincho" w:hAnsi="MS Mincho" w:eastAsia="MS Mincho"/>
          <w:bCs/>
          <w:szCs w:val="21"/>
          <w:u w:val="single"/>
          <w:lang w:eastAsia="ja-JP"/>
        </w:rPr>
        <w:t>心強くて</w:t>
      </w:r>
      <w:r>
        <w:rPr>
          <w:rFonts w:hint="eastAsia" w:ascii="MS Mincho" w:hAnsi="MS Mincho" w:eastAsia="MS Mincho"/>
          <w:bCs/>
          <w:szCs w:val="21"/>
          <w:lang w:eastAsia="ja-JP"/>
        </w:rPr>
        <w:t>、どんなにつらいことがあっても涙を見せない。</w:t>
      </w:r>
    </w:p>
    <w:p w14:paraId="37948F20">
      <w:pPr>
        <w:spacing w:line="360" w:lineRule="auto"/>
        <w:rPr>
          <w:rFonts w:ascii="MS Mincho" w:hAnsi="MS Mincho" w:eastAsia="MS Mincho"/>
          <w:bCs/>
          <w:szCs w:val="21"/>
          <w:lang w:eastAsia="ja-JP"/>
        </w:rPr>
      </w:pPr>
      <w:r>
        <w:rPr>
          <w:rFonts w:hint="eastAsia" w:ascii="MS Mincho" w:hAnsi="MS Mincho" w:eastAsia="MS Mincho"/>
          <w:bCs/>
          <w:szCs w:val="21"/>
          <w:lang w:eastAsia="ja-JP"/>
        </w:rPr>
        <w:t>　　２　初めてのプレゼンで不安だったが、</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せん</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先</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ぱい</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輩</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が</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いっ</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一</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しょ</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緒</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だったので</w:t>
      </w:r>
      <w:r>
        <w:rPr>
          <w:rFonts w:hint="eastAsia" w:ascii="MS Mincho" w:hAnsi="MS Mincho" w:eastAsia="MS Mincho"/>
          <w:bCs/>
          <w:szCs w:val="21"/>
          <w:u w:val="single"/>
          <w:lang w:eastAsia="ja-JP"/>
        </w:rPr>
        <w:t>心強かった</w:t>
      </w:r>
      <w:r>
        <w:rPr>
          <w:rFonts w:hint="eastAsia" w:ascii="MS Mincho" w:hAnsi="MS Mincho" w:eastAsia="MS Mincho"/>
          <w:bCs/>
          <w:szCs w:val="21"/>
          <w:lang w:eastAsia="ja-JP"/>
        </w:rPr>
        <w:t>。</w:t>
      </w:r>
    </w:p>
    <w:p w14:paraId="5943880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アメリカに10年住んでいたので、英語はわりと</w:t>
      </w:r>
      <w:r>
        <w:rPr>
          <w:rFonts w:hint="eastAsia" w:ascii="MS Mincho" w:hAnsi="MS Mincho" w:eastAsia="MS Mincho"/>
          <w:bCs/>
          <w:szCs w:val="21"/>
          <w:u w:val="single"/>
          <w:lang w:eastAsia="ja-JP"/>
        </w:rPr>
        <w:t>心強い</w:t>
      </w:r>
      <w:r>
        <w:rPr>
          <w:rFonts w:hint="eastAsia" w:ascii="MS Mincho" w:hAnsi="MS Mincho" w:eastAsia="MS Mincho"/>
          <w:bCs/>
          <w:szCs w:val="21"/>
          <w:lang w:eastAsia="ja-JP"/>
        </w:rPr>
        <w:t>です。</w:t>
      </w:r>
    </w:p>
    <w:p w14:paraId="0EC75B3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４　やると決めたことは最後まであきらめずにやる</w:t>
      </w:r>
      <w:r>
        <w:rPr>
          <w:rFonts w:hint="eastAsia" w:ascii="MS Mincho" w:hAnsi="MS Mincho" w:eastAsia="MS Mincho"/>
          <w:bCs/>
          <w:szCs w:val="21"/>
          <w:u w:val="single"/>
          <w:lang w:eastAsia="ja-JP"/>
        </w:rPr>
        <w:t>心強い</w:t>
      </w:r>
      <w:r>
        <w:rPr>
          <w:rFonts w:hint="eastAsia" w:ascii="MS Mincho" w:hAnsi="MS Mincho" w:eastAsia="MS Mincho"/>
          <w:bCs/>
          <w:szCs w:val="21"/>
          <w:lang w:eastAsia="ja-JP"/>
        </w:rPr>
        <w:t>人間になりたい。</w:t>
      </w:r>
    </w:p>
    <w:p w14:paraId="11038741">
      <w:pPr>
        <w:spacing w:line="360" w:lineRule="auto"/>
        <w:rPr>
          <w:rFonts w:ascii="MS Mincho" w:hAnsi="MS Mincho" w:eastAsia="MS Mincho"/>
          <w:bCs/>
          <w:szCs w:val="21"/>
          <w:lang w:eastAsia="ja-JP"/>
        </w:rPr>
      </w:pPr>
    </w:p>
    <w:p w14:paraId="4F689185">
      <w:pPr>
        <w:spacing w:line="360" w:lineRule="auto"/>
        <w:rPr>
          <w:rFonts w:ascii="MS Mincho" w:hAnsi="MS Mincho" w:eastAsia="MS Mincho"/>
          <w:bCs/>
          <w:szCs w:val="21"/>
          <w:lang w:eastAsia="ja-JP"/>
        </w:rPr>
      </w:pPr>
      <w:r>
        <w:rPr>
          <w:rFonts w:hint="eastAsia" w:ascii="MS Mincho" w:hAnsi="MS Mincho"/>
          <w:bCs/>
          <w:szCs w:val="21"/>
          <w:bdr w:val="single" w:color="auto" w:sz="4" w:space="0"/>
          <w:lang w:val="en-US" w:eastAsia="zh-CN"/>
        </w:rPr>
        <w:t>28</w:t>
      </w:r>
      <w:r>
        <w:rPr>
          <w:rFonts w:hint="eastAsia" w:ascii="MS Mincho" w:hAnsi="MS Mincho" w:eastAsia="MS Mincho"/>
          <w:bCs/>
          <w:szCs w:val="21"/>
          <w:lang w:eastAsia="ja-JP"/>
        </w:rPr>
        <w:t>　さっさと</w:t>
      </w:r>
    </w:p>
    <w:p w14:paraId="79A36B0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いつまでもテレビを見てないで、</w:t>
      </w:r>
      <w:r>
        <w:rPr>
          <w:rFonts w:hint="eastAsia" w:ascii="MS Mincho" w:hAnsi="MS Mincho" w:eastAsia="MS Mincho"/>
          <w:bCs/>
          <w:szCs w:val="21"/>
          <w:u w:val="single"/>
          <w:lang w:eastAsia="ja-JP"/>
        </w:rPr>
        <w:t>さっさと</w:t>
      </w:r>
      <w:r>
        <w:rPr>
          <w:rFonts w:hint="eastAsia" w:ascii="MS Mincho" w:hAnsi="MS Mincho" w:eastAsia="MS Mincho"/>
          <w:bCs/>
          <w:szCs w:val="21"/>
          <w:lang w:eastAsia="ja-JP"/>
        </w:rPr>
        <w:t>宿題をしなさい。</w:t>
      </w:r>
    </w:p>
    <w:p w14:paraId="0D4E42A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２　雷が鳴り出したと思ったら、</w:t>
      </w:r>
      <w:r>
        <w:rPr>
          <w:rFonts w:hint="eastAsia" w:ascii="MS Mincho" w:hAnsi="MS Mincho" w:eastAsia="MS Mincho"/>
          <w:bCs/>
          <w:szCs w:val="21"/>
          <w:u w:val="single"/>
          <w:lang w:eastAsia="ja-JP"/>
        </w:rPr>
        <w:t>さっさと</w:t>
      </w:r>
      <w:r>
        <w:rPr>
          <w:rFonts w:hint="eastAsia" w:ascii="MS Mincho" w:hAnsi="MS Mincho" w:eastAsia="MS Mincho"/>
          <w:bCs/>
          <w:szCs w:val="21"/>
          <w:lang w:eastAsia="ja-JP"/>
        </w:rPr>
        <w:t>雨が降り出した。</w:t>
      </w:r>
    </w:p>
    <w:p w14:paraId="0E603A1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w:t>
      </w:r>
      <w:r>
        <w:rPr>
          <w:rFonts w:hint="eastAsia" w:ascii="MS Mincho" w:hAnsi="MS Mincho" w:eastAsia="MS Mincho"/>
          <w:bCs/>
          <w:szCs w:val="21"/>
          <w:u w:val="single"/>
          <w:lang w:eastAsia="ja-JP"/>
        </w:rPr>
        <w:t>さっさと</w:t>
      </w:r>
      <w:r>
        <w:rPr>
          <w:rFonts w:hint="eastAsia" w:ascii="MS Mincho" w:hAnsi="MS Mincho" w:eastAsia="MS Mincho"/>
          <w:bCs/>
          <w:szCs w:val="21"/>
          <w:lang w:eastAsia="ja-JP"/>
        </w:rPr>
        <w:t>着くので、もう少しそこで待っていてください。</w:t>
      </w:r>
    </w:p>
    <w:p w14:paraId="1CA259E2">
      <w:pPr>
        <w:spacing w:line="360" w:lineRule="auto"/>
        <w:rPr>
          <w:rFonts w:ascii="MS Mincho" w:hAnsi="MS Mincho" w:eastAsia="MS Mincho"/>
          <w:bCs/>
          <w:szCs w:val="21"/>
          <w:lang w:eastAsia="ja-JP"/>
        </w:rPr>
      </w:pPr>
      <w:r>
        <w:rPr>
          <w:rFonts w:hint="eastAsia" w:ascii="MS Mincho" w:hAnsi="MS Mincho" w:eastAsia="MS Mincho"/>
          <w:bCs/>
          <w:szCs w:val="21"/>
          <w:lang w:eastAsia="ja-JP"/>
        </w:rPr>
        <w:t>　　４　買ってまだ一週間なのに、</w:t>
      </w:r>
      <w:r>
        <w:rPr>
          <w:rFonts w:hint="eastAsia" w:ascii="MS Mincho" w:hAnsi="MS Mincho" w:eastAsia="MS Mincho"/>
          <w:bCs/>
          <w:szCs w:val="21"/>
          <w:u w:val="single"/>
          <w:lang w:eastAsia="ja-JP"/>
        </w:rPr>
        <w:t>さっさと</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こわ</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壊</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れた。</w:t>
      </w:r>
    </w:p>
    <w:p w14:paraId="1B5EE36F">
      <w:pPr>
        <w:spacing w:line="360" w:lineRule="auto"/>
        <w:rPr>
          <w:rFonts w:ascii="MS Mincho" w:hAnsi="MS Mincho" w:eastAsia="MS Mincho"/>
          <w:bCs/>
          <w:szCs w:val="21"/>
          <w:lang w:eastAsia="ja-JP"/>
        </w:rPr>
      </w:pPr>
    </w:p>
    <w:p w14:paraId="2247D2DF">
      <w:pPr>
        <w:spacing w:line="360" w:lineRule="auto"/>
        <w:rPr>
          <w:rFonts w:ascii="MS Mincho" w:hAnsi="MS Mincho" w:eastAsia="MS Mincho"/>
          <w:bCs/>
          <w:szCs w:val="21"/>
          <w:lang w:eastAsia="ja-JP"/>
        </w:rPr>
      </w:pPr>
      <w:r>
        <w:rPr>
          <w:rFonts w:hint="eastAsia" w:ascii="MS Mincho" w:hAnsi="MS Mincho"/>
          <w:bCs/>
          <w:szCs w:val="21"/>
          <w:bdr w:val="single" w:color="auto" w:sz="4" w:space="0"/>
          <w:lang w:val="en-US" w:eastAsia="zh-CN"/>
        </w:rPr>
        <w:t>29</w:t>
      </w:r>
      <w:r>
        <w:rPr>
          <w:rFonts w:hint="eastAsia" w:ascii="MS Mincho" w:hAnsi="MS Mincho" w:eastAsia="MS Mincho"/>
          <w:bCs/>
          <w:szCs w:val="21"/>
          <w:lang w:eastAsia="ja-JP"/>
        </w:rPr>
        <w:t>　ふさぐ</w:t>
      </w:r>
    </w:p>
    <w:p w14:paraId="38717BAB">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種をまいたら、土で</w:t>
      </w:r>
      <w:r>
        <w:rPr>
          <w:rFonts w:hint="eastAsia" w:ascii="MS Mincho" w:hAnsi="MS Mincho" w:eastAsia="MS Mincho"/>
          <w:bCs/>
          <w:szCs w:val="21"/>
          <w:u w:val="single"/>
          <w:lang w:eastAsia="ja-JP"/>
        </w:rPr>
        <w:t>ふさいで</w:t>
      </w:r>
      <w:r>
        <w:rPr>
          <w:rFonts w:hint="eastAsia" w:ascii="MS Mincho" w:hAnsi="MS Mincho" w:eastAsia="MS Mincho"/>
          <w:bCs/>
          <w:szCs w:val="21"/>
          <w:lang w:eastAsia="ja-JP"/>
        </w:rPr>
        <w:t>水をやってください。</w:t>
      </w:r>
    </w:p>
    <w:p w14:paraId="74A233F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２　</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なべ</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鍋</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をふたで</w:t>
      </w:r>
      <w:r>
        <w:rPr>
          <w:rFonts w:hint="eastAsia" w:ascii="MS Mincho" w:hAnsi="MS Mincho" w:eastAsia="MS Mincho"/>
          <w:bCs/>
          <w:szCs w:val="21"/>
          <w:u w:val="single"/>
          <w:lang w:eastAsia="ja-JP"/>
        </w:rPr>
        <w:t>ふさぐと</w:t>
      </w:r>
      <w:r>
        <w:rPr>
          <w:rFonts w:hint="eastAsia" w:ascii="MS Mincho" w:hAnsi="MS Mincho" w:eastAsia="MS Mincho"/>
          <w:bCs/>
          <w:szCs w:val="21"/>
          <w:lang w:eastAsia="ja-JP"/>
        </w:rPr>
        <w:t>、中の肉に熱が通りやすくなります。</w:t>
      </w:r>
    </w:p>
    <w:p w14:paraId="0DB0C408">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紙袋に穴があいていたので、セロテープで</w:t>
      </w:r>
      <w:r>
        <w:rPr>
          <w:rFonts w:hint="eastAsia" w:ascii="MS Mincho" w:hAnsi="MS Mincho" w:eastAsia="MS Mincho"/>
          <w:bCs/>
          <w:szCs w:val="21"/>
          <w:u w:val="single"/>
          <w:lang w:eastAsia="ja-JP"/>
        </w:rPr>
        <w:t>ふさいだ</w:t>
      </w:r>
      <w:r>
        <w:rPr>
          <w:rFonts w:hint="eastAsia" w:ascii="MS Mincho" w:hAnsi="MS Mincho" w:eastAsia="MS Mincho"/>
          <w:bCs/>
          <w:szCs w:val="21"/>
          <w:lang w:eastAsia="ja-JP"/>
        </w:rPr>
        <w:t>。</w:t>
      </w:r>
    </w:p>
    <w:p w14:paraId="515D2206">
      <w:pPr>
        <w:spacing w:line="360" w:lineRule="auto"/>
        <w:rPr>
          <w:rFonts w:ascii="MS Mincho" w:hAnsi="MS Mincho" w:eastAsia="MS Mincho"/>
          <w:bCs/>
          <w:szCs w:val="21"/>
          <w:lang w:eastAsia="ja-JP"/>
        </w:rPr>
      </w:pPr>
      <w:r>
        <w:rPr>
          <w:rFonts w:hint="eastAsia" w:ascii="MS Mincho" w:hAnsi="MS Mincho" w:eastAsia="MS Mincho"/>
          <w:bCs/>
          <w:szCs w:val="21"/>
          <w:lang w:eastAsia="ja-JP"/>
        </w:rPr>
        <w:t>　　４　電子レンジで温めるときは、皿をラップで</w:t>
      </w:r>
      <w:r>
        <w:rPr>
          <w:rFonts w:hint="eastAsia" w:ascii="MS Mincho" w:hAnsi="MS Mincho" w:eastAsia="MS Mincho"/>
          <w:bCs/>
          <w:szCs w:val="21"/>
          <w:u w:val="single"/>
          <w:lang w:eastAsia="ja-JP"/>
        </w:rPr>
        <w:t>ふさいで</w:t>
      </w:r>
      <w:r>
        <w:rPr>
          <w:rFonts w:hint="eastAsia" w:ascii="MS Mincho" w:hAnsi="MS Mincho" w:eastAsia="MS Mincho"/>
          <w:bCs/>
          <w:szCs w:val="21"/>
          <w:lang w:eastAsia="ja-JP"/>
        </w:rPr>
        <w:t>ください。</w:t>
      </w:r>
    </w:p>
    <w:p w14:paraId="7CEF2614">
      <w:pPr>
        <w:spacing w:line="360" w:lineRule="auto"/>
        <w:rPr>
          <w:rFonts w:ascii="MS Mincho" w:hAnsi="MS Mincho" w:eastAsia="MS Mincho"/>
          <w:bCs/>
          <w:szCs w:val="21"/>
          <w:lang w:eastAsia="ja-JP"/>
        </w:rPr>
      </w:pPr>
    </w:p>
    <w:p w14:paraId="7D94CEAA">
      <w:pPr>
        <w:spacing w:line="360" w:lineRule="auto"/>
        <w:rPr>
          <w:rFonts w:ascii="MS Mincho" w:hAnsi="MS Mincho" w:eastAsia="MS Mincho"/>
          <w:bCs/>
          <w:szCs w:val="21"/>
          <w:lang w:eastAsia="ja-JP"/>
        </w:rPr>
      </w:pPr>
      <w:r>
        <w:rPr>
          <w:rFonts w:hint="eastAsia" w:ascii="MS Mincho" w:hAnsi="MS Mincho"/>
          <w:bCs/>
          <w:szCs w:val="21"/>
          <w:bdr w:val="single" w:color="auto" w:sz="4" w:space="0"/>
          <w:lang w:val="en-US" w:eastAsia="zh-CN"/>
        </w:rPr>
        <w:t>30</w:t>
      </w:r>
      <w:r>
        <w:rPr>
          <w:rFonts w:hint="eastAsia" w:ascii="MS Mincho" w:hAnsi="MS Mincho" w:eastAsia="MS Mincho"/>
          <w:bCs/>
          <w:szCs w:val="21"/>
          <w:lang w:eastAsia="ja-JP"/>
        </w:rPr>
        <w:t>　冷静</w:t>
      </w:r>
    </w:p>
    <w:p w14:paraId="50C94445">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不安定だったわが国の経済状態が、ようやく</w:t>
      </w:r>
      <w:r>
        <w:rPr>
          <w:rFonts w:hint="eastAsia" w:ascii="MS Mincho" w:hAnsi="MS Mincho" w:eastAsia="MS Mincho"/>
          <w:bCs/>
          <w:szCs w:val="21"/>
          <w:u w:val="single"/>
          <w:lang w:eastAsia="ja-JP"/>
        </w:rPr>
        <w:t>冷静</w:t>
      </w:r>
      <w:r>
        <w:rPr>
          <w:rFonts w:hint="eastAsia" w:ascii="MS Mincho" w:hAnsi="MS Mincho" w:eastAsia="MS Mincho"/>
          <w:bCs/>
          <w:szCs w:val="21"/>
          <w:lang w:eastAsia="ja-JP"/>
        </w:rPr>
        <w:t>になってきた。</w:t>
      </w:r>
    </w:p>
    <w:p w14:paraId="544CF64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２　トラブルが発生したときでも、</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もり</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森</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さんは</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あわ</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慌</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てず</w:t>
      </w:r>
      <w:r>
        <w:rPr>
          <w:rFonts w:hint="eastAsia" w:ascii="MS Mincho" w:hAnsi="MS Mincho" w:eastAsia="MS Mincho"/>
          <w:bCs/>
          <w:szCs w:val="21"/>
          <w:u w:val="single"/>
          <w:lang w:eastAsia="ja-JP"/>
        </w:rPr>
        <w:t>冷静</w:t>
      </w:r>
      <w:r>
        <w:rPr>
          <w:rFonts w:hint="eastAsia" w:ascii="MS Mincho" w:hAnsi="MS Mincho" w:eastAsia="MS Mincho"/>
          <w:bCs/>
          <w:szCs w:val="21"/>
          <w:lang w:eastAsia="ja-JP"/>
        </w:rPr>
        <w:t>に対応していた。</w:t>
      </w:r>
    </w:p>
    <w:p w14:paraId="27914BF4">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熱が下がるまで、</w:t>
      </w:r>
      <w:r>
        <w:rPr>
          <w:rFonts w:hint="eastAsia" w:ascii="MS Mincho" w:hAnsi="MS Mincho" w:eastAsia="MS Mincho"/>
          <w:bCs/>
          <w:szCs w:val="21"/>
          <w:u w:val="single"/>
          <w:lang w:eastAsia="ja-JP"/>
        </w:rPr>
        <w:t>冷静</w:t>
      </w:r>
      <w:r>
        <w:rPr>
          <w:rFonts w:hint="eastAsia" w:ascii="MS Mincho" w:hAnsi="MS Mincho" w:eastAsia="MS Mincho"/>
          <w:bCs/>
          <w:szCs w:val="21"/>
          <w:lang w:eastAsia="ja-JP"/>
        </w:rPr>
        <w:t>にしていたほうがいい。</w:t>
      </w:r>
    </w:p>
    <w:p w14:paraId="0C1B85AB">
      <w:pPr>
        <w:spacing w:line="360" w:lineRule="auto"/>
        <w:rPr>
          <w:rFonts w:ascii="MS Mincho" w:hAnsi="MS Mincho" w:eastAsia="MS Mincho"/>
          <w:bCs/>
          <w:szCs w:val="21"/>
          <w:lang w:eastAsia="ja-JP"/>
        </w:rPr>
      </w:pPr>
      <w:r>
        <w:rPr>
          <w:rFonts w:hint="eastAsia" w:ascii="MS Mincho" w:hAnsi="MS Mincho" w:eastAsia="MS Mincho"/>
          <w:bCs/>
          <w:szCs w:val="21"/>
          <w:lang w:eastAsia="ja-JP"/>
        </w:rPr>
        <w:t>　　４　台風で波が高かった海も、今日はすっかり</w:t>
      </w:r>
      <w:r>
        <w:rPr>
          <w:rFonts w:hint="eastAsia" w:ascii="MS Mincho" w:hAnsi="MS Mincho" w:eastAsia="MS Mincho"/>
          <w:bCs/>
          <w:szCs w:val="21"/>
          <w:u w:val="single"/>
          <w:lang w:eastAsia="ja-JP"/>
        </w:rPr>
        <w:t>冷静</w:t>
      </w:r>
      <w:r>
        <w:rPr>
          <w:rFonts w:hint="eastAsia" w:ascii="MS Mincho" w:hAnsi="MS Mincho" w:eastAsia="MS Mincho"/>
          <w:bCs/>
          <w:szCs w:val="21"/>
          <w:lang w:eastAsia="ja-JP"/>
        </w:rPr>
        <w:t>になった。</w:t>
      </w:r>
    </w:p>
    <w:p w14:paraId="46B82A69">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問題７　次の文の（　　　）に入れるのに最もよいものを、１・２・３・４から一つ選びなさい。</w:t>
      </w:r>
    </w:p>
    <w:p w14:paraId="223FC93A">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3</w:t>
      </w:r>
      <w:r>
        <w:rPr>
          <w:rFonts w:hint="eastAsia" w:ascii="MS Mincho" w:hAnsi="MS Mincho"/>
          <w:bCs/>
          <w:szCs w:val="21"/>
          <w:bdr w:val="single" w:color="auto" w:sz="4" w:space="0"/>
          <w:lang w:val="en-US" w:eastAsia="zh-CN"/>
        </w:rPr>
        <w:t>1</w:t>
      </w:r>
      <w:r>
        <w:rPr>
          <w:rFonts w:hint="eastAsia" w:ascii="MS Mincho" w:hAnsi="MS Mincho" w:eastAsia="MS Mincho"/>
          <w:bCs/>
          <w:szCs w:val="21"/>
          <w:lang w:eastAsia="ja-JP"/>
        </w:rPr>
        <w:t>　Ｙ遊園地の昨年の入場者数は、1000万人（　　　）</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のぼ</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上</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った。</w:t>
      </w:r>
    </w:p>
    <w:p w14:paraId="041769B3">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に　　　　　　　２　で　　　　　　　３　が　　　　　　　４　と</w:t>
      </w:r>
    </w:p>
    <w:p w14:paraId="113EB147">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3</w:t>
      </w:r>
      <w:r>
        <w:rPr>
          <w:rFonts w:hint="eastAsia" w:ascii="MS Mincho" w:hAnsi="MS Mincho"/>
          <w:bCs/>
          <w:szCs w:val="21"/>
          <w:bdr w:val="single" w:color="auto" w:sz="4" w:space="0"/>
          <w:lang w:val="en-US" w:eastAsia="zh-CN"/>
        </w:rPr>
        <w:t>2</w:t>
      </w:r>
      <w:r>
        <w:rPr>
          <w:rFonts w:hint="eastAsia" w:ascii="MS Mincho" w:hAnsi="MS Mincho" w:eastAsia="MS Mincho"/>
          <w:bCs/>
          <w:szCs w:val="21"/>
          <w:lang w:eastAsia="ja-JP"/>
        </w:rPr>
        <w:t>　鉄道会社と自治体による長時間の議論（　　　）、新駅の建設が決定された。</w:t>
      </w:r>
    </w:p>
    <w:p w14:paraId="2D239B94">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をめぐり　　　　２　を込めて　　　　３　の</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すえ</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末</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に　　　　　４　のことで</w:t>
      </w:r>
    </w:p>
    <w:p w14:paraId="4A144BBD">
      <w:pPr>
        <w:spacing w:line="360" w:lineRule="auto"/>
        <w:ind w:left="420" w:hanging="420" w:hangingChars="200"/>
        <w:rPr>
          <w:rFonts w:ascii="MS Mincho" w:hAnsi="MS Mincho" w:eastAsia="MS Mincho"/>
          <w:bCs/>
          <w:szCs w:val="21"/>
          <w:lang w:eastAsia="ja-JP"/>
        </w:rPr>
      </w:pPr>
      <w:r>
        <w:rPr>
          <w:rFonts w:hint="eastAsia" w:ascii="MS Mincho" w:hAnsi="MS Mincho" w:eastAsia="MS Mincho"/>
          <w:bCs/>
          <w:szCs w:val="21"/>
          <w:bdr w:val="single" w:color="auto" w:sz="4" w:space="0"/>
          <w:lang w:eastAsia="ja-JP"/>
        </w:rPr>
        <w:t>3</w:t>
      </w:r>
      <w:r>
        <w:rPr>
          <w:rFonts w:hint="eastAsia" w:ascii="MS Mincho" w:hAnsi="MS Mincho"/>
          <w:bCs/>
          <w:szCs w:val="21"/>
          <w:bdr w:val="single" w:color="auto" w:sz="4" w:space="0"/>
          <w:lang w:val="en-US" w:eastAsia="zh-CN"/>
        </w:rPr>
        <w:t>3</w:t>
      </w:r>
      <w:r>
        <w:rPr>
          <w:rFonts w:hint="eastAsia" w:ascii="MS Mincho" w:hAnsi="MS Mincho" w:eastAsia="MS Mincho"/>
          <w:bCs/>
          <w:szCs w:val="21"/>
          <w:lang w:eastAsia="ja-JP"/>
        </w:rPr>
        <w:t>　今日は午後から晴れるという予報だったが、午後になっても雨はやまず、むしろ（　　　）ばかりだった。</w:t>
      </w:r>
    </w:p>
    <w:p w14:paraId="07AA7CBD">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強い　　　　　　２　強く　　　　　　３　強かった　　　　４　強くなる</w:t>
      </w:r>
    </w:p>
    <w:p w14:paraId="3280016E">
      <w:pPr>
        <w:spacing w:line="360" w:lineRule="auto"/>
        <w:rPr>
          <w:rFonts w:ascii="MS Mincho" w:hAnsi="MS Mincho" w:eastAsia="MS Mincho"/>
          <w:bCs/>
          <w:szCs w:val="21"/>
          <w:lang w:eastAsia="ja-JP"/>
        </w:rPr>
      </w:pPr>
      <w:r>
        <w:rPr>
          <w:rFonts w:hint="eastAsia" w:ascii="MS Mincho" w:hAnsi="MS Mincho" w:eastAsia="MS Mincho"/>
          <w:bCs/>
          <w:szCs w:val="21"/>
          <w:bdr w:val="single" w:color="auto" w:sz="4" w:space="0"/>
          <w:lang w:eastAsia="ja-JP"/>
        </w:rPr>
        <w:t>3</w:t>
      </w:r>
      <w:r>
        <w:rPr>
          <w:rFonts w:hint="eastAsia" w:ascii="MS Mincho" w:hAnsi="MS Mincho"/>
          <w:bCs/>
          <w:szCs w:val="21"/>
          <w:bdr w:val="single" w:color="auto" w:sz="4" w:space="0"/>
          <w:lang w:val="en-US" w:eastAsia="zh-CN"/>
        </w:rPr>
        <w:t>4</w:t>
      </w:r>
      <w:r>
        <w:rPr>
          <w:rFonts w:hint="eastAsia" w:ascii="MS Mincho" w:hAnsi="MS Mincho" w:eastAsia="MS Mincho"/>
          <w:bCs/>
          <w:szCs w:val="21"/>
          <w:lang w:eastAsia="ja-JP"/>
        </w:rPr>
        <w:t>　哲学Ⅱの授業は、哲学Ⅰの単位を取得（　　　）、受けることができません。</w:t>
      </w:r>
    </w:p>
    <w:p w14:paraId="73C3973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してからか　　　　　　　　　　　　　２　してからでないと</w:t>
      </w:r>
    </w:p>
    <w:p w14:paraId="318D63BD">
      <w:pPr>
        <w:spacing w:line="360" w:lineRule="auto"/>
        <w:ind w:firstLine="420" w:firstLineChars="200"/>
        <w:rPr>
          <w:rFonts w:ascii="MS Mincho" w:hAnsi="MS Mincho" w:eastAsia="MS Mincho"/>
          <w:bCs/>
          <w:szCs w:val="21"/>
          <w:lang w:eastAsia="ja-JP"/>
        </w:rPr>
      </w:pPr>
      <w:r>
        <w:rPr>
          <w:rFonts w:hint="eastAsia" w:ascii="MS Mincho" w:hAnsi="MS Mincho" w:eastAsia="MS Mincho"/>
          <w:bCs/>
          <w:szCs w:val="21"/>
          <w:lang w:eastAsia="ja-JP"/>
        </w:rPr>
        <w:t>３　してからで　　　　　　　　　　　　　４　してからでなくて</w:t>
      </w:r>
    </w:p>
    <w:p w14:paraId="18381138">
      <w:pPr>
        <w:spacing w:line="360" w:lineRule="auto"/>
        <w:ind w:left="420" w:hanging="420" w:hangingChars="200"/>
        <w:rPr>
          <w:rFonts w:ascii="MS Mincho" w:hAnsi="MS Mincho" w:eastAsia="MS Mincho"/>
          <w:bCs/>
          <w:szCs w:val="21"/>
          <w:lang w:eastAsia="ja-JP"/>
        </w:rPr>
      </w:pPr>
      <w:r>
        <w:rPr>
          <w:rFonts w:hint="eastAsia" w:ascii="MS Mincho" w:hAnsi="MS Mincho" w:eastAsia="MS Mincho"/>
          <w:bCs/>
          <w:szCs w:val="21"/>
          <w:bdr w:val="single" w:color="auto" w:sz="4" w:space="0"/>
          <w:lang w:eastAsia="ja-JP"/>
        </w:rPr>
        <w:t>3</w:t>
      </w:r>
      <w:r>
        <w:rPr>
          <w:rFonts w:hint="eastAsia" w:ascii="MS Mincho" w:hAnsi="MS Mincho"/>
          <w:bCs/>
          <w:szCs w:val="21"/>
          <w:bdr w:val="single" w:color="auto" w:sz="4" w:space="0"/>
          <w:lang w:val="en-US" w:eastAsia="zh-CN"/>
        </w:rPr>
        <w:t>5</w:t>
      </w:r>
      <w:r>
        <w:rPr>
          <w:rFonts w:hint="eastAsia" w:ascii="MS Mincho" w:hAnsi="MS Mincho" w:eastAsia="MS Mincho"/>
          <w:bCs/>
          <w:szCs w:val="21"/>
          <w:lang w:eastAsia="ja-JP"/>
        </w:rPr>
        <w:t>　（広告で）</w:t>
      </w:r>
    </w:p>
    <w:p w14:paraId="39F956BA">
      <w:pPr>
        <w:spacing w:line="360" w:lineRule="auto"/>
        <w:ind w:left="420" w:leftChars="200"/>
        <w:rPr>
          <w:rFonts w:ascii="MS Mincho" w:hAnsi="MS Mincho" w:eastAsia="MS Mincho"/>
          <w:bCs/>
          <w:szCs w:val="21"/>
          <w:lang w:eastAsia="ja-JP"/>
        </w:rPr>
      </w:pPr>
      <w:r>
        <w:rPr>
          <w:rFonts w:hint="eastAsia" w:ascii="MS Mincho" w:hAnsi="MS Mincho" w:eastAsia="MS Mincho"/>
          <w:bCs/>
          <w:szCs w:val="21"/>
          <w:lang w:eastAsia="ja-JP"/>
        </w:rPr>
        <w:t>現在、数量限定半額セールを実施中。商品が（　　　）終了しますので、お早めに。</w:t>
      </w:r>
    </w:p>
    <w:p w14:paraId="2D80FF0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なくなり次第　　　　　　　　　　　　２　なくなった以上</w:t>
      </w:r>
    </w:p>
    <w:p w14:paraId="48C57BA0">
      <w:pPr>
        <w:spacing w:line="360" w:lineRule="auto"/>
        <w:ind w:firstLine="420" w:firstLineChars="200"/>
        <w:rPr>
          <w:rFonts w:ascii="MS Mincho" w:hAnsi="MS Mincho" w:eastAsia="MS Mincho"/>
          <w:bCs/>
          <w:szCs w:val="21"/>
          <w:lang w:eastAsia="ja-JP"/>
        </w:rPr>
      </w:pPr>
      <w:r>
        <w:rPr>
          <w:rFonts w:hint="eastAsia" w:ascii="MS Mincho" w:hAnsi="MS Mincho" w:eastAsia="MS Mincho"/>
          <w:bCs/>
          <w:szCs w:val="21"/>
          <w:lang w:eastAsia="ja-JP"/>
        </w:rPr>
        <w:t>３　なくなるうちに　　　　　　　　　　　４　なくなっては</w:t>
      </w:r>
    </w:p>
    <w:p w14:paraId="220C445E">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問題８　次の文の</w:t>
      </w:r>
      <w:r>
        <w:rPr>
          <w:rFonts w:hint="eastAsia" w:ascii="MS Mincho" w:hAnsi="MS Mincho" w:eastAsia="MS Mincho"/>
          <w:bCs/>
          <w:szCs w:val="21"/>
          <w:u w:val="single"/>
          <w:lang w:eastAsia="ja-JP"/>
        </w:rPr>
        <w:t>　★　</w:t>
      </w:r>
      <w:r>
        <w:rPr>
          <w:rFonts w:hint="eastAsia" w:ascii="MS Mincho" w:hAnsi="MS Mincho" w:eastAsia="MS Mincho"/>
          <w:bCs/>
          <w:szCs w:val="21"/>
          <w:lang w:eastAsia="ja-JP"/>
        </w:rPr>
        <w:t>に入る最もよいものを、１・２・３・４から一つ選びなさい。</w:t>
      </w:r>
    </w:p>
    <w:p w14:paraId="5AB1F665">
      <w:pPr>
        <w:spacing w:line="360" w:lineRule="auto"/>
        <w:ind w:left="210" w:hanging="210" w:hangingChars="100"/>
        <w:rPr>
          <w:rFonts w:ascii="MS Mincho" w:hAnsi="MS Mincho" w:eastAsia="MS Mincho"/>
          <w:bCs/>
          <w:szCs w:val="21"/>
          <w:lang w:eastAsia="ja-JP"/>
        </w:rPr>
      </w:pPr>
      <w:r>
        <w:rPr>
          <w:rFonts w:hint="eastAsia" w:ascii="MS Mincho" w:hAnsi="MS Mincho"/>
          <w:bCs/>
          <w:szCs w:val="21"/>
          <w:bdr w:val="single" w:color="auto" w:sz="4" w:space="0"/>
          <w:lang w:val="en-US" w:eastAsia="zh-CN"/>
        </w:rPr>
        <w:t>36</w:t>
      </w:r>
      <w:r>
        <w:rPr>
          <w:rFonts w:hint="eastAsia" w:ascii="MS Mincho" w:hAnsi="MS Mincho" w:eastAsia="MS Mincho"/>
          <w:bCs/>
          <w:szCs w:val="21"/>
          <w:lang w:eastAsia="ja-JP"/>
        </w:rPr>
        <w:t>　Ａ｢夏休み、あしたで終りだね」</w:t>
      </w:r>
    </w:p>
    <w:p w14:paraId="78467953">
      <w:pPr>
        <w:spacing w:line="360" w:lineRule="auto"/>
        <w:ind w:left="210" w:hanging="210" w:hangingChars="100"/>
        <w:rPr>
          <w:rFonts w:ascii="MS Mincho" w:hAnsi="MS Mincho" w:eastAsia="MS Mincho"/>
          <w:bCs/>
          <w:szCs w:val="21"/>
          <w:lang w:eastAsia="ja-JP"/>
        </w:rPr>
      </w:pPr>
      <w:r>
        <w:rPr>
          <w:rFonts w:hint="eastAsia" w:ascii="MS Mincho" w:hAnsi="MS Mincho" w:eastAsia="MS Mincho"/>
          <w:bCs/>
          <w:szCs w:val="21"/>
          <w:lang w:eastAsia="ja-JP"/>
        </w:rPr>
        <w:t>　　Ｂ｢そうだね。でもまだ</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休みたいよね｣</w:t>
      </w:r>
    </w:p>
    <w:p w14:paraId="42A966E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ぐらい　　　　２　1週間　　　　３　あと　　　　４　は</w:t>
      </w:r>
    </w:p>
    <w:p w14:paraId="77DE8303">
      <w:pPr>
        <w:spacing w:line="360" w:lineRule="auto"/>
        <w:rPr>
          <w:rFonts w:ascii="MS Mincho" w:hAnsi="MS Mincho" w:eastAsia="MS Mincho"/>
          <w:bCs/>
          <w:szCs w:val="21"/>
          <w:lang w:eastAsia="ja-JP"/>
        </w:rPr>
      </w:pPr>
      <w:r>
        <w:rPr>
          <w:rFonts w:hint="eastAsia" w:ascii="MS Mincho" w:hAnsi="MS Mincho"/>
          <w:bCs/>
          <w:szCs w:val="21"/>
          <w:bdr w:val="single" w:color="auto" w:sz="4" w:space="0"/>
          <w:lang w:val="en-US" w:eastAsia="zh-CN"/>
        </w:rPr>
        <w:t>37</w:t>
      </w:r>
      <w:r>
        <w:rPr>
          <w:rFonts w:hint="eastAsia" w:ascii="MS Mincho" w:hAnsi="MS Mincho" w:eastAsia="MS Mincho"/>
          <w:bCs/>
          <w:szCs w:val="21"/>
          <w:lang w:eastAsia="ja-JP"/>
        </w:rPr>
        <w:t>　（</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きた</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北</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がわ</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川</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先生へのメールで）</w:t>
      </w:r>
    </w:p>
    <w:p w14:paraId="2E550007">
      <w:pPr>
        <w:spacing w:line="360" w:lineRule="auto"/>
        <w:ind w:firstLine="420" w:firstLineChars="200"/>
        <w:rPr>
          <w:rFonts w:ascii="MS Mincho" w:hAnsi="MS Mincho" w:eastAsia="MS Mincho"/>
          <w:bCs/>
          <w:szCs w:val="21"/>
          <w:lang w:eastAsia="ja-JP"/>
        </w:rPr>
      </w:pPr>
      <w:r>
        <w:rPr>
          <w:rFonts w:hint="eastAsia" w:ascii="MS Mincho" w:hAnsi="MS Mincho" w:eastAsia="MS Mincho"/>
          <w:bCs/>
          <w:szCs w:val="21"/>
          <w:lang w:eastAsia="ja-JP"/>
        </w:rPr>
        <w:t>昨日無事に帰国しました。</w:t>
      </w:r>
    </w:p>
    <w:p w14:paraId="0DEEE2CA">
      <w:pPr>
        <w:spacing w:line="360" w:lineRule="auto"/>
        <w:ind w:left="210" w:leftChars="100" w:firstLine="210" w:firstLineChars="100"/>
        <w:rPr>
          <w:rFonts w:ascii="MS Mincho" w:hAnsi="MS Mincho" w:eastAsia="MS Mincho"/>
          <w:bCs/>
          <w:szCs w:val="21"/>
          <w:lang w:eastAsia="ja-JP"/>
        </w:rPr>
      </w:pPr>
      <w:r>
        <w:rPr>
          <w:rFonts w:hint="eastAsia" w:ascii="MS Mincho" w:hAnsi="MS Mincho" w:eastAsia="MS Mincho"/>
          <w:bCs/>
          <w:szCs w:val="21"/>
          <w:lang w:eastAsia="ja-JP"/>
        </w:rPr>
        <w:t>日本滞在中は、</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お世話になり、本当にありがとうございました。</w:t>
      </w:r>
    </w:p>
    <w:p w14:paraId="207F157C">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をはじめ　　　　　　２　</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きた</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北</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がわ</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川</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先生　　　　　３　に　　　　　４　多くの方々</w:t>
      </w:r>
    </w:p>
    <w:p w14:paraId="4667EF11">
      <w:pPr>
        <w:spacing w:line="360" w:lineRule="auto"/>
        <w:rPr>
          <w:rFonts w:ascii="MS Mincho" w:hAnsi="MS Mincho" w:eastAsia="MS Mincho"/>
          <w:bCs/>
          <w:szCs w:val="21"/>
          <w:lang w:eastAsia="ja-JP"/>
        </w:rPr>
      </w:pPr>
      <w:r>
        <w:rPr>
          <w:rFonts w:hint="eastAsia" w:ascii="MS Mincho" w:hAnsi="MS Mincho"/>
          <w:bCs/>
          <w:szCs w:val="21"/>
          <w:bdr w:val="single" w:color="auto" w:sz="4" w:space="0"/>
          <w:lang w:val="en-US" w:eastAsia="zh-CN"/>
        </w:rPr>
        <w:t>38</w:t>
      </w:r>
      <w:r>
        <w:rPr>
          <w:rFonts w:hint="eastAsia" w:ascii="MS Mincho" w:hAnsi="MS Mincho" w:eastAsia="MS Mincho"/>
          <w:bCs/>
          <w:szCs w:val="21"/>
          <w:lang w:eastAsia="ja-JP"/>
        </w:rPr>
        <w:t>　私の祖父は、風邪を引いても、｢風邪のときはあたたかく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　　</w:t>
      </w:r>
    </w:p>
    <w:p w14:paraId="1C4B41C9">
      <w:pPr>
        <w:spacing w:line="360" w:lineRule="auto"/>
        <w:rPr>
          <w:rFonts w:ascii="MS Mincho" w:hAnsi="MS Mincho" w:eastAsia="MS Mincho"/>
          <w:bCs/>
          <w:szCs w:val="21"/>
          <w:u w:val="single"/>
          <w:lang w:eastAsia="ja-JP"/>
        </w:rPr>
      </w:pPr>
      <w:r>
        <w:rPr>
          <w:rFonts w:hint="eastAsia" w:ascii="MS Mincho" w:hAnsi="MS Mincho" w:eastAsia="MS Mincho"/>
          <w:bCs/>
          <w:szCs w:val="21"/>
          <w:u w:val="single"/>
          <w:lang w:eastAsia="ja-JP"/>
        </w:rPr>
        <w:t>　　　　　</w:t>
      </w:r>
      <w:r>
        <w:rPr>
          <w:rFonts w:hint="eastAsia" w:ascii="MS Mincho" w:hAnsi="MS Mincho" w:eastAsia="MS Mincho"/>
          <w:bCs/>
          <w:szCs w:val="21"/>
          <w:lang w:eastAsia="ja-JP"/>
        </w:rPr>
        <w:t>。｣と言って病院に行かない。</w:t>
      </w:r>
    </w:p>
    <w:p w14:paraId="0E2770FF">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に限る　　　　　２　早く　　３　寝る　　　　４　して</w:t>
      </w:r>
    </w:p>
    <w:p w14:paraId="1A26AA3A">
      <w:pPr>
        <w:spacing w:line="360" w:lineRule="auto"/>
        <w:ind w:left="420" w:hanging="420" w:hangingChars="200"/>
        <w:rPr>
          <w:rFonts w:ascii="MS Mincho" w:hAnsi="MS Mincho" w:eastAsia="MS Mincho"/>
          <w:bCs/>
          <w:szCs w:val="21"/>
          <w:lang w:eastAsia="ja-JP"/>
        </w:rPr>
      </w:pPr>
      <w:r>
        <w:rPr>
          <w:rFonts w:hint="eastAsia" w:ascii="MS Mincho" w:hAnsi="MS Mincho"/>
          <w:bCs/>
          <w:szCs w:val="21"/>
          <w:bdr w:val="single" w:color="auto" w:sz="4" w:space="0"/>
          <w:lang w:val="en-US" w:eastAsia="zh-CN"/>
        </w:rPr>
        <w:t>39</w:t>
      </w:r>
      <w:r>
        <w:rPr>
          <w:rFonts w:hint="eastAsia" w:ascii="MS Mincho" w:hAnsi="MS Mincho" w:eastAsia="MS Mincho"/>
          <w:bCs/>
          <w:szCs w:val="21"/>
          <w:lang w:eastAsia="ja-JP"/>
        </w:rPr>
        <w:t>　留学中、自分の国のことを聞かれて初めて、今まで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　　</w:t>
      </w:r>
    </w:p>
    <w:p w14:paraId="585D2067">
      <w:pPr>
        <w:spacing w:line="360" w:lineRule="auto"/>
        <w:ind w:left="420" w:hanging="420" w:hangingChars="200"/>
        <w:rPr>
          <w:rFonts w:ascii="MS Mincho" w:hAnsi="MS Mincho" w:eastAsia="MS Mincho"/>
          <w:bCs/>
          <w:szCs w:val="21"/>
          <w:lang w:eastAsia="ja-JP"/>
        </w:rPr>
      </w:pP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ことは多いのに気づいた。</w:t>
      </w:r>
    </w:p>
    <w:p w14:paraId="07B0E524">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思って　　　　　　　　　　　         ２　疑問にすら</w:t>
      </w:r>
    </w:p>
    <w:p w14:paraId="285341C3">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思っていなかった　　　　　　         ４　当たり前だと</w:t>
      </w:r>
    </w:p>
    <w:p w14:paraId="1D0EABB6">
      <w:pPr>
        <w:spacing w:line="360" w:lineRule="auto"/>
        <w:ind w:left="420" w:hanging="420" w:hangingChars="200"/>
        <w:rPr>
          <w:rFonts w:ascii="MS Mincho" w:hAnsi="MS Mincho" w:eastAsia="MS Mincho"/>
          <w:bCs/>
          <w:szCs w:val="21"/>
          <w:lang w:eastAsia="ja-JP"/>
        </w:rPr>
      </w:pPr>
      <w:r>
        <w:rPr>
          <w:rFonts w:hint="eastAsia" w:ascii="MS Mincho" w:hAnsi="MS Mincho"/>
          <w:bCs/>
          <w:szCs w:val="21"/>
          <w:bdr w:val="single" w:color="auto" w:sz="4" w:space="0"/>
          <w:lang w:val="en-US" w:eastAsia="zh-CN"/>
        </w:rPr>
        <w:t>40</w:t>
      </w:r>
      <w:r>
        <w:rPr>
          <w:rFonts w:hint="eastAsia" w:ascii="MS Mincho" w:hAnsi="MS Mincho" w:eastAsia="MS Mincho"/>
          <w:bCs/>
          <w:szCs w:val="21"/>
          <w:lang w:eastAsia="ja-JP"/>
        </w:rPr>
        <w:t>　彼が</w:t>
      </w:r>
      <w:r>
        <w:rPr>
          <w:rFonts w:ascii="MS Mincho" w:hAnsi="MS Mincho" w:eastAsia="MS Mincho"/>
          <w:bCs/>
          <w:szCs w:val="21"/>
          <w:lang w:eastAsia="ja-JP"/>
        </w:rPr>
        <w:fldChar w:fldCharType="begin"/>
      </w:r>
      <w:r>
        <w:rPr>
          <w:rFonts w:ascii="MS Mincho" w:hAnsi="MS Mincho" w:eastAsia="MS Mincho"/>
          <w:bCs/>
          <w:szCs w:val="21"/>
          <w:lang w:eastAsia="ja-JP"/>
        </w:rPr>
        <w:instrText xml:space="preserve">EQ \* jc2 \* hps16 \o\ad(\s\up 11(</w:instrText>
      </w:r>
      <w:r>
        <w:rPr>
          <w:rFonts w:hint="eastAsia" w:ascii="MS Mincho" w:hAnsi="MS Mincho" w:eastAsia="MS Mincho"/>
          <w:bCs/>
          <w:szCs w:val="21"/>
          <w:lang w:eastAsia="ja-JP"/>
        </w:rPr>
        <w:instrText xml:space="preserve">えが</w:instrText>
      </w:r>
      <w:r>
        <w:rPr>
          <w:rFonts w:ascii="MS Mincho" w:hAnsi="MS Mincho" w:eastAsia="MS Mincho"/>
          <w:bCs/>
          <w:szCs w:val="21"/>
          <w:lang w:eastAsia="ja-JP"/>
        </w:rPr>
        <w:instrText xml:space="preserve">),</w:instrText>
      </w:r>
      <w:r>
        <w:rPr>
          <w:rFonts w:hint="eastAsia" w:ascii="MS Mincho" w:hAnsi="MS Mincho" w:eastAsia="MS Mincho"/>
          <w:bCs/>
          <w:szCs w:val="21"/>
          <w:lang w:eastAsia="ja-JP"/>
        </w:rPr>
        <w:instrText xml:space="preserve">描</w:instrText>
      </w:r>
      <w:r>
        <w:rPr>
          <w:rFonts w:ascii="MS Mincho" w:hAnsi="MS Mincho" w:eastAsia="MS Mincho"/>
          <w:bCs/>
          <w:szCs w:val="21"/>
          <w:lang w:eastAsia="ja-JP"/>
        </w:rPr>
        <w:instrText xml:space="preserve">)</w:instrText>
      </w:r>
      <w:r>
        <w:rPr>
          <w:rFonts w:ascii="MS Mincho" w:hAnsi="MS Mincho" w:eastAsia="MS Mincho"/>
          <w:bCs/>
          <w:szCs w:val="21"/>
          <w:lang w:eastAsia="ja-JP"/>
        </w:rPr>
        <w:fldChar w:fldCharType="end"/>
      </w:r>
      <w:r>
        <w:rPr>
          <w:rFonts w:hint="eastAsia" w:ascii="MS Mincho" w:hAnsi="MS Mincho" w:eastAsia="MS Mincho"/>
          <w:bCs/>
          <w:szCs w:val="21"/>
          <w:lang w:eastAsia="ja-JP"/>
        </w:rPr>
        <w:t>いたライオンの絵は、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　　</w:t>
      </w:r>
      <w:r>
        <w:rPr>
          <w:rFonts w:hint="eastAsia" w:ascii="MS Mincho" w:hAnsi="MS Mincho" w:eastAsia="MS Mincho"/>
          <w:bCs/>
          <w:szCs w:val="21"/>
          <w:lang w:eastAsia="ja-JP"/>
        </w:rPr>
        <w:t>　</w:t>
      </w:r>
      <w:r>
        <w:rPr>
          <w:rFonts w:hint="eastAsia" w:ascii="MS Mincho" w:hAnsi="MS Mincho" w:eastAsia="MS Mincho"/>
          <w:bCs/>
          <w:szCs w:val="21"/>
          <w:u w:val="single"/>
          <w:lang w:eastAsia="ja-JP"/>
        </w:rPr>
        <w:t>　　　　　</w:t>
      </w:r>
      <w:r>
        <w:rPr>
          <w:rFonts w:hint="eastAsia" w:ascii="MS Mincho" w:hAnsi="MS Mincho" w:eastAsia="MS Mincho"/>
          <w:bCs/>
          <w:szCs w:val="21"/>
          <w:lang w:eastAsia="ja-JP"/>
        </w:rPr>
        <w:t>　いる。</w:t>
      </w:r>
    </w:p>
    <w:p w14:paraId="56DE1EBC">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今にも動き出して　　　　　　　　　　　２　近づいてきそうなほど</w:t>
      </w:r>
    </w:p>
    <w:p w14:paraId="224E064A">
      <w:pPr>
        <w:spacing w:line="360" w:lineRule="auto"/>
        <w:rPr>
          <w:rFonts w:ascii="MS Mincho" w:hAnsi="MS Mincho" w:eastAsia="MS Mincho"/>
          <w:bCs/>
          <w:szCs w:val="21"/>
          <w:lang w:eastAsia="ja-JP"/>
        </w:rPr>
      </w:pPr>
      <w:r>
        <w:rPr>
          <w:rFonts w:hint="eastAsia" w:ascii="MS Mincho" w:hAnsi="MS Mincho" w:eastAsia="MS Mincho"/>
          <w:bCs/>
          <w:szCs w:val="21"/>
          <w:lang w:eastAsia="ja-JP"/>
        </w:rPr>
        <w:t>　　３　描かれて　　　　　　　　　　　　　　　４　本もそっくりに</w:t>
      </w:r>
    </w:p>
    <w:p w14:paraId="0918D6A1">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問題９　次の文章を読んで、文章全体の内容を考えて、（</w:t>
      </w:r>
      <w:r>
        <w:rPr>
          <w:rFonts w:hint="eastAsia" w:ascii="MS Mincho" w:hAnsi="MS Mincho" w:eastAsia="MS Mincho"/>
          <w:bCs/>
          <w:szCs w:val="21"/>
          <w:lang w:val="en-US" w:eastAsia="ja-JP"/>
        </w:rPr>
        <w:t>４１</w:t>
      </w:r>
      <w:r>
        <w:rPr>
          <w:rFonts w:hint="eastAsia" w:ascii="MS Mincho" w:hAnsi="MS Mincho" w:eastAsia="MS Mincho"/>
          <w:bCs/>
          <w:szCs w:val="21"/>
          <w:lang w:eastAsia="ja-JP"/>
        </w:rPr>
        <w:t>）から（</w:t>
      </w:r>
      <w:r>
        <w:rPr>
          <w:rFonts w:hint="eastAsia" w:ascii="MS Mincho" w:hAnsi="MS Mincho" w:eastAsia="MS Mincho"/>
          <w:bCs/>
          <w:szCs w:val="21"/>
          <w:lang w:val="en-US" w:eastAsia="ja-JP"/>
        </w:rPr>
        <w:t>４５</w:t>
      </w:r>
      <w:r>
        <w:rPr>
          <w:rFonts w:hint="eastAsia" w:ascii="MS Mincho" w:hAnsi="MS Mincho" w:eastAsia="MS Mincho"/>
          <w:bCs/>
          <w:szCs w:val="21"/>
          <w:lang w:eastAsia="ja-JP"/>
        </w:rPr>
        <w:t>）の中に入る最もよいものを１・２・３・４から一つ選びなさい。</w:t>
      </w:r>
    </w:p>
    <w:p w14:paraId="18EE9676">
      <w:pPr>
        <w:spacing w:line="360" w:lineRule="auto"/>
        <w:ind w:firstLine="225"/>
        <w:rPr>
          <w:rFonts w:ascii="MS Mincho" w:hAnsi="MS Mincho" w:eastAsia="MS Mincho"/>
          <w:b/>
          <w:szCs w:val="21"/>
          <w:lang w:eastAsia="ja-JP"/>
        </w:rPr>
      </w:pPr>
      <w:r>
        <w:rPr>
          <w:rFonts w:hint="eastAsia" w:ascii="MS Mincho" w:hAnsi="MS Mincho" w:eastAsia="MS Mincho"/>
          <w:b/>
          <w:szCs w:val="21"/>
          <w:lang w:eastAsia="ja-JP"/>
        </w:rPr>
        <w:t>以下は、留学生の作文である。</w:t>
      </w:r>
    </w:p>
    <w:p w14:paraId="17CF3BF1">
      <w:pPr>
        <w:spacing w:line="360" w:lineRule="auto"/>
        <w:ind w:firstLine="225"/>
        <w:rPr>
          <w:rFonts w:ascii="MS Mincho" w:hAnsi="MS Mincho" w:eastAsia="MS Mincho"/>
          <w:b/>
          <w:szCs w:val="21"/>
          <w:lang w:eastAsia="ja-JP"/>
        </w:rPr>
      </w:pPr>
      <w:r>
        <w:rPr>
          <w:rFonts w:hint="eastAsia" w:ascii="MS Mincho" w:hAnsi="MS Mincho" w:eastAsia="MS Mincho"/>
          <w:b/>
          <w:szCs w:val="21"/>
          <w:lang w:eastAsia="ja-JP"/>
        </w:rPr>
        <mc:AlternateContent>
          <mc:Choice Requires="wps">
            <w:drawing>
              <wp:anchor distT="0" distB="0" distL="114300" distR="114300" simplePos="0" relativeHeight="251659264" behindDoc="0" locked="0" layoutInCell="1" allowOverlap="1">
                <wp:simplePos x="0" y="0"/>
                <wp:positionH relativeFrom="column">
                  <wp:posOffset>-331470</wp:posOffset>
                </wp:positionH>
                <wp:positionV relativeFrom="paragraph">
                  <wp:posOffset>99060</wp:posOffset>
                </wp:positionV>
                <wp:extent cx="6941820" cy="4945380"/>
                <wp:effectExtent l="0" t="0" r="11430" b="26670"/>
                <wp:wrapNone/>
                <wp:docPr id="1" name="矩形 1"/>
                <wp:cNvGraphicFramePr/>
                <a:graphic xmlns:a="http://schemas.openxmlformats.org/drawingml/2006/main">
                  <a:graphicData uri="http://schemas.microsoft.com/office/word/2010/wordprocessingShape">
                    <wps:wsp>
                      <wps:cNvSpPr/>
                      <wps:spPr>
                        <a:xfrm>
                          <a:off x="0" y="0"/>
                          <a:ext cx="6941820" cy="49453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F0DF50">
                            <w:pPr>
                              <w:spacing w:line="360" w:lineRule="auto"/>
                              <w:ind w:firstLine="225"/>
                              <w:jc w:val="center"/>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日本の「大人」</w:t>
                            </w:r>
                          </w:p>
                          <w:p w14:paraId="02B3C2FA">
                            <w:pPr>
                              <w:spacing w:line="360" w:lineRule="auto"/>
                              <w:ind w:firstLine="210" w:firstLineChars="100"/>
                              <w:jc w:val="right"/>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チャン　エディー</w:t>
                            </w:r>
                          </w:p>
                          <w:p w14:paraId="454BAC2A">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商品名や商品の説明などで「大人の旅」「大人のパスタ」「大人のピアノ教室」といった表現をよく目にする。「大人」とあるが、成人用ではなく年齢制限はない。とすると、こうした表現で使われている「大人」とは（</w:t>
                            </w:r>
                            <w:r>
                              <w:rPr>
                                <w:rFonts w:hint="eastAsia" w:ascii="MS Mincho" w:hAnsi="MS Mincho" w:eastAsia="MS Mincho"/>
                                <w:bCs/>
                                <w:color w:val="000000" w:themeColor="text1"/>
                                <w:szCs w:val="21"/>
                                <w:lang w:val="en-US" w:eastAsia="ja-JP"/>
                                <w14:textFill>
                                  <w14:solidFill>
                                    <w14:schemeClr w14:val="tx1"/>
                                  </w14:solidFill>
                                </w14:textFill>
                              </w:rPr>
                              <w:t>４１</w:t>
                            </w:r>
                            <w:r>
                              <w:rPr>
                                <w:rFonts w:hint="eastAsia" w:ascii="MS Mincho" w:hAnsi="MS Mincho" w:eastAsia="MS Mincho"/>
                                <w:bCs/>
                                <w:color w:val="000000" w:themeColor="text1"/>
                                <w:szCs w:val="21"/>
                                <w:lang w:eastAsia="ja-JP"/>
                                <w14:textFill>
                                  <w14:solidFill>
                                    <w14:schemeClr w14:val="tx1"/>
                                  </w14:solidFill>
                                </w14:textFill>
                              </w:rPr>
                              <w:t>）を指しているのだろうか。気になって調べてみた。</w:t>
                            </w:r>
                          </w:p>
                          <w:p w14:paraId="03189BB5">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ある旅行会社は、「大人の旅」を</w:t>
                            </w:r>
                            <w:bookmarkStart w:id="0" w:name="OLE_LINK6"/>
                            <w:bookmarkStart w:id="1" w:name="OLE_LINK5"/>
                            <w:r>
                              <w:rPr>
                                <w:rFonts w:hint="eastAsia" w:ascii="MS Mincho" w:hAnsi="MS Mincho" w:eastAsia="MS Mincho"/>
                                <w:bCs/>
                                <w:color w:val="000000" w:themeColor="text1"/>
                                <w:szCs w:val="21"/>
                                <w:lang w:eastAsia="ja-JP"/>
                                <w14:textFill>
                                  <w14:solidFill>
                                    <w14:schemeClr w14:val="tx1"/>
                                  </w14:solidFill>
                                </w14:textFill>
                              </w:rPr>
                              <w:t>企画</w:t>
                            </w:r>
                            <w:bookmarkEnd w:id="0"/>
                            <w:bookmarkEnd w:id="1"/>
                            <w:r>
                              <w:rPr>
                                <w:rFonts w:hint="eastAsia" w:ascii="MS Mincho" w:hAnsi="MS Mincho" w:eastAsia="MS Mincho"/>
                                <w:bCs/>
                                <w:color w:val="000000" w:themeColor="text1"/>
                                <w:szCs w:val="21"/>
                                <w:lang w:eastAsia="ja-JP"/>
                                <w14:textFill>
                                  <w14:solidFill>
                                    <w14:schemeClr w14:val="tx1"/>
                                  </w14:solidFill>
                                </w14:textFill>
                              </w:rPr>
                              <w:t>している。これは高級な旅館に泊まったり、時間をかけて旅行したり（</w:t>
                            </w:r>
                            <w:r>
                              <w:rPr>
                                <w:rFonts w:hint="eastAsia" w:ascii="MS Mincho" w:hAnsi="MS Mincho" w:eastAsia="MS Mincho"/>
                                <w:bCs/>
                                <w:color w:val="000000" w:themeColor="text1"/>
                                <w:szCs w:val="21"/>
                                <w:lang w:val="en-US" w:eastAsia="ja-JP"/>
                                <w14:textFill>
                                  <w14:solidFill>
                                    <w14:schemeClr w14:val="tx1"/>
                                  </w14:solidFill>
                                </w14:textFill>
                              </w:rPr>
                              <w:t>４２</w:t>
                            </w:r>
                            <w:r>
                              <w:rPr>
                                <w:rFonts w:hint="eastAsia" w:ascii="MS Mincho" w:hAnsi="MS Mincho" w:eastAsia="MS Mincho"/>
                                <w:bCs/>
                                <w:color w:val="000000" w:themeColor="text1"/>
                                <w:szCs w:val="21"/>
                                <w:lang w:eastAsia="ja-JP"/>
                                <w14:textFill>
                                  <w14:solidFill>
                                    <w14:schemeClr w14:val="tx1"/>
                                  </w14:solidFill>
                                </w14:textFill>
                              </w:rPr>
                              <w:t>）。私はずっと、旅行会社が企画するのは低価格で短時間に多くの観光地に行く忙しい旅行と言うイメージを持っていたが、「大人の旅」は違っていた。</w:t>
                            </w:r>
                          </w:p>
                          <w:p w14:paraId="621A2E11">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また、先日読んだ記事によると、「大人のパスタ」というのは、素材にこだわった商品らしい。価値があれば価格はあまり気にしないという人を対象として開発された。だから、良い素材を使うことによって多少価格が高くなっても（</w:t>
                            </w:r>
                            <w:r>
                              <w:rPr>
                                <w:rFonts w:hint="eastAsia" w:ascii="MS Mincho" w:hAnsi="MS Mincho" w:eastAsia="MS Mincho"/>
                                <w:bCs/>
                                <w:color w:val="000000" w:themeColor="text1"/>
                                <w:szCs w:val="21"/>
                                <w:lang w:val="en-US" w:eastAsia="ja-JP"/>
                                <w14:textFill>
                                  <w14:solidFill>
                                    <w14:schemeClr w14:val="tx1"/>
                                  </w14:solidFill>
                                </w14:textFill>
                              </w:rPr>
                              <w:t>４３</w:t>
                            </w:r>
                            <w:r>
                              <w:rPr>
                                <w:rFonts w:hint="eastAsia" w:ascii="MS Mincho" w:hAnsi="MS Mincho" w:eastAsia="MS Mincho"/>
                                <w:bCs/>
                                <w:color w:val="000000" w:themeColor="text1"/>
                                <w:szCs w:val="21"/>
                                <w:lang w:eastAsia="ja-JP"/>
                                <w14:textFill>
                                  <w14:solidFill>
                                    <w14:schemeClr w14:val="tx1"/>
                                  </w14:solidFill>
                                </w14:textFill>
                              </w:rPr>
                              <w:t>）。</w:t>
                            </w:r>
                          </w:p>
                          <w:p w14:paraId="21662EAD">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駅にはられていた「大人のピアノ教室」のポスターで募集していた生徒は、昔習っていたピアノをまた習いたいという人や、仕事や家事以外に何か趣味を見つけたいという人だった。</w:t>
                            </w:r>
                          </w:p>
                          <w:p w14:paraId="68196DEC">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w:t>
                            </w:r>
                            <w:r>
                              <w:rPr>
                                <w:rFonts w:hint="eastAsia" w:ascii="MS Mincho" w:hAnsi="MS Mincho" w:eastAsia="MS Mincho"/>
                                <w:bCs/>
                                <w:color w:val="000000" w:themeColor="text1"/>
                                <w:szCs w:val="21"/>
                                <w:lang w:val="en-US" w:eastAsia="ja-JP"/>
                                <w14:textFill>
                                  <w14:solidFill>
                                    <w14:schemeClr w14:val="tx1"/>
                                  </w14:solidFill>
                                </w14:textFill>
                              </w:rPr>
                              <w:t>４４</w:t>
                            </w:r>
                            <w:r>
                              <w:rPr>
                                <w:rFonts w:hint="eastAsia" w:ascii="MS Mincho" w:hAnsi="MS Mincho" w:eastAsia="MS Mincho"/>
                                <w:bCs/>
                                <w:color w:val="000000" w:themeColor="text1"/>
                                <w:szCs w:val="21"/>
                                <w:lang w:eastAsia="ja-JP"/>
                                <w14:textFill>
                                  <w14:solidFill>
                                    <w14:schemeClr w14:val="tx1"/>
                                  </w14:solidFill>
                                </w14:textFill>
                              </w:rPr>
                              <w:t>）、経済的、時間的、精神的に余裕がある人が「大人」なのだろう。私は、旅行はお金をかけないで行きたいし、食事は質より量だ。勉強とアルバイトで精いっぱいだから、何かを習う余裕もない。「大人」の価値観がわからない私は、まだ「大人」ではなさそうだ。「大人」の商品の価値がわかるようになったら、「大人」に（</w:t>
                            </w:r>
                            <w:r>
                              <w:rPr>
                                <w:rFonts w:hint="eastAsia" w:ascii="MS Mincho" w:hAnsi="MS Mincho" w:eastAsia="MS Mincho"/>
                                <w:bCs/>
                                <w:color w:val="000000" w:themeColor="text1"/>
                                <w:szCs w:val="21"/>
                                <w:lang w:val="en-US" w:eastAsia="ja-JP"/>
                                <w14:textFill>
                                  <w14:solidFill>
                                    <w14:schemeClr w14:val="tx1"/>
                                  </w14:solidFill>
                                </w14:textFill>
                              </w:rPr>
                              <w:t>４５</w:t>
                            </w:r>
                            <w:r>
                              <w:rPr>
                                <w:rFonts w:hint="eastAsia" w:ascii="MS Mincho" w:hAnsi="MS Mincho" w:eastAsia="MS Mincho"/>
                                <w:bCs/>
                                <w:color w:val="000000" w:themeColor="text1"/>
                                <w:szCs w:val="21"/>
                                <w:lang w:eastAsia="ja-JP"/>
                                <w14:textFill>
                                  <w14:solidFill>
                                    <w14:schemeClr w14:val="tx1"/>
                                  </w14:solidFill>
                                </w14:textFill>
                              </w:rPr>
                              <w:t>）。</w:t>
                            </w:r>
                          </w:p>
                          <w:p w14:paraId="4C09C632">
                            <w:pPr>
                              <w:jc w:val="center"/>
                              <w:rPr>
                                <w:color w:val="000000" w:themeColor="text1"/>
                                <w:lang w:eastAsia="ja-JP"/>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1pt;margin-top:7.8pt;height:389.4pt;width:546.6pt;z-index:251659264;v-text-anchor:middle;mso-width-relative:page;mso-height-relative:page;" filled="f" stroked="t" coordsize="21600,21600" o:gfxdata="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mSiWnaAAAACwEAAA8AAAAAAAAA&#10;AQAgAAAAIgAAAGRycy9kb3ducmV2LnhtbFBLAQIUABQAAAAIAIdO4kA0R/UDgQIAAPgEAAAOAAAA&#10;AAAAAAEAIAAAACkBAABkcnMvZTJvRG9jLnhtbFBLBQYAAAAABgAGAFkBAAAcBgAAAAA=&#10;">
                <v:fill on="f" focussize="0,0"/>
                <v:stroke weight="1pt" color="#2F528F [3204]" miterlimit="8" joinstyle="miter"/>
                <v:imagedata o:title=""/>
                <o:lock v:ext="edit" aspectratio="f"/>
                <v:textbox>
                  <w:txbxContent>
                    <w:p w14:paraId="1BF0DF50">
                      <w:pPr>
                        <w:spacing w:line="360" w:lineRule="auto"/>
                        <w:ind w:firstLine="225"/>
                        <w:jc w:val="center"/>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日本の「大人」</w:t>
                      </w:r>
                    </w:p>
                    <w:p w14:paraId="02B3C2FA">
                      <w:pPr>
                        <w:spacing w:line="360" w:lineRule="auto"/>
                        <w:ind w:firstLine="210" w:firstLineChars="100"/>
                        <w:jc w:val="right"/>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チャン　エディー</w:t>
                      </w:r>
                    </w:p>
                    <w:p w14:paraId="454BAC2A">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商品名や商品の説明などで「大人の旅」「大人のパスタ」「大人のピアノ教室」といった表現をよく目にする。「大人」とあるが、成人用ではなく年齢制限はない。とすると、こうした表現で使われている「大人」とは（</w:t>
                      </w:r>
                      <w:r>
                        <w:rPr>
                          <w:rFonts w:hint="eastAsia" w:ascii="MS Mincho" w:hAnsi="MS Mincho" w:eastAsia="MS Mincho"/>
                          <w:bCs/>
                          <w:color w:val="000000" w:themeColor="text1"/>
                          <w:szCs w:val="21"/>
                          <w:lang w:val="en-US" w:eastAsia="ja-JP"/>
                          <w14:textFill>
                            <w14:solidFill>
                              <w14:schemeClr w14:val="tx1"/>
                            </w14:solidFill>
                          </w14:textFill>
                        </w:rPr>
                        <w:t>４１</w:t>
                      </w:r>
                      <w:r>
                        <w:rPr>
                          <w:rFonts w:hint="eastAsia" w:ascii="MS Mincho" w:hAnsi="MS Mincho" w:eastAsia="MS Mincho"/>
                          <w:bCs/>
                          <w:color w:val="000000" w:themeColor="text1"/>
                          <w:szCs w:val="21"/>
                          <w:lang w:eastAsia="ja-JP"/>
                          <w14:textFill>
                            <w14:solidFill>
                              <w14:schemeClr w14:val="tx1"/>
                            </w14:solidFill>
                          </w14:textFill>
                        </w:rPr>
                        <w:t>）を指しているのだろうか。気になって調べてみた。</w:t>
                      </w:r>
                    </w:p>
                    <w:p w14:paraId="03189BB5">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ある旅行会社は、「大人の旅」を</w:t>
                      </w:r>
                      <w:bookmarkStart w:id="0" w:name="OLE_LINK6"/>
                      <w:bookmarkStart w:id="1" w:name="OLE_LINK5"/>
                      <w:r>
                        <w:rPr>
                          <w:rFonts w:hint="eastAsia" w:ascii="MS Mincho" w:hAnsi="MS Mincho" w:eastAsia="MS Mincho"/>
                          <w:bCs/>
                          <w:color w:val="000000" w:themeColor="text1"/>
                          <w:szCs w:val="21"/>
                          <w:lang w:eastAsia="ja-JP"/>
                          <w14:textFill>
                            <w14:solidFill>
                              <w14:schemeClr w14:val="tx1"/>
                            </w14:solidFill>
                          </w14:textFill>
                        </w:rPr>
                        <w:t>企画</w:t>
                      </w:r>
                      <w:bookmarkEnd w:id="0"/>
                      <w:bookmarkEnd w:id="1"/>
                      <w:r>
                        <w:rPr>
                          <w:rFonts w:hint="eastAsia" w:ascii="MS Mincho" w:hAnsi="MS Mincho" w:eastAsia="MS Mincho"/>
                          <w:bCs/>
                          <w:color w:val="000000" w:themeColor="text1"/>
                          <w:szCs w:val="21"/>
                          <w:lang w:eastAsia="ja-JP"/>
                          <w14:textFill>
                            <w14:solidFill>
                              <w14:schemeClr w14:val="tx1"/>
                            </w14:solidFill>
                          </w14:textFill>
                        </w:rPr>
                        <w:t>している。これは高級な旅館に泊まったり、時間をかけて旅行したり（</w:t>
                      </w:r>
                      <w:r>
                        <w:rPr>
                          <w:rFonts w:hint="eastAsia" w:ascii="MS Mincho" w:hAnsi="MS Mincho" w:eastAsia="MS Mincho"/>
                          <w:bCs/>
                          <w:color w:val="000000" w:themeColor="text1"/>
                          <w:szCs w:val="21"/>
                          <w:lang w:val="en-US" w:eastAsia="ja-JP"/>
                          <w14:textFill>
                            <w14:solidFill>
                              <w14:schemeClr w14:val="tx1"/>
                            </w14:solidFill>
                          </w14:textFill>
                        </w:rPr>
                        <w:t>４２</w:t>
                      </w:r>
                      <w:r>
                        <w:rPr>
                          <w:rFonts w:hint="eastAsia" w:ascii="MS Mincho" w:hAnsi="MS Mincho" w:eastAsia="MS Mincho"/>
                          <w:bCs/>
                          <w:color w:val="000000" w:themeColor="text1"/>
                          <w:szCs w:val="21"/>
                          <w:lang w:eastAsia="ja-JP"/>
                          <w14:textFill>
                            <w14:solidFill>
                              <w14:schemeClr w14:val="tx1"/>
                            </w14:solidFill>
                          </w14:textFill>
                        </w:rPr>
                        <w:t>）。私はずっと、旅行会社が企画するのは低価格で短時間に多くの観光地に行く忙しい旅行と言うイメージを持っていたが、「大人の旅」は違っていた。</w:t>
                      </w:r>
                    </w:p>
                    <w:p w14:paraId="621A2E11">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また、先日読んだ記事によると、「大人のパスタ」というのは、素材にこだわった商品らしい。価値があれば価格はあまり気にしないという人を対象として開発された。だから、良い素材を使うことによって多少価格が高くなっても（</w:t>
                      </w:r>
                      <w:r>
                        <w:rPr>
                          <w:rFonts w:hint="eastAsia" w:ascii="MS Mincho" w:hAnsi="MS Mincho" w:eastAsia="MS Mincho"/>
                          <w:bCs/>
                          <w:color w:val="000000" w:themeColor="text1"/>
                          <w:szCs w:val="21"/>
                          <w:lang w:val="en-US" w:eastAsia="ja-JP"/>
                          <w14:textFill>
                            <w14:solidFill>
                              <w14:schemeClr w14:val="tx1"/>
                            </w14:solidFill>
                          </w14:textFill>
                        </w:rPr>
                        <w:t>４３</w:t>
                      </w:r>
                      <w:r>
                        <w:rPr>
                          <w:rFonts w:hint="eastAsia" w:ascii="MS Mincho" w:hAnsi="MS Mincho" w:eastAsia="MS Mincho"/>
                          <w:bCs/>
                          <w:color w:val="000000" w:themeColor="text1"/>
                          <w:szCs w:val="21"/>
                          <w:lang w:eastAsia="ja-JP"/>
                          <w14:textFill>
                            <w14:solidFill>
                              <w14:schemeClr w14:val="tx1"/>
                            </w14:solidFill>
                          </w14:textFill>
                        </w:rPr>
                        <w:t>）。</w:t>
                      </w:r>
                    </w:p>
                    <w:p w14:paraId="21662EAD">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駅にはられていた「大人のピアノ教室」のポスターで募集していた生徒は、昔習っていたピアノをまた習いたいという人や、仕事や家事以外に何か趣味を見つけたいという人だった。</w:t>
                      </w:r>
                    </w:p>
                    <w:p w14:paraId="68196DEC">
                      <w:pPr>
                        <w:spacing w:line="360" w:lineRule="auto"/>
                        <w:ind w:firstLine="225"/>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w:t>
                      </w:r>
                      <w:r>
                        <w:rPr>
                          <w:rFonts w:hint="eastAsia" w:ascii="MS Mincho" w:hAnsi="MS Mincho" w:eastAsia="MS Mincho"/>
                          <w:bCs/>
                          <w:color w:val="000000" w:themeColor="text1"/>
                          <w:szCs w:val="21"/>
                          <w:lang w:val="en-US" w:eastAsia="ja-JP"/>
                          <w14:textFill>
                            <w14:solidFill>
                              <w14:schemeClr w14:val="tx1"/>
                            </w14:solidFill>
                          </w14:textFill>
                        </w:rPr>
                        <w:t>４４</w:t>
                      </w:r>
                      <w:r>
                        <w:rPr>
                          <w:rFonts w:hint="eastAsia" w:ascii="MS Mincho" w:hAnsi="MS Mincho" w:eastAsia="MS Mincho"/>
                          <w:bCs/>
                          <w:color w:val="000000" w:themeColor="text1"/>
                          <w:szCs w:val="21"/>
                          <w:lang w:eastAsia="ja-JP"/>
                          <w14:textFill>
                            <w14:solidFill>
                              <w14:schemeClr w14:val="tx1"/>
                            </w14:solidFill>
                          </w14:textFill>
                        </w:rPr>
                        <w:t>）、経済的、時間的、精神的に余裕がある人が「大人」なのだろう。私は、旅行はお金をかけないで行きたいし、食事は質より量だ。勉強とアルバイトで精いっぱいだから、何かを習う余裕もない。「大人」の価値観がわからない私は、まだ「大人」ではなさそうだ。「大人」の商品の価値がわかるようになったら、「大人」に（</w:t>
                      </w:r>
                      <w:r>
                        <w:rPr>
                          <w:rFonts w:hint="eastAsia" w:ascii="MS Mincho" w:hAnsi="MS Mincho" w:eastAsia="MS Mincho"/>
                          <w:bCs/>
                          <w:color w:val="000000" w:themeColor="text1"/>
                          <w:szCs w:val="21"/>
                          <w:lang w:val="en-US" w:eastAsia="ja-JP"/>
                          <w14:textFill>
                            <w14:solidFill>
                              <w14:schemeClr w14:val="tx1"/>
                            </w14:solidFill>
                          </w14:textFill>
                        </w:rPr>
                        <w:t>４５</w:t>
                      </w:r>
                      <w:r>
                        <w:rPr>
                          <w:rFonts w:hint="eastAsia" w:ascii="MS Mincho" w:hAnsi="MS Mincho" w:eastAsia="MS Mincho"/>
                          <w:bCs/>
                          <w:color w:val="000000" w:themeColor="text1"/>
                          <w:szCs w:val="21"/>
                          <w:lang w:eastAsia="ja-JP"/>
                          <w14:textFill>
                            <w14:solidFill>
                              <w14:schemeClr w14:val="tx1"/>
                            </w14:solidFill>
                          </w14:textFill>
                        </w:rPr>
                        <w:t>）。</w:t>
                      </w:r>
                    </w:p>
                    <w:p w14:paraId="4C09C632">
                      <w:pPr>
                        <w:jc w:val="center"/>
                        <w:rPr>
                          <w:color w:val="000000" w:themeColor="text1"/>
                          <w:lang w:eastAsia="ja-JP"/>
                          <w14:textFill>
                            <w14:solidFill>
                              <w14:schemeClr w14:val="tx1"/>
                            </w14:solidFill>
                          </w14:textFill>
                        </w:rPr>
                      </w:pPr>
                    </w:p>
                  </w:txbxContent>
                </v:textbox>
              </v:rect>
            </w:pict>
          </mc:Fallback>
        </mc:AlternateContent>
      </w:r>
    </w:p>
    <w:p w14:paraId="6EE64BCB">
      <w:pPr>
        <w:spacing w:line="360" w:lineRule="auto"/>
        <w:ind w:firstLine="225"/>
        <w:rPr>
          <w:rFonts w:ascii="MS Mincho" w:hAnsi="MS Mincho" w:eastAsia="MS Mincho"/>
          <w:b/>
          <w:szCs w:val="21"/>
          <w:lang w:eastAsia="ja-JP"/>
        </w:rPr>
      </w:pPr>
    </w:p>
    <w:p w14:paraId="74D30E72">
      <w:pPr>
        <w:spacing w:line="360" w:lineRule="auto"/>
        <w:ind w:firstLine="225"/>
        <w:rPr>
          <w:rFonts w:ascii="MS Mincho" w:hAnsi="MS Mincho" w:eastAsia="MS Mincho"/>
          <w:b/>
          <w:szCs w:val="21"/>
          <w:lang w:eastAsia="ja-JP"/>
        </w:rPr>
      </w:pPr>
    </w:p>
    <w:p w14:paraId="650BEE75">
      <w:pPr>
        <w:spacing w:line="360" w:lineRule="auto"/>
        <w:ind w:firstLine="225"/>
        <w:rPr>
          <w:rFonts w:ascii="MS Mincho" w:hAnsi="MS Mincho" w:eastAsia="MS Mincho"/>
          <w:b/>
          <w:szCs w:val="21"/>
          <w:lang w:eastAsia="ja-JP"/>
        </w:rPr>
      </w:pPr>
    </w:p>
    <w:p w14:paraId="312D7DD6">
      <w:pPr>
        <w:spacing w:line="360" w:lineRule="auto"/>
        <w:ind w:firstLine="225"/>
        <w:rPr>
          <w:rFonts w:ascii="MS Mincho" w:hAnsi="MS Mincho" w:eastAsia="MS Mincho"/>
          <w:b/>
          <w:szCs w:val="21"/>
          <w:lang w:eastAsia="ja-JP"/>
        </w:rPr>
      </w:pPr>
    </w:p>
    <w:p w14:paraId="19B890EB">
      <w:pPr>
        <w:spacing w:line="360" w:lineRule="auto"/>
        <w:ind w:firstLine="225"/>
        <w:rPr>
          <w:rFonts w:ascii="MS Mincho" w:hAnsi="MS Mincho" w:eastAsia="MS Mincho"/>
          <w:b/>
          <w:szCs w:val="21"/>
          <w:lang w:eastAsia="ja-JP"/>
        </w:rPr>
      </w:pPr>
    </w:p>
    <w:p w14:paraId="7BF20F5B">
      <w:pPr>
        <w:spacing w:line="360" w:lineRule="auto"/>
        <w:ind w:firstLine="225"/>
        <w:rPr>
          <w:rFonts w:ascii="MS Mincho" w:hAnsi="MS Mincho" w:eastAsia="MS Mincho"/>
          <w:b/>
          <w:szCs w:val="21"/>
          <w:lang w:eastAsia="ja-JP"/>
        </w:rPr>
      </w:pPr>
    </w:p>
    <w:p w14:paraId="1D424F18">
      <w:pPr>
        <w:spacing w:line="360" w:lineRule="auto"/>
        <w:ind w:firstLine="225"/>
        <w:rPr>
          <w:rFonts w:ascii="MS Mincho" w:hAnsi="MS Mincho" w:eastAsia="MS Mincho"/>
          <w:b/>
          <w:szCs w:val="21"/>
          <w:lang w:eastAsia="ja-JP"/>
        </w:rPr>
      </w:pPr>
    </w:p>
    <w:p w14:paraId="3C87F1DC">
      <w:pPr>
        <w:spacing w:line="360" w:lineRule="auto"/>
        <w:ind w:firstLine="225"/>
        <w:rPr>
          <w:rFonts w:ascii="MS Mincho" w:hAnsi="MS Mincho" w:eastAsia="MS Mincho"/>
          <w:b/>
          <w:szCs w:val="21"/>
          <w:lang w:eastAsia="ja-JP"/>
        </w:rPr>
      </w:pPr>
    </w:p>
    <w:p w14:paraId="782B2B47">
      <w:pPr>
        <w:spacing w:line="360" w:lineRule="auto"/>
        <w:ind w:firstLine="225"/>
        <w:rPr>
          <w:rFonts w:ascii="MS Mincho" w:hAnsi="MS Mincho" w:eastAsia="MS Mincho"/>
          <w:b/>
          <w:szCs w:val="21"/>
          <w:lang w:eastAsia="ja-JP"/>
        </w:rPr>
      </w:pPr>
    </w:p>
    <w:p w14:paraId="43E99396">
      <w:pPr>
        <w:spacing w:line="360" w:lineRule="auto"/>
        <w:ind w:firstLine="225"/>
        <w:rPr>
          <w:rFonts w:ascii="MS Mincho" w:hAnsi="MS Mincho" w:eastAsia="MS Mincho"/>
          <w:b/>
          <w:szCs w:val="21"/>
          <w:lang w:eastAsia="ja-JP"/>
        </w:rPr>
      </w:pPr>
    </w:p>
    <w:p w14:paraId="264F9DAF">
      <w:pPr>
        <w:spacing w:line="360" w:lineRule="auto"/>
        <w:ind w:firstLine="225"/>
        <w:rPr>
          <w:rFonts w:ascii="MS Mincho" w:hAnsi="MS Mincho" w:eastAsia="MS Mincho"/>
          <w:b/>
          <w:szCs w:val="21"/>
          <w:lang w:eastAsia="ja-JP"/>
        </w:rPr>
      </w:pPr>
    </w:p>
    <w:p w14:paraId="3E5BDBEE">
      <w:pPr>
        <w:spacing w:line="360" w:lineRule="auto"/>
        <w:ind w:firstLine="225"/>
        <w:rPr>
          <w:rFonts w:ascii="MS Mincho" w:hAnsi="MS Mincho" w:eastAsia="MS Mincho"/>
          <w:b/>
          <w:szCs w:val="21"/>
          <w:lang w:eastAsia="ja-JP"/>
        </w:rPr>
      </w:pPr>
    </w:p>
    <w:p w14:paraId="58EADBFE">
      <w:pPr>
        <w:spacing w:line="360" w:lineRule="auto"/>
        <w:ind w:firstLine="225"/>
        <w:rPr>
          <w:rFonts w:ascii="MS Mincho" w:hAnsi="MS Mincho" w:eastAsia="MS Mincho"/>
          <w:b/>
          <w:szCs w:val="21"/>
          <w:lang w:eastAsia="ja-JP"/>
        </w:rPr>
      </w:pPr>
    </w:p>
    <w:p w14:paraId="24A05C5D">
      <w:pPr>
        <w:spacing w:line="360" w:lineRule="auto"/>
        <w:ind w:firstLine="225"/>
        <w:rPr>
          <w:rFonts w:ascii="MS Mincho" w:hAnsi="MS Mincho" w:eastAsia="MS Mincho"/>
          <w:b/>
          <w:szCs w:val="21"/>
          <w:lang w:eastAsia="ja-JP"/>
        </w:rPr>
      </w:pPr>
    </w:p>
    <w:p w14:paraId="356225A1">
      <w:pPr>
        <w:spacing w:line="360" w:lineRule="auto"/>
        <w:ind w:firstLine="225"/>
        <w:rPr>
          <w:rFonts w:ascii="MS Mincho" w:hAnsi="MS Mincho" w:eastAsia="MS Mincho"/>
          <w:b/>
          <w:szCs w:val="21"/>
          <w:lang w:eastAsia="ja-JP"/>
        </w:rPr>
      </w:pPr>
    </w:p>
    <w:p w14:paraId="6CCB20CB">
      <w:pPr>
        <w:spacing w:line="360" w:lineRule="auto"/>
        <w:ind w:firstLine="225"/>
        <w:rPr>
          <w:rFonts w:ascii="MS Mincho" w:hAnsi="MS Mincho" w:eastAsia="MS Mincho"/>
          <w:b/>
          <w:szCs w:val="21"/>
          <w:lang w:eastAsia="ja-JP"/>
        </w:rPr>
      </w:pPr>
    </w:p>
    <w:p w14:paraId="7DBFA229">
      <w:pPr>
        <w:spacing w:line="360" w:lineRule="auto"/>
        <w:rPr>
          <w:rFonts w:hint="eastAsia" w:ascii="MS Mincho" w:hAnsi="MS Mincho"/>
          <w:bCs/>
          <w:szCs w:val="21"/>
          <w:lang w:val="en-US" w:eastAsia="zh-CN"/>
        </w:rPr>
      </w:pPr>
    </w:p>
    <w:p w14:paraId="733C866E">
      <w:pPr>
        <w:spacing w:line="360" w:lineRule="auto"/>
        <w:rPr>
          <w:rFonts w:ascii="MS Mincho" w:hAnsi="MS Mincho" w:eastAsia="MS Mincho"/>
          <w:bCs/>
          <w:szCs w:val="21"/>
          <w:lang w:eastAsia="ja-JP"/>
        </w:rPr>
      </w:pPr>
      <w:r>
        <w:rPr>
          <w:rFonts w:hint="eastAsia" w:ascii="MS Mincho" w:hAnsi="MS Mincho"/>
          <w:bCs/>
          <w:szCs w:val="21"/>
          <w:lang w:val="en-US" w:eastAsia="zh-CN"/>
        </w:rPr>
        <w:t>41</w:t>
      </w:r>
      <w:r>
        <w:rPr>
          <w:rFonts w:hint="eastAsia" w:ascii="MS Mincho" w:hAnsi="MS Mincho" w:eastAsia="MS Mincho"/>
          <w:bCs/>
          <w:szCs w:val="21"/>
          <w:lang w:eastAsia="ja-JP"/>
        </w:rPr>
        <w:t>．1　ここまで　　２　そういう大人　　３　どのような人　　４　それ以下</w:t>
      </w:r>
    </w:p>
    <w:p w14:paraId="4286489D">
      <w:pPr>
        <w:spacing w:line="360" w:lineRule="auto"/>
        <w:rPr>
          <w:rFonts w:ascii="MS Mincho" w:hAnsi="MS Mincho" w:eastAsia="MS Mincho"/>
          <w:bCs/>
          <w:szCs w:val="21"/>
          <w:lang w:eastAsia="ja-JP"/>
        </w:rPr>
      </w:pPr>
      <w:r>
        <w:rPr>
          <w:rFonts w:hint="eastAsia" w:ascii="MS Mincho" w:hAnsi="MS Mincho"/>
          <w:bCs/>
          <w:szCs w:val="21"/>
          <w:lang w:val="en-US" w:eastAsia="zh-CN"/>
        </w:rPr>
        <w:t>42</w:t>
      </w:r>
      <w:r>
        <w:rPr>
          <w:rFonts w:hint="eastAsia" w:ascii="MS Mincho" w:hAnsi="MS Mincho" w:eastAsia="MS Mincho"/>
          <w:bCs/>
          <w:szCs w:val="21"/>
          <w:lang w:eastAsia="ja-JP"/>
        </w:rPr>
        <w:t>．1　するものだ　２　するつもりだ　　３　するほうだ　　　４　するべきだ</w:t>
      </w:r>
    </w:p>
    <w:p w14:paraId="09B11DB0">
      <w:pPr>
        <w:spacing w:line="360" w:lineRule="auto"/>
        <w:rPr>
          <w:rFonts w:ascii="MS Mincho" w:hAnsi="MS Mincho" w:eastAsia="MS Mincho"/>
          <w:bCs/>
          <w:szCs w:val="21"/>
          <w:lang w:eastAsia="ja-JP"/>
        </w:rPr>
      </w:pPr>
      <w:r>
        <w:rPr>
          <w:rFonts w:hint="eastAsia" w:ascii="MS Mincho" w:hAnsi="MS Mincho"/>
          <w:bCs/>
          <w:szCs w:val="21"/>
          <w:lang w:val="en-US" w:eastAsia="zh-CN"/>
        </w:rPr>
        <w:t>43</w:t>
      </w:r>
      <w:r>
        <w:rPr>
          <w:rFonts w:hint="eastAsia" w:ascii="MS Mincho" w:hAnsi="MS Mincho" w:eastAsia="MS Mincho"/>
          <w:bCs/>
          <w:szCs w:val="21"/>
          <w:lang w:eastAsia="ja-JP"/>
        </w:rPr>
        <w:t>．1　問題ないかどうかだ　　２　問題ないということだ　</w:t>
      </w:r>
    </w:p>
    <w:p w14:paraId="7D733ECA">
      <w:pPr>
        <w:spacing w:line="360" w:lineRule="auto"/>
        <w:ind w:firstLine="420" w:firstLineChars="200"/>
        <w:rPr>
          <w:rFonts w:ascii="MS Mincho" w:hAnsi="MS Mincho" w:eastAsia="MS Mincho"/>
          <w:bCs/>
          <w:szCs w:val="21"/>
          <w:lang w:eastAsia="ja-JP"/>
        </w:rPr>
      </w:pPr>
      <w:r>
        <w:rPr>
          <w:rFonts w:hint="eastAsia" w:ascii="MS Mincho" w:hAnsi="MS Mincho" w:eastAsia="MS Mincho"/>
          <w:bCs/>
          <w:szCs w:val="21"/>
          <w:lang w:eastAsia="ja-JP"/>
        </w:rPr>
        <w:t>３　問題ないとするだろうか　　４　問題ないのだと思っていた</w:t>
      </w:r>
    </w:p>
    <w:p w14:paraId="3A9D09B8">
      <w:pPr>
        <w:spacing w:line="360" w:lineRule="auto"/>
        <w:rPr>
          <w:rFonts w:ascii="MS Mincho" w:hAnsi="MS Mincho" w:eastAsia="MS Mincho"/>
          <w:bCs/>
          <w:szCs w:val="21"/>
          <w:lang w:eastAsia="ja-JP"/>
        </w:rPr>
      </w:pPr>
      <w:r>
        <w:rPr>
          <w:rFonts w:hint="eastAsia" w:ascii="MS Mincho" w:hAnsi="MS Mincho"/>
          <w:bCs/>
          <w:szCs w:val="21"/>
          <w:lang w:val="en-US" w:eastAsia="zh-CN"/>
        </w:rPr>
        <w:t>44</w:t>
      </w:r>
      <w:r>
        <w:rPr>
          <w:rFonts w:hint="eastAsia" w:ascii="MS Mincho" w:hAnsi="MS Mincho" w:eastAsia="MS Mincho"/>
          <w:bCs/>
          <w:szCs w:val="21"/>
          <w:lang w:eastAsia="ja-JP"/>
        </w:rPr>
        <w:t>．1　しかも　　２　ただし　　３　要するに　　４　それどころか</w:t>
      </w:r>
    </w:p>
    <w:p w14:paraId="72895228">
      <w:pPr>
        <w:spacing w:line="360" w:lineRule="auto"/>
        <w:rPr>
          <w:rFonts w:ascii="MS Mincho" w:hAnsi="MS Mincho" w:eastAsia="MS Mincho"/>
          <w:bCs/>
          <w:szCs w:val="21"/>
          <w:lang w:eastAsia="ja-JP"/>
        </w:rPr>
      </w:pPr>
      <w:r>
        <w:rPr>
          <w:rFonts w:hint="eastAsia" w:ascii="MS Mincho" w:hAnsi="MS Mincho"/>
          <w:bCs/>
          <w:szCs w:val="21"/>
          <w:lang w:val="en-US" w:eastAsia="zh-CN"/>
        </w:rPr>
        <w:t>45</w:t>
      </w:r>
      <w:r>
        <w:rPr>
          <w:rFonts w:hint="eastAsia" w:ascii="MS Mincho" w:hAnsi="MS Mincho" w:eastAsia="MS Mincho"/>
          <w:bCs/>
          <w:szCs w:val="21"/>
          <w:lang w:eastAsia="ja-JP"/>
        </w:rPr>
        <w:t>．1　なれるはずだった　２　なりたくなってきた　３　なるわけではない　４　なれるのかもしれない</w:t>
      </w:r>
    </w:p>
    <w:p w14:paraId="70BEB6D3">
      <w:pPr>
        <w:spacing w:line="360" w:lineRule="auto"/>
        <w:rPr>
          <w:rFonts w:hint="eastAsia" w:ascii="MS Mincho" w:hAnsi="MS Mincho" w:eastAsia="MS Mincho"/>
          <w:bCs/>
          <w:szCs w:val="21"/>
          <w:lang w:eastAsia="ja-JP"/>
        </w:rPr>
      </w:pPr>
    </w:p>
    <w:p w14:paraId="54A0460A">
      <w:pPr>
        <w:spacing w:line="360" w:lineRule="auto"/>
        <w:rPr>
          <w:rFonts w:hint="eastAsia" w:ascii="MS Mincho" w:hAnsi="MS Mincho" w:eastAsia="MS Mincho"/>
          <w:bCs/>
          <w:szCs w:val="21"/>
          <w:lang w:eastAsia="ja-JP"/>
        </w:rPr>
      </w:pPr>
    </w:p>
    <w:p w14:paraId="1921B7BA">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問題10　　次の文章を読んで、後の問いに対する答えとして最もよいのを１．２．３．４から一つ選びなさい</w:t>
      </w:r>
    </w:p>
    <w:p w14:paraId="46ADEE43">
      <w:pPr>
        <w:spacing w:line="360" w:lineRule="auto"/>
        <w:rPr>
          <w:rFonts w:hint="eastAsia" w:ascii="MS Mincho" w:hAnsi="MS Mincho" w:eastAsia="MS Mincho"/>
          <w:bCs/>
          <w:szCs w:val="21"/>
          <w:lang w:eastAsia="ja-JP"/>
        </w:rPr>
      </w:pPr>
    </w:p>
    <w:p w14:paraId="2A620F4E">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人生には重大な決断をしなければならない時がある。そんな時に一番やってはならないのは、周りの意見に流されてしまうことだ。もちろん信頼できる人たちにアドバイスを求めるのは、悪いことではない。</w:t>
      </w:r>
    </w:p>
    <w:p w14:paraId="0EF1E93F">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しかし何よりも大切にしなければいけないのは、まずはしっかりと自分の気持ちと向き合うことだ。自分が何をしたいのか、どうなりたいのか。新しいアクションを起こすには、まずはしっかりと自分の気持ちを確認しなければならない。</w:t>
      </w:r>
    </w:p>
    <w:p w14:paraId="718DDB6B">
      <w:pPr>
        <w:spacing w:line="360" w:lineRule="auto"/>
        <w:rPr>
          <w:rFonts w:ascii="MS Mincho" w:hAnsi="MS Mincho" w:eastAsia="MS Mincho"/>
          <w:bCs/>
          <w:szCs w:val="21"/>
          <w:lang w:eastAsia="ja-JP"/>
        </w:rPr>
      </w:pPr>
      <w:r>
        <w:rPr>
          <w:rFonts w:hint="eastAsia" w:ascii="MS Mincho" w:hAnsi="MS Mincho" w:eastAsia="MS Mincho"/>
          <w:bCs/>
          <w:szCs w:val="21"/>
          <w:lang w:eastAsia="ja-JP"/>
        </w:rPr>
        <w:t>（北島康介　「前に進むチカラー折れない心を作る　７つの約束」による）</w:t>
      </w:r>
    </w:p>
    <w:p w14:paraId="497EFED0">
      <w:pPr>
        <w:spacing w:line="360" w:lineRule="auto"/>
        <w:rPr>
          <w:rFonts w:hint="eastAsia" w:ascii="MS Mincho" w:hAnsi="MS Mincho" w:eastAsia="MS Mincho"/>
          <w:bCs/>
          <w:szCs w:val="21"/>
          <w:lang w:eastAsia="ja-JP"/>
        </w:rPr>
      </w:pPr>
    </w:p>
    <w:p w14:paraId="6A27874A">
      <w:pPr>
        <w:spacing w:line="360" w:lineRule="auto"/>
        <w:rPr>
          <w:rFonts w:ascii="MS Mincho" w:hAnsi="MS Mincho" w:eastAsia="MS Mincho"/>
          <w:bCs/>
          <w:szCs w:val="21"/>
          <w:lang w:eastAsia="ja-JP"/>
        </w:rPr>
      </w:pPr>
      <w:r>
        <w:rPr>
          <w:rFonts w:hint="eastAsia" w:ascii="MS Mincho" w:hAnsi="MS Mincho"/>
          <w:bCs/>
          <w:szCs w:val="21"/>
          <w:lang w:val="en-US" w:eastAsia="zh-CN"/>
        </w:rPr>
        <w:t>46</w:t>
      </w:r>
      <w:r>
        <w:rPr>
          <w:rFonts w:hint="eastAsia" w:ascii="MS Mincho" w:hAnsi="MS Mincho" w:eastAsia="MS Mincho"/>
          <w:bCs/>
          <w:szCs w:val="21"/>
          <w:lang w:eastAsia="ja-JP"/>
        </w:rPr>
        <w:t>．重大な決断をする時に、重要のことは何か。</w:t>
      </w:r>
    </w:p>
    <w:p w14:paraId="097DFF9F">
      <w:pPr>
        <w:spacing w:line="360" w:lineRule="auto"/>
        <w:rPr>
          <w:rFonts w:ascii="MS Mincho" w:hAnsi="MS Mincho" w:eastAsia="MS Mincho"/>
          <w:bCs/>
          <w:szCs w:val="21"/>
          <w:lang w:eastAsia="ja-JP"/>
        </w:rPr>
      </w:pPr>
      <w:r>
        <w:rPr>
          <w:rFonts w:hint="eastAsia" w:ascii="MS Mincho" w:hAnsi="MS Mincho" w:eastAsia="MS Mincho"/>
          <w:bCs/>
          <w:szCs w:val="21"/>
          <w:lang w:eastAsia="ja-JP"/>
        </w:rPr>
        <w:t>1　信頼できる人に意見を求める。</w:t>
      </w:r>
    </w:p>
    <w:p w14:paraId="41C43327">
      <w:pPr>
        <w:spacing w:line="360" w:lineRule="auto"/>
        <w:rPr>
          <w:rFonts w:ascii="MS Mincho" w:hAnsi="MS Mincho" w:eastAsia="MS Mincho"/>
          <w:bCs/>
          <w:szCs w:val="21"/>
          <w:lang w:eastAsia="ja-JP"/>
        </w:rPr>
      </w:pPr>
      <w:r>
        <w:rPr>
          <w:rFonts w:hint="eastAsia" w:ascii="MS Mincho" w:hAnsi="MS Mincho" w:eastAsia="MS Mincho"/>
          <w:bCs/>
          <w:szCs w:val="21"/>
          <w:lang w:eastAsia="ja-JP"/>
        </w:rPr>
        <w:t>２　周りの人の意見をしっかり聞く。</w:t>
      </w:r>
    </w:p>
    <w:p w14:paraId="1EEB4872">
      <w:pPr>
        <w:spacing w:line="360" w:lineRule="auto"/>
        <w:rPr>
          <w:rFonts w:ascii="MS Mincho" w:hAnsi="MS Mincho" w:eastAsia="MS Mincho"/>
          <w:bCs/>
          <w:szCs w:val="21"/>
          <w:lang w:eastAsia="ja-JP"/>
        </w:rPr>
      </w:pPr>
      <w:r>
        <w:rPr>
          <w:rFonts w:hint="eastAsia" w:ascii="MS Mincho" w:hAnsi="MS Mincho" w:eastAsia="MS Mincho"/>
          <w:bCs/>
          <w:szCs w:val="21"/>
          <w:lang w:eastAsia="ja-JP"/>
        </w:rPr>
        <w:t>３　自分の気持ちを正直に人に話す。</w:t>
      </w:r>
    </w:p>
    <w:p w14:paraId="4346F8C2">
      <w:pPr>
        <w:spacing w:line="360" w:lineRule="auto"/>
        <w:rPr>
          <w:rFonts w:ascii="MS Mincho" w:hAnsi="MS Mincho" w:eastAsia="MS Mincho"/>
          <w:bCs/>
          <w:szCs w:val="21"/>
          <w:lang w:eastAsia="ja-JP"/>
        </w:rPr>
      </w:pPr>
      <w:r>
        <w:rPr>
          <w:rFonts w:hint="eastAsia" w:ascii="MS Mincho" w:hAnsi="MS Mincho" w:eastAsia="MS Mincho"/>
          <w:bCs/>
          <w:szCs w:val="21"/>
          <w:lang w:eastAsia="ja-JP"/>
        </w:rPr>
        <w:t>４　自分の気持ちをしっかり見つめる。</w:t>
      </w:r>
    </w:p>
    <w:p w14:paraId="400B91DA">
      <w:pPr>
        <w:spacing w:line="360" w:lineRule="auto"/>
        <w:rPr>
          <w:rFonts w:hint="eastAsia" w:ascii="MS Mincho" w:hAnsi="MS Mincho" w:eastAsia="MS Mincho"/>
          <w:bCs/>
          <w:szCs w:val="21"/>
          <w:lang w:eastAsia="ja-JP"/>
        </w:rPr>
      </w:pPr>
    </w:p>
    <w:p w14:paraId="132B8CA9">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問題１１　次の文章を読んで、後の問いに対する答えとして最もよいものを、１・２・３・４から一つ選びなさい。</w:t>
      </w:r>
    </w:p>
    <w:p w14:paraId="4934D30D">
      <w:pPr>
        <w:spacing w:line="360" w:lineRule="auto"/>
        <w:rPr>
          <w:rFonts w:hint="eastAsia" w:ascii="MS Mincho" w:hAnsi="MS Mincho" w:eastAsia="MS Mincho"/>
          <w:bCs/>
          <w:szCs w:val="21"/>
          <w:lang w:eastAsia="ja-JP"/>
        </w:rPr>
      </w:pPr>
    </w:p>
    <w:p w14:paraId="45AE6854">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以下は、これから就職する人に対して書かれた文章である。</w:t>
      </w:r>
    </w:p>
    <w:p w14:paraId="4EE53AD4">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好きなことをしてもお金にはならない、というのが普通の考え方です。一日中ただ好きなゲームをしていてよい、などという職業はありません。でもじつは自分の「好き」をきわめる（注１）とかならずそこにだれかほかの人のニーズがあって、仕事があるということを覚えておいてください。</w:t>
      </w:r>
    </w:p>
    <w:p w14:paraId="4B0EA876">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（中略）</w:t>
      </w:r>
    </w:p>
    <w:p w14:paraId="0C61A1B8">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今は人々の「好き」が多様化しつつある時代です。食べ物の好みや服の好みだけではありません。細かいライフスタイルの違いに人々が価値を見いだす（注２）ような時代です。カタログにないももっとちがう商品はないだろうか？これとあれの中間のサービスはないだろうか？といったぐあいです。</w:t>
      </w:r>
    </w:p>
    <w:p w14:paraId="1885C412">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これまで大きな企業が機械的にマーケティング（注３）をして提供してきたような「売れる商品」「売れるサービス」では対応しきれないようなモノ、サービス。これを「ニッチ（すき間）」とよぶことがあります。いまはまさに（注４）このニッチが広がりつつある時代です。</w:t>
      </w:r>
    </w:p>
    <w:p w14:paraId="5EBFB12B">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こうしたニッチに気づくことができたのは、何かが「好き」な人です。自分の好みを突き進めていくと、そこに何かの不足を感じる。その不足がじつはほかの人も欲しがっていた何かかもしれない、というわけです。</w:t>
      </w:r>
    </w:p>
    <w:p w14:paraId="7AFC9529">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何かを好きな人ほど、何かに不足を感じている人ほど、それを仕事に変えていくことのできる可能性があります。</w:t>
      </w:r>
    </w:p>
    <w:p w14:paraId="46F33E3B">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（梅澤正・脇坂敦史『「働く」を考える』による）</w:t>
      </w:r>
    </w:p>
    <w:p w14:paraId="7CA72C7B">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（注１）きわめる：ここでは、徹底的に追い求める</w:t>
      </w:r>
    </w:p>
    <w:p w14:paraId="34625CBA">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（注２）見いだす：ここでは、認める</w:t>
      </w:r>
    </w:p>
    <w:p w14:paraId="3C8C10BB">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（注３）マーケティング：市場調査</w:t>
      </w:r>
    </w:p>
    <w:p w14:paraId="646AA282">
      <w:pPr>
        <w:spacing w:line="360" w:lineRule="auto"/>
        <w:ind w:firstLine="225"/>
        <w:rPr>
          <w:rFonts w:ascii="MS Mincho" w:hAnsi="MS Mincho" w:eastAsia="MS Mincho"/>
          <w:bCs/>
          <w:szCs w:val="21"/>
          <w:lang w:eastAsia="ja-JP"/>
        </w:rPr>
      </w:pPr>
      <w:r>
        <w:rPr>
          <w:rFonts w:hint="eastAsia" w:ascii="MS Mincho" w:hAnsi="MS Mincho" w:eastAsia="MS Mincho"/>
          <w:bCs/>
          <w:szCs w:val="21"/>
          <w:lang w:eastAsia="ja-JP"/>
        </w:rPr>
        <w:t>（注４）まさに：ちょうど</w:t>
      </w:r>
    </w:p>
    <w:p w14:paraId="69E9477D">
      <w:pPr>
        <w:spacing w:line="360" w:lineRule="auto"/>
        <w:rPr>
          <w:rFonts w:ascii="MS Mincho" w:hAnsi="MS Mincho" w:eastAsia="MS Mincho"/>
          <w:bCs/>
          <w:szCs w:val="21"/>
          <w:lang w:eastAsia="ja-JP"/>
        </w:rPr>
      </w:pPr>
      <w:r>
        <w:rPr>
          <w:rFonts w:hint="eastAsia" w:ascii="MS Mincho" w:hAnsi="MS Mincho"/>
          <w:bCs/>
          <w:szCs w:val="21"/>
          <w:lang w:val="en-US" w:eastAsia="zh-CN"/>
        </w:rPr>
        <w:t>47</w:t>
      </w:r>
      <w:r>
        <w:rPr>
          <w:rFonts w:hint="eastAsia" w:ascii="MS Mincho" w:hAnsi="MS Mincho" w:eastAsia="MS Mincho"/>
          <w:bCs/>
          <w:szCs w:val="21"/>
          <w:lang w:eastAsia="ja-JP"/>
        </w:rPr>
        <w:t>．筆者によると、いまはどのような時代か。</w:t>
      </w:r>
    </w:p>
    <w:p w14:paraId="356886B0">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1　人々がこれまですきではなかったものにも価値を感じるようになっている。</w:t>
      </w:r>
    </w:p>
    <w:p w14:paraId="0603E695">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２　人々が自身の価値観に合ったものを探し求めるようになっている。</w:t>
      </w:r>
    </w:p>
    <w:p w14:paraId="5EB19108">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３　人々のライフスタイルのちがいがわかりやすくなっている。</w:t>
      </w:r>
    </w:p>
    <w:p w14:paraId="1BFD8AC7">
      <w:pPr>
        <w:spacing w:line="360" w:lineRule="auto"/>
        <w:ind w:firstLine="630" w:firstLineChars="300"/>
        <w:rPr>
          <w:rFonts w:hint="eastAsia" w:ascii="MS Mincho" w:hAnsi="MS Mincho" w:eastAsia="MS Mincho"/>
          <w:bCs/>
          <w:szCs w:val="21"/>
          <w:lang w:eastAsia="ja-JP"/>
        </w:rPr>
      </w:pPr>
      <w:r>
        <w:rPr>
          <w:rFonts w:hint="eastAsia" w:ascii="MS Mincho" w:hAnsi="MS Mincho" w:eastAsia="MS Mincho"/>
          <w:bCs/>
          <w:szCs w:val="21"/>
          <w:lang w:eastAsia="ja-JP"/>
        </w:rPr>
        <w:t>４　人々がお金で買えないものを欲しがるようになっている。</w:t>
      </w:r>
    </w:p>
    <w:p w14:paraId="2994373F">
      <w:pPr>
        <w:spacing w:line="360" w:lineRule="auto"/>
        <w:rPr>
          <w:rFonts w:ascii="MS Mincho" w:hAnsi="MS Mincho" w:eastAsia="MS Mincho"/>
          <w:bCs/>
          <w:szCs w:val="21"/>
          <w:lang w:eastAsia="ja-JP"/>
        </w:rPr>
      </w:pPr>
      <w:r>
        <w:rPr>
          <w:rFonts w:hint="eastAsia" w:ascii="MS Mincho" w:hAnsi="MS Mincho"/>
          <w:bCs/>
          <w:szCs w:val="21"/>
          <w:lang w:val="en-US" w:eastAsia="zh-CN"/>
        </w:rPr>
        <w:t>48</w:t>
      </w:r>
      <w:r>
        <w:rPr>
          <w:rFonts w:hint="eastAsia" w:ascii="MS Mincho" w:hAnsi="MS Mincho" w:eastAsia="MS Mincho"/>
          <w:bCs/>
          <w:szCs w:val="21"/>
          <w:lang w:eastAsia="ja-JP"/>
        </w:rPr>
        <w:t>．好みを突き進めた人がニッチに気づくことができるのはなぜか。</w:t>
      </w:r>
    </w:p>
    <w:p w14:paraId="36182342">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1　ほかの人より先に時代の変化を感じとれる可能性があるから。</w:t>
      </w:r>
    </w:p>
    <w:p w14:paraId="570D7DBB">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２　ほかの人から自身が知らないことを教えてもらえる可能性があるから。</w:t>
      </w:r>
    </w:p>
    <w:p w14:paraId="3B9D5835">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３　自身の持つ情報が、ほかの人に不足している情報かもしれないから。</w:t>
      </w:r>
    </w:p>
    <w:p w14:paraId="0FF7726A">
      <w:pPr>
        <w:spacing w:line="360" w:lineRule="auto"/>
        <w:ind w:firstLine="630" w:firstLineChars="300"/>
        <w:rPr>
          <w:rFonts w:hint="eastAsia" w:ascii="MS Mincho" w:hAnsi="MS Mincho" w:eastAsia="MS Mincho"/>
          <w:bCs/>
          <w:szCs w:val="21"/>
          <w:lang w:eastAsia="ja-JP"/>
        </w:rPr>
      </w:pPr>
      <w:r>
        <w:rPr>
          <w:rFonts w:hint="eastAsia" w:ascii="MS Mincho" w:hAnsi="MS Mincho" w:eastAsia="MS Mincho"/>
          <w:bCs/>
          <w:szCs w:val="21"/>
          <w:lang w:eastAsia="ja-JP"/>
        </w:rPr>
        <w:t>４　自身の感じる不足が、ほかの人が感じる不足であるかもしれないから。</w:t>
      </w:r>
    </w:p>
    <w:p w14:paraId="297013D0">
      <w:pPr>
        <w:spacing w:line="360" w:lineRule="auto"/>
        <w:rPr>
          <w:rFonts w:ascii="MS Mincho" w:hAnsi="MS Mincho" w:eastAsia="MS Mincho"/>
          <w:bCs/>
          <w:szCs w:val="21"/>
          <w:lang w:eastAsia="ja-JP"/>
        </w:rPr>
      </w:pPr>
      <w:r>
        <w:rPr>
          <w:rFonts w:hint="eastAsia" w:ascii="MS Mincho" w:hAnsi="MS Mincho"/>
          <w:bCs/>
          <w:szCs w:val="21"/>
          <w:lang w:val="en-US" w:eastAsia="zh-CN"/>
        </w:rPr>
        <w:t>49</w:t>
      </w:r>
      <w:r>
        <w:rPr>
          <w:rFonts w:hint="eastAsia" w:ascii="MS Mincho" w:hAnsi="MS Mincho" w:eastAsia="MS Mincho"/>
          <w:bCs/>
          <w:szCs w:val="21"/>
          <w:lang w:eastAsia="ja-JP"/>
        </w:rPr>
        <w:t>．この文章で筆者が言いたいことは何か。</w:t>
      </w:r>
    </w:p>
    <w:p w14:paraId="4BB4E13D">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1　好みが多様化しているのでいろいろな仕事ができる。</w:t>
      </w:r>
    </w:p>
    <w:p w14:paraId="7531B05B">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２　ほかの人が思いつかない仕事を探すほうがいい。</w:t>
      </w:r>
    </w:p>
    <w:p w14:paraId="0E47930A">
      <w:pPr>
        <w:spacing w:line="360" w:lineRule="auto"/>
        <w:ind w:firstLine="630" w:firstLineChars="300"/>
        <w:rPr>
          <w:rFonts w:ascii="MS Mincho" w:hAnsi="MS Mincho" w:eastAsia="MS Mincho"/>
          <w:bCs/>
          <w:szCs w:val="21"/>
          <w:lang w:eastAsia="ja-JP"/>
        </w:rPr>
      </w:pPr>
      <w:r>
        <w:rPr>
          <w:rFonts w:hint="eastAsia" w:ascii="MS Mincho" w:hAnsi="MS Mincho" w:eastAsia="MS Mincho"/>
          <w:bCs/>
          <w:szCs w:val="21"/>
          <w:lang w:eastAsia="ja-JP"/>
        </w:rPr>
        <w:t>３　好きではない仕事でもいつか好きになる。</w:t>
      </w:r>
    </w:p>
    <w:p w14:paraId="47BAA588">
      <w:pPr>
        <w:spacing w:line="360" w:lineRule="auto"/>
        <w:ind w:firstLine="630" w:firstLineChars="300"/>
        <w:rPr>
          <w:rFonts w:hint="eastAsia" w:ascii="MS Mincho" w:hAnsi="MS Mincho" w:eastAsia="MS Mincho"/>
          <w:bCs/>
          <w:szCs w:val="21"/>
          <w:lang w:eastAsia="ja-JP"/>
        </w:rPr>
      </w:pPr>
      <w:r>
        <w:rPr>
          <w:rFonts w:hint="eastAsia" w:ascii="MS Mincho" w:hAnsi="MS Mincho" w:eastAsia="MS Mincho"/>
          <w:bCs/>
          <w:szCs w:val="21"/>
          <w:lang w:eastAsia="ja-JP"/>
        </w:rPr>
        <w:t>４　好きなことでも仕事に結びつく。</w:t>
      </w:r>
    </w:p>
    <w:p w14:paraId="1D029872">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問題１２　次のAとBは、部下への対応の仕方について書かれた文章である。後の問いに対する答えとして最もよいものを、１・２・３・４から一つ選びなさい。</w:t>
      </w:r>
    </w:p>
    <w:p w14:paraId="5AA1AD31">
      <w:pPr>
        <w:spacing w:line="360" w:lineRule="auto"/>
        <w:rPr>
          <w:rFonts w:ascii="MS Mincho" w:hAnsi="MS Mincho" w:eastAsia="MS Mincho"/>
          <w:b/>
          <w:szCs w:val="21"/>
          <w:lang w:eastAsia="ja-JP"/>
        </w:rPr>
      </w:pPr>
      <w:r>
        <w:rPr>
          <w:rFonts w:hint="eastAsia" w:ascii="MS Mincho" w:hAnsi="MS Mincho" w:eastAsia="MS Mincho"/>
          <w:b/>
          <w:szCs w:val="21"/>
          <w:lang w:eastAsia="ja-JP"/>
        </w:rPr>
        <w:t>A</w:t>
      </w:r>
    </w:p>
    <w:p w14:paraId="0CCF2032">
      <w:pPr>
        <w:spacing w:line="360" w:lineRule="auto"/>
        <w:rPr>
          <w:rFonts w:ascii="MS Mincho" w:hAnsi="MS Mincho" w:eastAsia="MS Mincho"/>
          <w:bCs/>
          <w:szCs w:val="21"/>
          <w:lang w:eastAsia="ja-JP"/>
        </w:rPr>
      </w:pPr>
      <w:r>
        <w:rPr>
          <w:rFonts w:hint="eastAsia" w:ascii="MS Mincho" w:hAnsi="MS Mincho" w:eastAsia="MS Mincho"/>
          <w:bCs/>
          <w:szCs w:val="21"/>
          <w:lang w:eastAsia="ja-JP"/>
        </w:rPr>
        <mc:AlternateContent>
          <mc:Choice Requires="wps">
            <w:drawing>
              <wp:anchor distT="0" distB="0" distL="114300" distR="114300" simplePos="0" relativeHeight="251660288" behindDoc="0" locked="0" layoutInCell="1" allowOverlap="1">
                <wp:simplePos x="0" y="0"/>
                <wp:positionH relativeFrom="column">
                  <wp:posOffset>34290</wp:posOffset>
                </wp:positionH>
                <wp:positionV relativeFrom="paragraph">
                  <wp:posOffset>71120</wp:posOffset>
                </wp:positionV>
                <wp:extent cx="6118860" cy="2232660"/>
                <wp:effectExtent l="0" t="0" r="15240" b="15240"/>
                <wp:wrapNone/>
                <wp:docPr id="3" name="矩形 3"/>
                <wp:cNvGraphicFramePr/>
                <a:graphic xmlns:a="http://schemas.openxmlformats.org/drawingml/2006/main">
                  <a:graphicData uri="http://schemas.microsoft.com/office/word/2010/wordprocessingShape">
                    <wps:wsp>
                      <wps:cNvSpPr/>
                      <wps:spPr>
                        <a:xfrm>
                          <a:off x="0" y="0"/>
                          <a:ext cx="6118860" cy="22326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3ABCD73">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新入社員をしかったら会社にこなくなってしまった。」「若い社員のしかり方がわからない。」こんなベテラン社員の悩みを聞くことが多くなった。今の若者は親から大事に扱われ、しかられた経験がほとんどないまま大人になってしまった。上司からしかられると、ショックに耐えられない、なぜしかられたのかわからないと言う若者が多い。</w:t>
                            </w:r>
                          </w:p>
                          <w:p w14:paraId="40F5785D">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　しかし、共に会社の一員であり、上司には部下を育てる義務がある。時にはしかることも必要だ。人間はミスをするものなのだから、いつも褒められてばかりなんてことはない。誰にでも、しかられて初めて誤りに気付いたという経験があるはずだ。人間はそれをきっかけに成長するものだ。</w:t>
                            </w:r>
                          </w:p>
                          <w:p w14:paraId="76FA91E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5.6pt;height:175.8pt;width:481.8pt;z-index:251660288;v-text-anchor:middle;mso-width-relative:page;mso-height-relative:page;" filled="f" stroked="t" coordsize="21600,21600" o:gfxdata="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o0wYO2AAAAAgBAAAPAAAAAAAAAAEA&#10;IAAAACIAAABkcnMvZG93bnJldi54bWxQSwECFAAUAAAACACHTuJAaY7l1IECAAD4BAAADgAAAAAA&#10;AAABACAAAAAnAQAAZHJzL2Uyb0RvYy54bWxQSwUGAAAAAAYABgBZAQAAGgYAAAAA&#10;">
                <v:fill on="f" focussize="0,0"/>
                <v:stroke weight="1pt" color="#2F528F [3204]" miterlimit="8" joinstyle="miter"/>
                <v:imagedata o:title=""/>
                <o:lock v:ext="edit" aspectratio="f"/>
                <v:textbox>
                  <w:txbxContent>
                    <w:p w14:paraId="13ABCD73">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新入社員をしかったら会社にこなくなってしまった。」「若い社員のしかり方がわからない。」こんなベテラン社員の悩みを聞くことが多くなった。今の若者は親から大事に扱われ、しかられた経験がほとんどないまま大人になってしまった。上司からしかられると、ショックに耐えられない、なぜしかられたのかわからないと言う若者が多い。</w:t>
                      </w:r>
                    </w:p>
                    <w:p w14:paraId="40F5785D">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　しかし、共に会社の一員であり、上司には部下を育てる義務がある。時にはしかることも必要だ。人間はミスをするものなのだから、いつも褒められてばかりなんてことはない。誰にでも、しかられて初めて誤りに気付いたという経験があるはずだ。人間はそれをきっかけに成長するものだ。</w:t>
                      </w:r>
                    </w:p>
                    <w:p w14:paraId="76FA91E4">
                      <w:pPr>
                        <w:jc w:val="center"/>
                      </w:pPr>
                    </w:p>
                  </w:txbxContent>
                </v:textbox>
              </v:rect>
            </w:pict>
          </mc:Fallback>
        </mc:AlternateContent>
      </w:r>
    </w:p>
    <w:p w14:paraId="2A345426">
      <w:pPr>
        <w:spacing w:line="360" w:lineRule="auto"/>
        <w:rPr>
          <w:rFonts w:ascii="MS Mincho" w:hAnsi="MS Mincho" w:eastAsia="MS Mincho"/>
          <w:bCs/>
          <w:szCs w:val="21"/>
          <w:lang w:eastAsia="ja-JP"/>
        </w:rPr>
      </w:pPr>
    </w:p>
    <w:p w14:paraId="217BABAD">
      <w:pPr>
        <w:spacing w:line="360" w:lineRule="auto"/>
        <w:rPr>
          <w:rFonts w:ascii="MS Mincho" w:hAnsi="MS Mincho" w:eastAsia="MS Mincho"/>
          <w:bCs/>
          <w:szCs w:val="21"/>
          <w:lang w:eastAsia="ja-JP"/>
        </w:rPr>
      </w:pPr>
    </w:p>
    <w:p w14:paraId="650ACD57">
      <w:pPr>
        <w:spacing w:line="360" w:lineRule="auto"/>
        <w:rPr>
          <w:rFonts w:ascii="MS Mincho" w:hAnsi="MS Mincho" w:eastAsia="MS Mincho"/>
          <w:bCs/>
          <w:szCs w:val="21"/>
          <w:lang w:eastAsia="ja-JP"/>
        </w:rPr>
      </w:pPr>
    </w:p>
    <w:p w14:paraId="123E3736">
      <w:pPr>
        <w:spacing w:line="360" w:lineRule="auto"/>
        <w:rPr>
          <w:rFonts w:ascii="MS Mincho" w:hAnsi="MS Mincho" w:eastAsia="MS Mincho"/>
          <w:bCs/>
          <w:szCs w:val="21"/>
          <w:lang w:eastAsia="ja-JP"/>
        </w:rPr>
      </w:pPr>
    </w:p>
    <w:p w14:paraId="53A727B5">
      <w:pPr>
        <w:spacing w:line="360" w:lineRule="auto"/>
        <w:rPr>
          <w:rFonts w:ascii="MS Mincho" w:hAnsi="MS Mincho" w:eastAsia="MS Mincho"/>
          <w:bCs/>
          <w:szCs w:val="21"/>
          <w:lang w:eastAsia="ja-JP"/>
        </w:rPr>
      </w:pPr>
    </w:p>
    <w:p w14:paraId="176B2419">
      <w:pPr>
        <w:spacing w:line="360" w:lineRule="auto"/>
        <w:rPr>
          <w:rFonts w:ascii="MS Mincho" w:hAnsi="MS Mincho" w:eastAsia="MS Mincho"/>
          <w:bCs/>
          <w:szCs w:val="21"/>
          <w:lang w:eastAsia="ja-JP"/>
        </w:rPr>
      </w:pPr>
    </w:p>
    <w:p w14:paraId="0112E6A0">
      <w:pPr>
        <w:spacing w:line="360" w:lineRule="auto"/>
        <w:rPr>
          <w:rFonts w:ascii="MS Mincho" w:hAnsi="MS Mincho" w:eastAsia="MS Mincho"/>
          <w:bCs/>
          <w:szCs w:val="21"/>
          <w:lang w:eastAsia="ja-JP"/>
        </w:rPr>
      </w:pPr>
    </w:p>
    <w:p w14:paraId="4CE6BC50">
      <w:pPr>
        <w:spacing w:line="360" w:lineRule="auto"/>
        <w:rPr>
          <w:rFonts w:hint="eastAsia" w:ascii="MS Mincho" w:hAnsi="MS Mincho" w:eastAsia="MS Mincho"/>
          <w:b/>
          <w:szCs w:val="21"/>
          <w:lang w:eastAsia="ja-JP"/>
        </w:rPr>
      </w:pPr>
    </w:p>
    <w:p w14:paraId="4D262E0A">
      <w:pPr>
        <w:spacing w:line="360" w:lineRule="auto"/>
        <w:rPr>
          <w:rFonts w:ascii="MS Mincho" w:hAnsi="MS Mincho" w:eastAsia="MS Mincho"/>
          <w:b/>
          <w:szCs w:val="21"/>
          <w:lang w:eastAsia="ja-JP"/>
        </w:rPr>
      </w:pPr>
      <w:r>
        <w:rPr>
          <w:rFonts w:hint="eastAsia" w:ascii="MS Mincho" w:hAnsi="MS Mincho" w:eastAsia="MS Mincho"/>
          <w:b/>
          <w:szCs w:val="21"/>
          <w:lang w:eastAsia="ja-JP"/>
        </w:rPr>
        <w:t>B</w:t>
      </w:r>
    </w:p>
    <w:p w14:paraId="5E47D9F3">
      <w:pPr>
        <w:spacing w:line="360" w:lineRule="auto"/>
        <w:rPr>
          <w:rFonts w:ascii="MS Mincho" w:hAnsi="MS Mincho" w:eastAsia="MS Mincho"/>
          <w:bCs/>
          <w:szCs w:val="21"/>
          <w:lang w:eastAsia="ja-JP"/>
        </w:rPr>
      </w:pPr>
      <w:r>
        <w:rPr>
          <w:rFonts w:ascii="MS Mincho" w:hAnsi="MS Mincho" w:eastAsia="MS Mincho"/>
          <w:bCs/>
          <w:szCs w:val="21"/>
          <w:lang w:eastAsia="ja-JP"/>
        </w:rPr>
        <mc:AlternateContent>
          <mc:Choice Requires="wps">
            <w:drawing>
              <wp:anchor distT="0" distB="0" distL="114300" distR="114300" simplePos="0" relativeHeight="251661312" behindDoc="0" locked="0" layoutInCell="1" allowOverlap="1">
                <wp:simplePos x="0" y="0"/>
                <wp:positionH relativeFrom="column">
                  <wp:posOffset>64770</wp:posOffset>
                </wp:positionH>
                <wp:positionV relativeFrom="paragraph">
                  <wp:posOffset>45720</wp:posOffset>
                </wp:positionV>
                <wp:extent cx="6225540" cy="2293620"/>
                <wp:effectExtent l="0" t="0" r="22860" b="11430"/>
                <wp:wrapNone/>
                <wp:docPr id="4" name="矩形 4"/>
                <wp:cNvGraphicFramePr/>
                <a:graphic xmlns:a="http://schemas.openxmlformats.org/drawingml/2006/main">
                  <a:graphicData uri="http://schemas.microsoft.com/office/word/2010/wordprocessingShape">
                    <wps:wsp>
                      <wps:cNvSpPr/>
                      <wps:spPr>
                        <a:xfrm>
                          <a:off x="0" y="0"/>
                          <a:ext cx="6225540" cy="2293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1F4660">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部下のミスを指摘するのは上司の務めだ。しかし、それは必ずしも部下をしかることではない。確かに、しかれば部下は自身の失敗に気づく。だが一方で、部下は上司を恐れるだけで、なぜ失敗したのか、どうすれば同じミスをせずに済むかを落ち着いて分析することができない。最近の若い社員はしかられた経験が乏しいため、しかられると自分が否定された感じてやる気を失ってしまう者もいる。</w:t>
                            </w:r>
                          </w:p>
                          <w:p w14:paraId="37DBB342">
                            <w:pPr>
                              <w:spacing w:line="360" w:lineRule="auto"/>
                              <w:ind w:firstLine="204"/>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そういう場合には、上司はしかるかわりに「どうしたんだ。君らしくもない。」と穏やかにいうのはどうだろうか。こう言えば相手を認めつつ、失敗した事実をわからせることができる。これなら部下も現実を受け入れることができ、その原因を考えるはずだ。</w:t>
                            </w:r>
                          </w:p>
                          <w:p w14:paraId="088BC548">
                            <w:pPr>
                              <w:jc w:val="center"/>
                              <w:rPr>
                                <w:color w:val="000000" w:themeColor="text1"/>
                                <w:lang w:eastAsia="ja-JP"/>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pt;margin-top:3.6pt;height:180.6pt;width:490.2pt;z-index:251661312;v-text-anchor:middle;mso-width-relative:page;mso-height-relative:page;" filled="f" stroked="t" coordsize="21600,21600" o:gfxdata="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v5lWttgAAAAIAQAADwAAAAAAAAAB&#10;ACAAAAAiAAAAZHJzL2Rvd25yZXYueG1sUEsBAhQAFAAAAAgAh07iQCXW626CAgAA+AQAAA4AAAAA&#10;AAAAAQAgAAAAJwEAAGRycy9lMm9Eb2MueG1sUEsFBgAAAAAGAAYAWQEAABsGAAAAAA==&#10;">
                <v:fill on="f" focussize="0,0"/>
                <v:stroke weight="1pt" color="#2F528F [3204]" miterlimit="8" joinstyle="miter"/>
                <v:imagedata o:title=""/>
                <o:lock v:ext="edit" aspectratio="f"/>
                <v:textbox>
                  <w:txbxContent>
                    <w:p w14:paraId="511F4660">
                      <w:pPr>
                        <w:spacing w:line="360" w:lineRule="auto"/>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部下のミスを指摘するのは上司の務めだ。しかし、それは必ずしも部下をしかることではない。確かに、しかれば部下は自身の失敗に気づく。だが一方で、部下は上司を恐れるだけで、なぜ失敗したのか、どうすれば同じミスをせずに済むかを落ち着いて分析することができない。最近の若い社員はしかられた経験が乏しいため、しかられると自分が否定された感じてやる気を失ってしまう者もいる。</w:t>
                      </w:r>
                    </w:p>
                    <w:p w14:paraId="37DBB342">
                      <w:pPr>
                        <w:spacing w:line="360" w:lineRule="auto"/>
                        <w:ind w:firstLine="204"/>
                        <w:rPr>
                          <w:rFonts w:ascii="MS Mincho" w:hAnsi="MS Mincho" w:eastAsia="MS Mincho"/>
                          <w:bCs/>
                          <w:color w:val="000000" w:themeColor="text1"/>
                          <w:szCs w:val="21"/>
                          <w:lang w:eastAsia="ja-JP"/>
                          <w14:textFill>
                            <w14:solidFill>
                              <w14:schemeClr w14:val="tx1"/>
                            </w14:solidFill>
                          </w14:textFill>
                        </w:rPr>
                      </w:pPr>
                      <w:r>
                        <w:rPr>
                          <w:rFonts w:hint="eastAsia" w:ascii="MS Mincho" w:hAnsi="MS Mincho" w:eastAsia="MS Mincho"/>
                          <w:bCs/>
                          <w:color w:val="000000" w:themeColor="text1"/>
                          <w:szCs w:val="21"/>
                          <w:lang w:eastAsia="ja-JP"/>
                          <w14:textFill>
                            <w14:solidFill>
                              <w14:schemeClr w14:val="tx1"/>
                            </w14:solidFill>
                          </w14:textFill>
                        </w:rPr>
                        <w:t>そういう場合には、上司はしかるかわりに「どうしたんだ。君らしくもない。」と穏やかにいうのはどうだろうか。こう言えば相手を認めつつ、失敗した事実をわからせることができる。これなら部下も現実を受け入れることができ、その原因を考えるはずだ。</w:t>
                      </w:r>
                    </w:p>
                    <w:p w14:paraId="088BC548">
                      <w:pPr>
                        <w:jc w:val="center"/>
                        <w:rPr>
                          <w:color w:val="000000" w:themeColor="text1"/>
                          <w:lang w:eastAsia="ja-JP"/>
                          <w14:textFill>
                            <w14:solidFill>
                              <w14:schemeClr w14:val="tx1"/>
                            </w14:solidFill>
                          </w14:textFill>
                        </w:rPr>
                      </w:pPr>
                    </w:p>
                  </w:txbxContent>
                </v:textbox>
              </v:rect>
            </w:pict>
          </mc:Fallback>
        </mc:AlternateContent>
      </w:r>
    </w:p>
    <w:p w14:paraId="36464D49">
      <w:pPr>
        <w:spacing w:line="360" w:lineRule="auto"/>
        <w:rPr>
          <w:rFonts w:ascii="MS Mincho" w:hAnsi="MS Mincho" w:eastAsia="MS Mincho"/>
          <w:bCs/>
          <w:szCs w:val="21"/>
          <w:lang w:eastAsia="ja-JP"/>
        </w:rPr>
      </w:pPr>
    </w:p>
    <w:p w14:paraId="71A8437D">
      <w:pPr>
        <w:spacing w:line="360" w:lineRule="auto"/>
        <w:rPr>
          <w:rFonts w:ascii="MS Mincho" w:hAnsi="MS Mincho" w:eastAsia="MS Mincho"/>
          <w:bCs/>
          <w:szCs w:val="21"/>
          <w:lang w:eastAsia="ja-JP"/>
        </w:rPr>
      </w:pPr>
    </w:p>
    <w:p w14:paraId="1A71D74A">
      <w:pPr>
        <w:spacing w:line="360" w:lineRule="auto"/>
        <w:rPr>
          <w:rFonts w:ascii="MS Mincho" w:hAnsi="MS Mincho" w:eastAsia="MS Mincho"/>
          <w:bCs/>
          <w:szCs w:val="21"/>
          <w:lang w:eastAsia="ja-JP"/>
        </w:rPr>
      </w:pPr>
    </w:p>
    <w:p w14:paraId="3758783C">
      <w:pPr>
        <w:spacing w:line="360" w:lineRule="auto"/>
        <w:rPr>
          <w:rFonts w:ascii="MS Mincho" w:hAnsi="MS Mincho" w:eastAsia="MS Mincho"/>
          <w:bCs/>
          <w:szCs w:val="21"/>
          <w:lang w:eastAsia="ja-JP"/>
        </w:rPr>
      </w:pPr>
    </w:p>
    <w:p w14:paraId="7C8B37B4">
      <w:pPr>
        <w:spacing w:line="360" w:lineRule="auto"/>
        <w:rPr>
          <w:rFonts w:ascii="MS Mincho" w:hAnsi="MS Mincho" w:eastAsia="MS Mincho"/>
          <w:bCs/>
          <w:szCs w:val="21"/>
          <w:lang w:eastAsia="ja-JP"/>
        </w:rPr>
      </w:pPr>
    </w:p>
    <w:p w14:paraId="0082A8AA">
      <w:pPr>
        <w:spacing w:line="360" w:lineRule="auto"/>
        <w:rPr>
          <w:rFonts w:ascii="MS Mincho" w:hAnsi="MS Mincho" w:eastAsia="MS Mincho"/>
          <w:bCs/>
          <w:szCs w:val="21"/>
          <w:lang w:eastAsia="ja-JP"/>
        </w:rPr>
      </w:pPr>
    </w:p>
    <w:p w14:paraId="049D8EA2">
      <w:pPr>
        <w:spacing w:line="360" w:lineRule="auto"/>
        <w:rPr>
          <w:rFonts w:hint="eastAsia" w:ascii="MS Mincho" w:hAnsi="MS Mincho"/>
          <w:bCs/>
          <w:szCs w:val="21"/>
          <w:lang w:val="en-US" w:eastAsia="zh-CN"/>
        </w:rPr>
      </w:pPr>
    </w:p>
    <w:p w14:paraId="09E4CB02">
      <w:pPr>
        <w:spacing w:line="360" w:lineRule="auto"/>
        <w:rPr>
          <w:rFonts w:hint="eastAsia" w:ascii="MS Mincho" w:hAnsi="MS Mincho"/>
          <w:bCs/>
          <w:szCs w:val="21"/>
          <w:lang w:val="en-US" w:eastAsia="zh-CN"/>
        </w:rPr>
      </w:pPr>
    </w:p>
    <w:p w14:paraId="3B2DCD1F">
      <w:pPr>
        <w:spacing w:line="360" w:lineRule="auto"/>
        <w:rPr>
          <w:rFonts w:ascii="MS Mincho" w:hAnsi="MS Mincho" w:eastAsia="MS Mincho"/>
          <w:bCs/>
          <w:szCs w:val="21"/>
          <w:lang w:eastAsia="ja-JP"/>
        </w:rPr>
      </w:pPr>
      <w:r>
        <w:rPr>
          <w:rFonts w:hint="eastAsia" w:ascii="MS Mincho" w:hAnsi="MS Mincho"/>
          <w:bCs/>
          <w:szCs w:val="21"/>
          <w:lang w:val="en-US" w:eastAsia="zh-CN"/>
        </w:rPr>
        <w:t>50</w:t>
      </w:r>
      <w:r>
        <w:rPr>
          <w:rFonts w:hint="eastAsia" w:ascii="MS Mincho" w:hAnsi="MS Mincho" w:eastAsia="MS Mincho"/>
          <w:bCs/>
          <w:szCs w:val="21"/>
          <w:lang w:eastAsia="ja-JP"/>
        </w:rPr>
        <w:t>．AとBが共通して取り上げているのはどのような若者か。</w:t>
      </w:r>
    </w:p>
    <w:p w14:paraId="6722F0E8">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しかられても気にしない若者。</w:t>
      </w:r>
    </w:p>
    <w:p w14:paraId="4280DB88">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しかられることに慣れていない若者。</w:t>
      </w:r>
    </w:p>
    <w:p w14:paraId="6472D5C8">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しかられることを避けようとする若者。</w:t>
      </w:r>
    </w:p>
    <w:p w14:paraId="63F74043">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しかられたことを認めようとしない若者。</w:t>
      </w:r>
    </w:p>
    <w:p w14:paraId="69A28E80">
      <w:pPr>
        <w:pStyle w:val="10"/>
        <w:spacing w:line="360" w:lineRule="auto"/>
        <w:ind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51</w:t>
      </w:r>
      <w:r>
        <w:rPr>
          <w:rFonts w:hint="eastAsia" w:ascii="MS Mincho" w:hAnsi="MS Mincho" w:eastAsia="MS Mincho"/>
          <w:bCs/>
          <w:sz w:val="21"/>
          <w:szCs w:val="21"/>
          <w:lang w:eastAsia="ja-JP"/>
        </w:rPr>
        <w:t>．部下が失敗したときの上司の対応について、AとBはどのように述べているか。</w:t>
      </w:r>
    </w:p>
    <w:p w14:paraId="1C41A60F">
      <w:pPr>
        <w:pStyle w:val="10"/>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AもBも、部下がやる気を失わないように、あまりしからないほうがいいと述べている。</w:t>
      </w:r>
    </w:p>
    <w:p w14:paraId="1D8C53F6">
      <w:pPr>
        <w:pStyle w:val="10"/>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AもBも、しかることも必要だが、失敗の原因を考えさせることがより重要だと述べている。</w:t>
      </w:r>
    </w:p>
    <w:p w14:paraId="2B7DB4EC">
      <w:pPr>
        <w:pStyle w:val="10"/>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Aはしかることで失敗に気づかせることが大切だと述べ、Bはしからずに部下に失敗の原因を考えさせるのがいいと述べている。</w:t>
      </w:r>
    </w:p>
    <w:p w14:paraId="10929030">
      <w:pPr>
        <w:pStyle w:val="10"/>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Aはしかることで成長を促すことが重要だと述べ、Bはあえて失敗を指摘する必要はなく、部下を信頼して任せるべきだと述べている。</w:t>
      </w:r>
    </w:p>
    <w:p w14:paraId="1FB1E97B">
      <w:pPr>
        <w:spacing w:line="360" w:lineRule="auto"/>
        <w:rPr>
          <w:rFonts w:ascii="MS Mincho" w:hAnsi="MS Mincho" w:eastAsia="MS Mincho"/>
          <w:bCs/>
          <w:szCs w:val="21"/>
          <w:lang w:eastAsia="ja-JP"/>
        </w:rPr>
      </w:pPr>
    </w:p>
    <w:p w14:paraId="0DAA5AEA">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問題１３　次の文章を読んで、後の問いに対する答えとして最もよいものを、１・２・３・４から一つ選びなさい。</w:t>
      </w:r>
    </w:p>
    <w:p w14:paraId="5B6E7EA6">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以下は、ある農作物の販売者が書いた文章である。</w:t>
      </w:r>
    </w:p>
    <w:p w14:paraId="38FD969F">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自分の手で作物を育ててみると、それが食べられるようになるまでどれだけ手間がかかるのかがわかる。また天候不順などに見舞われ（注１）たら作物ができないこともある。米や野菜は、工場で生産される製品のように、自動的・安定的に生産できるものではなく、自然の恵みの中で、人の手がかけられて自分たちの手元にまで届いているのだと実感する。</w:t>
      </w:r>
    </w:p>
    <w:p w14:paraId="73883650">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そうすると、たとえばお店で売られている野菜の値段をみても、これまでとは違った見方になってくる。ただ単に安ければいいというものではないと思えてくる。</w:t>
      </w:r>
    </w:p>
    <w:p w14:paraId="4B989220">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価格というのは、現代社会では物に対する一つの評価基準である。安いということは、それを価値の低いものとみなしているといえる。一所懸命作ったものに安価な値段がつけられてしまうと、作り手として非常にがっかりしてしまうことは想像に難しくない。</w:t>
      </w:r>
    </w:p>
    <w:p w14:paraId="372AA13A">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食料という、われわれが生まれていくうえで欠かせないものまでも、ほかの品物と同じように商業主義の中に組み込み、商品の一つとして同じ土俵の上で（注２）競わせることが、はたしてほんとうにいいのだろうか。われわれの命をつなぎ、命をまもるものを、安値競争に巻き込んでしまっていいものだろうか。</w:t>
      </w:r>
    </w:p>
    <w:p w14:paraId="79781279">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食べ物の作り手が、いいものを作りたいというモチベーション（注３）を失ってしまったら、最終的に困るのはわれわれ消費者なのだ。生きるための対価（注４）を支払っていると思えば、とにかく安ければいいという安易な選択はできないはずだ。</w:t>
      </w:r>
    </w:p>
    <w:p w14:paraId="0E699516">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だから、僕がやっている「青空市場808」では、他店と安値競争をするつもりはまったくない。もちろん、相場（注５）というものがあるので、それを参考にしているが、基本的には生産者に価格を決めてもらい、そのうえで販売価格を決める。</w:t>
      </w:r>
    </w:p>
    <w:p w14:paraId="03891A7A">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一方、お客さんに対しては、なぜそのような価格になるのか、説明できなければならない。どのようにしてこの作物は作られているのか。味にはどんな特徴があるのか。農薬は使っているのかどうか。</w:t>
      </w:r>
    </w:p>
    <w:p w14:paraId="3DC9779D">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（中略）</w:t>
      </w:r>
    </w:p>
    <w:p w14:paraId="74FE8BD6">
      <w:pPr>
        <w:spacing w:line="360" w:lineRule="auto"/>
        <w:ind w:left="420"/>
        <w:rPr>
          <w:rFonts w:ascii="MS Mincho" w:hAnsi="MS Mincho" w:eastAsia="MS Mincho"/>
          <w:bCs/>
          <w:szCs w:val="21"/>
          <w:lang w:eastAsia="ja-JP"/>
        </w:rPr>
      </w:pPr>
      <w:r>
        <w:rPr>
          <w:rFonts w:hint="eastAsia" w:ascii="MS Mincho" w:hAnsi="MS Mincho" w:eastAsia="MS Mincho"/>
          <w:bCs/>
          <w:szCs w:val="21"/>
          <w:lang w:eastAsia="ja-JP"/>
        </w:rPr>
        <w:t>今、小売り（注６）が果たすべき役割は大きいと思う。小売りは生産者との信頼関係を築き、その信頼を消費者に伝えていく。一方で、安全や安心を求める消費者の声や、商品の評価を生産者に伝えていく。こうすることで、消費者の農薬への理解が深まり、ひいては（注７）消費者の健康な暮らしと命が守られていくのである。</w:t>
      </w:r>
    </w:p>
    <w:p w14:paraId="64478DB8">
      <w:pPr>
        <w:spacing w:line="360" w:lineRule="auto"/>
        <w:ind w:left="401" w:leftChars="191" w:firstLine="1050" w:firstLineChars="500"/>
        <w:rPr>
          <w:rFonts w:ascii="MS Mincho" w:hAnsi="MS Mincho" w:eastAsia="MS Mincho"/>
          <w:bCs/>
          <w:szCs w:val="21"/>
          <w:lang w:eastAsia="ja-JP"/>
        </w:rPr>
      </w:pPr>
      <w:r>
        <w:rPr>
          <w:rFonts w:hint="eastAsia" w:ascii="MS Mincho" w:hAnsi="MS Mincho" w:eastAsia="MS Mincho"/>
          <w:bCs/>
          <w:szCs w:val="21"/>
          <w:lang w:eastAsia="ja-JP"/>
        </w:rPr>
        <w:t>（永島敏行『青空市場で会いましょう―日本の農と食はすばらしい』による）</w:t>
      </w:r>
    </w:p>
    <w:p w14:paraId="2814CB26">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天候不順に見舞われる：ここでは、悪い天気が続く</w:t>
      </w:r>
    </w:p>
    <w:p w14:paraId="40C23B95">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同じ土俵の上で：ここでは、同じ条件で</w:t>
      </w:r>
    </w:p>
    <w:p w14:paraId="7674A79B">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モチベーション：意欲</w:t>
      </w:r>
    </w:p>
    <w:p w14:paraId="744ED566">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～ための対価：ここでは、～ために必要なお金</w:t>
      </w:r>
    </w:p>
    <w:p w14:paraId="0F5DA012">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相場：一般的に適当だとされる値段</w:t>
      </w:r>
    </w:p>
    <w:p w14:paraId="15D28951">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小売り：ここでは、農作物を生産者から買って、消費者に販売する職業</w:t>
      </w:r>
    </w:p>
    <w:p w14:paraId="7E00D6A7">
      <w:pPr>
        <w:pStyle w:val="10"/>
        <w:numPr>
          <w:ilvl w:val="0"/>
          <w:numId w:val="1"/>
        </w:numPr>
        <w:spacing w:line="360" w:lineRule="auto"/>
        <w:ind w:firstLineChars="0"/>
        <w:rPr>
          <w:rFonts w:ascii="MS Mincho" w:hAnsi="MS Mincho" w:eastAsia="MS Mincho"/>
          <w:bCs/>
          <w:sz w:val="21"/>
          <w:szCs w:val="21"/>
          <w:lang w:eastAsia="ja-JP"/>
        </w:rPr>
      </w:pPr>
      <w:r>
        <w:rPr>
          <w:rFonts w:hint="eastAsia" w:ascii="MS Mincho" w:hAnsi="MS Mincho" w:eastAsia="MS Mincho"/>
          <w:bCs/>
          <w:sz w:val="21"/>
          <w:szCs w:val="21"/>
          <w:lang w:eastAsia="ja-JP"/>
        </w:rPr>
        <w:t>ひいては：その結果</w:t>
      </w:r>
    </w:p>
    <w:p w14:paraId="6A26ED34">
      <w:pPr>
        <w:pStyle w:val="10"/>
        <w:spacing w:line="360" w:lineRule="auto"/>
        <w:ind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52</w:t>
      </w:r>
      <w:r>
        <w:rPr>
          <w:rFonts w:hint="eastAsia" w:ascii="MS Mincho" w:hAnsi="MS Mincho" w:eastAsia="MS Mincho"/>
          <w:bCs/>
          <w:sz w:val="21"/>
          <w:szCs w:val="21"/>
          <w:lang w:eastAsia="ja-JP"/>
        </w:rPr>
        <w:t>．作物を育てると、これまでとは違った見方になってくるとあるが、なぜか。</w:t>
      </w:r>
    </w:p>
    <w:p w14:paraId="7266C299">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生産者の農作物に対する愛情がわかるから。</w:t>
      </w:r>
    </w:p>
    <w:p w14:paraId="6B445832">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自然の影響の大きさや手間がかかることがわかるから。</w:t>
      </w:r>
    </w:p>
    <w:p w14:paraId="37F876AB">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農作物を作るには費用も時間もかかることがわかるから。</w:t>
      </w:r>
    </w:p>
    <w:p w14:paraId="4F76341A">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工場で作られる製品と同様に手間の多いことがわかるから。</w:t>
      </w:r>
    </w:p>
    <w:p w14:paraId="60B71952">
      <w:pPr>
        <w:pStyle w:val="10"/>
        <w:spacing w:line="360" w:lineRule="auto"/>
        <w:ind w:firstLine="0" w:firstLineChars="0"/>
        <w:rPr>
          <w:rFonts w:ascii="MS Mincho" w:hAnsi="MS Mincho" w:eastAsia="MS Mincho"/>
          <w:bCs/>
          <w:sz w:val="21"/>
          <w:szCs w:val="21"/>
          <w:lang w:eastAsia="ja-JP"/>
        </w:rPr>
      </w:pPr>
    </w:p>
    <w:p w14:paraId="168B6A1D">
      <w:pPr>
        <w:pStyle w:val="10"/>
        <w:spacing w:line="360" w:lineRule="auto"/>
        <w:ind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53</w:t>
      </w:r>
      <w:r>
        <w:rPr>
          <w:rFonts w:hint="eastAsia" w:ascii="MS Mincho" w:hAnsi="MS Mincho" w:eastAsia="MS Mincho"/>
          <w:bCs/>
          <w:sz w:val="21"/>
          <w:szCs w:val="21"/>
          <w:lang w:eastAsia="ja-JP"/>
        </w:rPr>
        <w:t>．農作物の値段をつけるときに、筆者が最も重視しているのはどのようなことか。</w:t>
      </w:r>
    </w:p>
    <w:p w14:paraId="7D72A622">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他店の価格と比較せずにつけること</w:t>
      </w:r>
    </w:p>
    <w:p w14:paraId="325C711F">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作り手の希望どおりにたかくつけること</w:t>
      </w:r>
    </w:p>
    <w:p w14:paraId="1F6C7506">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作り手の希望を尊重してつけること</w:t>
      </w:r>
    </w:p>
    <w:p w14:paraId="52BA4780">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農作物自体の品質に基づいてつけること</w:t>
      </w:r>
    </w:p>
    <w:p w14:paraId="2E28B948">
      <w:pPr>
        <w:pStyle w:val="10"/>
        <w:spacing w:line="360" w:lineRule="auto"/>
        <w:ind w:firstLine="0" w:firstLineChars="0"/>
        <w:rPr>
          <w:rFonts w:ascii="MS Mincho" w:hAnsi="MS Mincho" w:eastAsia="MS Mincho"/>
          <w:bCs/>
          <w:sz w:val="21"/>
          <w:szCs w:val="21"/>
          <w:lang w:eastAsia="ja-JP"/>
        </w:rPr>
      </w:pPr>
    </w:p>
    <w:p w14:paraId="022C58F8">
      <w:pPr>
        <w:pStyle w:val="10"/>
        <w:spacing w:line="360" w:lineRule="auto"/>
        <w:ind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54</w:t>
      </w:r>
      <w:r>
        <w:rPr>
          <w:rFonts w:hint="eastAsia" w:ascii="MS Mincho" w:hAnsi="MS Mincho" w:eastAsia="MS Mincho"/>
          <w:bCs/>
          <w:sz w:val="21"/>
          <w:szCs w:val="21"/>
          <w:lang w:eastAsia="ja-JP"/>
        </w:rPr>
        <w:t>．小売りが果たすべき役割として、筆者が需要だと考えていることは何か。</w:t>
      </w:r>
    </w:p>
    <w:p w14:paraId="7A5DC9A7">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生産者と協力して、消費者に農業の大変さを伝えること</w:t>
      </w:r>
    </w:p>
    <w:p w14:paraId="7B0E0846">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生産者が作った農作物を、適切な価格で消費者に届けること</w:t>
      </w:r>
    </w:p>
    <w:p w14:paraId="646058E4">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生産者と消費者の対話の機会を作り、信頼関係を築くこと</w:t>
      </w:r>
    </w:p>
    <w:p w14:paraId="5F3F1F95">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生産者と消費者の声をそれぞれに伝え、相互理解を深めること</w:t>
      </w:r>
    </w:p>
    <w:p w14:paraId="44A4BCE9">
      <w:pPr>
        <w:pStyle w:val="10"/>
        <w:spacing w:line="360" w:lineRule="auto"/>
        <w:ind w:left="780" w:firstLine="0" w:firstLineChars="0"/>
        <w:rPr>
          <w:rFonts w:hint="eastAsia" w:ascii="MS Mincho" w:hAnsi="MS Mincho" w:eastAsia="MS Mincho"/>
          <w:bCs/>
          <w:sz w:val="21"/>
          <w:szCs w:val="21"/>
          <w:lang w:eastAsia="ja-JP"/>
        </w:rPr>
      </w:pPr>
    </w:p>
    <w:p w14:paraId="13AB8188">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問題14　　次のページは、ある団体のホームページに載っている海岸清掃活動の</w:t>
      </w:r>
    </w:p>
    <w:p w14:paraId="3594EF2F">
      <w:pPr>
        <w:spacing w:line="360" w:lineRule="auto"/>
        <w:rPr>
          <w:rFonts w:ascii="MS Mincho" w:hAnsi="MS Mincho" w:eastAsia="MS Mincho"/>
          <w:bCs/>
          <w:szCs w:val="21"/>
          <w:lang w:eastAsia="ja-JP"/>
        </w:rPr>
      </w:pPr>
      <w:r>
        <w:rPr>
          <w:rFonts w:hint="eastAsia" w:ascii="MS Mincho" w:hAnsi="MS Mincho" w:eastAsia="MS Mincho"/>
          <w:bCs/>
          <w:szCs w:val="21"/>
          <w:lang w:eastAsia="ja-JP"/>
        </w:rPr>
        <w:t>参加者募集の案内である。下の問いに対して答えとして最もよいものを、1，2，3，4から一つ選びなさい。</w:t>
      </w:r>
    </w:p>
    <w:p w14:paraId="5313E920">
      <w:pPr>
        <w:pStyle w:val="10"/>
        <w:spacing w:line="360" w:lineRule="auto"/>
        <w:ind w:firstLine="0" w:firstLineChars="0"/>
        <w:rPr>
          <w:rFonts w:ascii="MS Mincho" w:hAnsi="MS Mincho" w:eastAsia="MS Mincho"/>
          <w:bCs/>
          <w:sz w:val="21"/>
          <w:szCs w:val="21"/>
          <w:lang w:eastAsia="ja-JP"/>
        </w:rPr>
      </w:pPr>
    </w:p>
    <w:p w14:paraId="2DA8C16E">
      <w:pPr>
        <w:pStyle w:val="10"/>
        <w:spacing w:line="360" w:lineRule="auto"/>
        <w:ind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55</w:t>
      </w:r>
      <w:r>
        <w:rPr>
          <w:rFonts w:hint="eastAsia" w:ascii="MS Mincho" w:hAnsi="MS Mincho" w:eastAsia="MS Mincho"/>
          <w:bCs/>
          <w:sz w:val="21"/>
          <w:szCs w:val="21"/>
          <w:lang w:eastAsia="ja-JP"/>
        </w:rPr>
        <w:t>．オーリャさんと山下さんの二人は臨時スタッフになって、海岸清掃活動に参加したいと思っている。二人はどうしなければならないか。</w:t>
      </w:r>
    </w:p>
    <w:p w14:paraId="3E116D41">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4月23日までEメールで申し込む。</w:t>
      </w:r>
    </w:p>
    <w:p w14:paraId="3D993DB7">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4月23日の17時まで電話で申し込む。</w:t>
      </w:r>
    </w:p>
    <w:p w14:paraId="3AE16CEC">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３　5月14日の13時までに会場に行って、申し込む。</w:t>
      </w:r>
    </w:p>
    <w:p w14:paraId="751C7299">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5月15日の8時までに会場に行って、申し込む。</w:t>
      </w:r>
    </w:p>
    <w:p w14:paraId="790032F9">
      <w:pPr>
        <w:pStyle w:val="10"/>
        <w:spacing w:line="360" w:lineRule="auto"/>
        <w:ind w:left="780" w:firstLine="0" w:firstLineChars="0"/>
        <w:rPr>
          <w:rFonts w:hint="eastAsia" w:ascii="MS Mincho" w:hAnsi="MS Mincho" w:eastAsia="MS Mincho"/>
          <w:bCs/>
          <w:sz w:val="21"/>
          <w:szCs w:val="21"/>
          <w:lang w:eastAsia="ja-JP"/>
        </w:rPr>
      </w:pPr>
    </w:p>
    <w:p w14:paraId="5F6541C1">
      <w:pPr>
        <w:pStyle w:val="10"/>
        <w:spacing w:line="360" w:lineRule="auto"/>
        <w:ind w:left="0" w:leftChars="0" w:firstLine="0" w:firstLineChars="0"/>
        <w:rPr>
          <w:rFonts w:ascii="MS Mincho" w:hAnsi="MS Mincho" w:eastAsia="MS Mincho"/>
          <w:bCs/>
          <w:sz w:val="21"/>
          <w:szCs w:val="21"/>
          <w:lang w:eastAsia="ja-JP"/>
        </w:rPr>
      </w:pPr>
      <w:r>
        <w:rPr>
          <w:rFonts w:hint="eastAsia" w:ascii="MS Mincho" w:hAnsi="MS Mincho"/>
          <w:bCs/>
          <w:sz w:val="21"/>
          <w:szCs w:val="21"/>
          <w:lang w:val="en-US" w:eastAsia="zh-CN"/>
        </w:rPr>
        <w:t>56</w:t>
      </w:r>
      <w:r>
        <w:rPr>
          <w:rFonts w:hint="eastAsia" w:ascii="MS Mincho" w:hAnsi="MS Mincho" w:eastAsia="MS Mincho"/>
          <w:bCs/>
          <w:sz w:val="21"/>
          <w:szCs w:val="21"/>
          <w:lang w:eastAsia="ja-JP"/>
        </w:rPr>
        <w:t>．海岸清掃活動への参加者が当日必ずするように言われていることはどれか。</w:t>
      </w:r>
    </w:p>
    <w:p w14:paraId="4A9871CA">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１　ゴミ袋を持参し、清掃活動後のゴミ袋を持ち帰る。</w:t>
      </w:r>
    </w:p>
    <w:p w14:paraId="555222B4">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２　けがをしたときのために健康保険証を持参する。</w:t>
      </w:r>
    </w:p>
    <w:p w14:paraId="4B0A48CE">
      <w:pPr>
        <w:pStyle w:val="10"/>
        <w:spacing w:line="360" w:lineRule="auto"/>
        <w:ind w:left="420"/>
        <w:rPr>
          <w:rFonts w:ascii="MS Mincho" w:hAnsi="MS Mincho" w:eastAsia="MS Mincho"/>
          <w:bCs/>
          <w:sz w:val="21"/>
          <w:szCs w:val="21"/>
          <w:lang w:eastAsia="ja-JP"/>
        </w:rPr>
      </w:pPr>
      <w:r>
        <w:rPr>
          <w:rFonts w:hint="eastAsia" w:ascii="MS Mincho" w:hAnsi="MS Mincho" w:eastAsia="MS Mincho"/>
          <w:bCs/>
          <w:sz w:val="21"/>
          <w:szCs w:val="21"/>
          <w:lang w:eastAsia="ja-JP"/>
        </w:rPr>
        <w:t>３　長袖シャツと長ズボンを着て、作業用手袋を持参する。</w:t>
      </w:r>
    </w:p>
    <w:p w14:paraId="6497D283">
      <w:pPr>
        <w:pStyle w:val="10"/>
        <w:spacing w:line="360" w:lineRule="auto"/>
        <w:ind w:left="780" w:firstLine="0" w:firstLineChars="0"/>
        <w:rPr>
          <w:rFonts w:ascii="MS Mincho" w:hAnsi="MS Mincho" w:eastAsia="MS Mincho"/>
          <w:bCs/>
          <w:sz w:val="21"/>
          <w:szCs w:val="21"/>
          <w:lang w:eastAsia="ja-JP"/>
        </w:rPr>
      </w:pPr>
      <w:r>
        <w:rPr>
          <w:rFonts w:hint="eastAsia" w:ascii="MS Mincho" w:hAnsi="MS Mincho" w:eastAsia="MS Mincho"/>
          <w:bCs/>
          <w:sz w:val="21"/>
          <w:szCs w:val="21"/>
          <w:lang w:eastAsia="ja-JP"/>
        </w:rPr>
        <w:t>４　会場に来るときに公共交通機関を利用する。</w:t>
      </w:r>
    </w:p>
    <w:p w14:paraId="7893CFF3">
      <w:pPr>
        <w:spacing w:line="360" w:lineRule="auto"/>
        <w:jc w:val="right"/>
        <w:rPr>
          <w:rFonts w:hint="eastAsia" w:ascii="MS Mincho" w:hAnsi="MS Mincho" w:eastAsia="MS Mincho" w:cs="Times New Roman"/>
          <w:bCs/>
          <w:kern w:val="0"/>
          <w:sz w:val="24"/>
          <w:szCs w:val="24"/>
          <w:lang w:val="en-US" w:eastAsia="ja-JP" w:bidi="ar-SA"/>
        </w:rPr>
      </w:pPr>
      <w:r>
        <w:rPr>
          <w:rFonts w:hint="eastAsia" w:ascii="MS Mincho" w:hAnsi="MS Mincho" w:eastAsia="MS Mincho" w:cs="Times New Roman"/>
          <w:bCs/>
          <w:kern w:val="0"/>
          <w:sz w:val="24"/>
          <w:szCs w:val="24"/>
          <w:lang w:val="en-US" w:eastAsia="ja-JP" w:bidi="ar-SA"/>
        </w:rPr>
        <w:t>美木　海の会</w:t>
      </w:r>
    </w:p>
    <w:p w14:paraId="0CD61275">
      <w:pPr>
        <w:spacing w:line="360" w:lineRule="auto"/>
        <w:jc w:val="center"/>
        <w:rPr>
          <w:rFonts w:hint="eastAsia" w:ascii="MS Mincho" w:hAnsi="MS Mincho" w:eastAsia="MS Mincho" w:cs="Times New Roman"/>
          <w:b/>
          <w:bCs w:val="0"/>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ご家族で、仲間で、美木の海をきれいにしよう！</w:t>
      </w:r>
    </w:p>
    <w:p w14:paraId="65C94F6F">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今年も美木市内の海岸の清掃活動を実施します。皆様のご協力をお願いします。</w:t>
      </w:r>
    </w:p>
    <w:p w14:paraId="76611C15">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w:t>
      </w:r>
    </w:p>
    <w:p w14:paraId="636FAC87">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日時：</w:t>
      </w:r>
      <w:r>
        <w:rPr>
          <w:rFonts w:hint="eastAsia" w:ascii="MS Mincho" w:hAnsi="MS Mincho" w:eastAsia="MS Mincho" w:cs="Times New Roman"/>
          <w:b w:val="0"/>
          <w:bCs/>
          <w:kern w:val="0"/>
          <w:sz w:val="24"/>
          <w:szCs w:val="24"/>
          <w:lang w:val="en-US" w:eastAsia="ja-JP" w:bidi="ar-SA"/>
        </w:rPr>
        <w:t>５月１５日（日）９時～１２時（＊雨天中止（中止の場合、ホームページにて当時</w:t>
      </w:r>
    </w:p>
    <w:p w14:paraId="7EB588D8">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６時までにお知らせします。）お電話でのお問い合わせはご遠慮お願いします。</w:t>
      </w:r>
    </w:p>
    <w:p w14:paraId="48ADB0AA">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実施会場：</w:t>
      </w:r>
      <w:r>
        <w:rPr>
          <w:rFonts w:hint="eastAsia" w:ascii="MS Mincho" w:hAnsi="MS Mincho" w:eastAsia="MS Mincho" w:cs="Times New Roman"/>
          <w:b w:val="0"/>
          <w:bCs/>
          <w:kern w:val="0"/>
          <w:sz w:val="24"/>
          <w:szCs w:val="24"/>
          <w:lang w:val="en-US" w:eastAsia="ja-JP" w:bidi="ar-SA"/>
        </w:rPr>
        <w:t>緑浜海水浴場、白波海水浴場、みなと海浜公園</w:t>
      </w:r>
    </w:p>
    <w:p w14:paraId="52BABFCF">
      <w:p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参加資格：</w:t>
      </w:r>
      <w:r>
        <w:rPr>
          <w:rFonts w:hint="eastAsia" w:ascii="MS Mincho" w:hAnsi="MS Mincho" w:eastAsia="MS Mincho" w:cs="Times New Roman"/>
          <w:b w:val="0"/>
          <w:bCs/>
          <w:kern w:val="0"/>
          <w:sz w:val="24"/>
          <w:szCs w:val="24"/>
          <w:lang w:val="en-US" w:eastAsia="ja-JP" w:bidi="ar-SA"/>
        </w:rPr>
        <w:t>原則、中学生以上　＊小学生以下のお子さんは保護者が一緒の場合に限りご参加いただけます。</w:t>
      </w:r>
    </w:p>
    <w:p w14:paraId="0252E306">
      <w:pPr>
        <w:spacing w:line="360" w:lineRule="auto"/>
        <w:jc w:val="both"/>
        <w:rPr>
          <w:rFonts w:hint="eastAsia" w:ascii="MS Mincho" w:hAnsi="MS Mincho" w:eastAsia="MS Mincho" w:cs="Times New Roman"/>
          <w:b/>
          <w:bCs w:val="0"/>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「参加方法」</w:t>
      </w:r>
    </w:p>
    <w:p w14:paraId="66971D24">
      <w:pPr>
        <w:numPr>
          <w:ilvl w:val="0"/>
          <w:numId w:val="2"/>
        </w:num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団体（２０名以上）で参加する場合</w:t>
      </w:r>
    </w:p>
    <w:p w14:paraId="115F015D">
      <w:pPr>
        <w:numPr>
          <w:ilvl w:val="0"/>
          <w:numId w:val="0"/>
        </w:num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　下記①②③をイーメールに書き、４月２３日（金）までに事務局へお申し込みください。</w:t>
      </w:r>
    </w:p>
    <w:p w14:paraId="6FEF1770">
      <w:pPr>
        <w:numPr>
          <w:ilvl w:val="0"/>
          <w:numId w:val="0"/>
        </w:numPr>
        <w:spacing w:line="360" w:lineRule="auto"/>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①代表者氏名及び連絡先　②参加希望会場　③参加者の人数</w:t>
      </w:r>
    </w:p>
    <w:p w14:paraId="14C59B5C">
      <w:pPr>
        <w:numPr>
          <w:ilvl w:val="0"/>
          <w:numId w:val="2"/>
        </w:numPr>
        <w:spacing w:line="360" w:lineRule="auto"/>
        <w:ind w:left="0" w:leftChars="0" w:firstLine="0" w:firstLine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個人で参加する場合</w:t>
      </w:r>
    </w:p>
    <w:p w14:paraId="3F3B9684">
      <w:pPr>
        <w:numPr>
          <w:ilvl w:val="0"/>
          <w:numId w:val="0"/>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　事前申し込みは不要です。当日直接会場でお申し込みください。</w:t>
      </w:r>
    </w:p>
    <w:p w14:paraId="60AA34EA">
      <w:pPr>
        <w:numPr>
          <w:ilvl w:val="0"/>
          <w:numId w:val="0"/>
        </w:numPr>
        <w:spacing w:line="360" w:lineRule="auto"/>
        <w:ind w:leftChars="0"/>
        <w:jc w:val="both"/>
        <w:rPr>
          <w:rFonts w:hint="eastAsia" w:ascii="MS Mincho" w:hAnsi="MS Mincho" w:eastAsia="MS Mincho" w:cs="Times New Roman"/>
          <w:b/>
          <w:bCs w:val="0"/>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「同時募集」</w:t>
      </w:r>
    </w:p>
    <w:p w14:paraId="4B994BAA">
      <w:pPr>
        <w:numPr>
          <w:ilvl w:val="0"/>
          <w:numId w:val="0"/>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前日と当日の準備・片付けもお手伝いいただく臨時スタッフも同時に募集しています。（５月１４日１３～１５時、及び１５日８～１５時の両日参加できる方に限ります。）ご協力いただける方は４月２３日（金）１７時までに事務局へお電話でお申し込みください。</w:t>
      </w:r>
    </w:p>
    <w:p w14:paraId="3C39B6BB">
      <w:pPr>
        <w:numPr>
          <w:ilvl w:val="0"/>
          <w:numId w:val="0"/>
        </w:numPr>
        <w:spacing w:line="360" w:lineRule="auto"/>
        <w:ind w:leftChars="0"/>
        <w:jc w:val="both"/>
        <w:rPr>
          <w:rFonts w:hint="eastAsia" w:ascii="MS Mincho" w:hAnsi="MS Mincho" w:eastAsia="MS Mincho" w:cs="Times New Roman"/>
          <w:b/>
          <w:bCs w:val="0"/>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「当日の流れ」</w:t>
      </w:r>
    </w:p>
    <w:p w14:paraId="6F633824">
      <w:pPr>
        <w:numPr>
          <w:ilvl w:val="0"/>
          <w:numId w:val="3"/>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受付：ゴミ袋を受け取る⇒2.清掃：ゴミをひろい　ゴミ袋に入れる⇒</w:t>
      </w:r>
    </w:p>
    <w:p w14:paraId="23ECD805">
      <w:pPr>
        <w:numPr>
          <w:ilvl w:val="0"/>
          <w:numId w:val="3"/>
        </w:numPr>
        <w:spacing w:line="360" w:lineRule="auto"/>
        <w:ind w:left="0" w:leftChars="0" w:firstLine="0" w:firstLine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分別：分別スペースにて、ゴミを分別する</w:t>
      </w:r>
    </w:p>
    <w:p w14:paraId="29C7A802">
      <w:pPr>
        <w:numPr>
          <w:ilvl w:val="0"/>
          <w:numId w:val="0"/>
        </w:numPr>
        <w:spacing w:line="360" w:lineRule="auto"/>
        <w:ind w:leftChars="0"/>
        <w:jc w:val="both"/>
        <w:rPr>
          <w:rFonts w:hint="eastAsia" w:ascii="MS Mincho" w:hAnsi="MS Mincho" w:eastAsia="MS Mincho" w:cs="Times New Roman"/>
          <w:b/>
          <w:bCs w:val="0"/>
          <w:kern w:val="0"/>
          <w:sz w:val="24"/>
          <w:szCs w:val="24"/>
          <w:lang w:val="en-US" w:eastAsia="ja-JP" w:bidi="ar-SA"/>
        </w:rPr>
      </w:pPr>
    </w:p>
    <w:p w14:paraId="3EF6228E">
      <w:pPr>
        <w:numPr>
          <w:ilvl w:val="0"/>
          <w:numId w:val="0"/>
        </w:numPr>
        <w:spacing w:line="360" w:lineRule="auto"/>
        <w:ind w:leftChars="0"/>
        <w:jc w:val="both"/>
        <w:rPr>
          <w:rFonts w:hint="eastAsia" w:ascii="MS Mincho" w:hAnsi="MS Mincho" w:eastAsia="MS Mincho" w:cs="Times New Roman"/>
          <w:b/>
          <w:bCs w:val="0"/>
          <w:kern w:val="0"/>
          <w:sz w:val="24"/>
          <w:szCs w:val="24"/>
          <w:lang w:val="en-US" w:eastAsia="ja-JP" w:bidi="ar-SA"/>
        </w:rPr>
      </w:pPr>
      <w:r>
        <w:rPr>
          <w:rFonts w:hint="eastAsia" w:ascii="MS Mincho" w:hAnsi="MS Mincho" w:eastAsia="MS Mincho" w:cs="Times New Roman"/>
          <w:b/>
          <w:bCs w:val="0"/>
          <w:kern w:val="0"/>
          <w:sz w:val="24"/>
          <w:szCs w:val="24"/>
          <w:lang w:val="en-US" w:eastAsia="ja-JP" w:bidi="ar-SA"/>
        </w:rPr>
        <w:t>「注意事項」</w:t>
      </w:r>
    </w:p>
    <w:p w14:paraId="1B41C2BF">
      <w:pPr>
        <w:numPr>
          <w:ilvl w:val="0"/>
          <w:numId w:val="0"/>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.けがや急病の場合に備え、健康保険証を忘れずにお持ちください。</w:t>
      </w:r>
    </w:p>
    <w:p w14:paraId="75020AE8">
      <w:pPr>
        <w:numPr>
          <w:ilvl w:val="0"/>
          <w:numId w:val="0"/>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.長袖シャツと長ズボンでの参加をお勧めします。作業用手袋をお持ちの場合はご持参ください。</w:t>
      </w:r>
    </w:p>
    <w:p w14:paraId="27F205C9">
      <w:pPr>
        <w:numPr>
          <w:ilvl w:val="0"/>
          <w:numId w:val="0"/>
        </w:numPr>
        <w:spacing w:line="360" w:lineRule="auto"/>
        <w:ind w:leftChars="0"/>
        <w:jc w:val="both"/>
        <w:rPr>
          <w:rFonts w:hint="eastAsia" w:ascii="MS Mincho" w:hAnsi="MS Mincho" w:eastAsia="宋体" w:cs="Times New Roman"/>
          <w:b w:val="0"/>
          <w:bCs/>
          <w:kern w:val="0"/>
          <w:sz w:val="24"/>
          <w:szCs w:val="24"/>
          <w:lang w:val="en-US" w:eastAsia="zh-CN" w:bidi="ar-SA"/>
        </w:rPr>
      </w:pPr>
      <w:r>
        <w:rPr>
          <w:rFonts w:hint="eastAsia" w:ascii="MS Mincho" w:hAnsi="MS Mincho" w:eastAsia="MS Mincho" w:cs="Times New Roman"/>
          <w:b w:val="0"/>
          <w:bCs/>
          <w:kern w:val="0"/>
          <w:sz w:val="24"/>
          <w:szCs w:val="24"/>
          <w:lang w:val="en-US" w:eastAsia="ja-JP" w:bidi="ar-SA"/>
        </w:rPr>
        <w:t>.強い日ざしに備え、帽子、タオル、飲み物などをご用意ください。体調管理はご自身でお願いいたいします。</w:t>
      </w:r>
    </w:p>
    <w:p w14:paraId="0797AA08">
      <w:pPr>
        <w:numPr>
          <w:ilvl w:val="0"/>
          <w:numId w:val="0"/>
        </w:numPr>
        <w:spacing w:line="360" w:lineRule="auto"/>
        <w:ind w:leftChars="0"/>
        <w:jc w:val="both"/>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.駐車スペースには限りがありますので、できるだけ公共交通期間をご利用ください。</w:t>
      </w:r>
    </w:p>
    <w:p w14:paraId="5F7FC176">
      <w:pPr>
        <w:numPr>
          <w:ilvl w:val="0"/>
          <w:numId w:val="0"/>
        </w:numPr>
        <w:spacing w:line="360" w:lineRule="auto"/>
        <w:ind w:leftChars="0"/>
        <w:jc w:val="right"/>
        <w:rPr>
          <w:rFonts w:hint="eastAsia"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「美木　海の会」事務局　電話：01-4321-5577</w:t>
      </w:r>
    </w:p>
    <w:p w14:paraId="75ADFAA2">
      <w:pPr>
        <w:numPr>
          <w:ilvl w:val="0"/>
          <w:numId w:val="0"/>
        </w:numPr>
        <w:spacing w:line="360" w:lineRule="auto"/>
        <w:ind w:leftChars="0"/>
        <w:jc w:val="right"/>
        <w:rPr>
          <w:rFonts w:hint="eastAsia" w:ascii="MS Mincho" w:hAnsi="MS Mincho" w:eastAsia="MS Mincho" w:cs="Times New Roman"/>
          <w:b w:val="0"/>
          <w:bCs/>
          <w:kern w:val="0"/>
          <w:sz w:val="24"/>
          <w:szCs w:val="24"/>
          <w:lang w:val="en-US" w:eastAsia="ja-JP" w:bidi="ar-SA"/>
        </w:rPr>
      </w:pPr>
    </w:p>
    <w:p w14:paraId="0F1A3A14">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r>
        <w:rPr>
          <w:rFonts w:hint="eastAsia" w:ascii="MS Mincho" w:hAnsi="MS Mincho" w:eastAsia="MS Mincho" w:cs="Times New Roman"/>
          <w:b w:val="0"/>
          <w:bCs/>
          <w:kern w:val="0"/>
          <w:sz w:val="24"/>
          <w:szCs w:val="24"/>
          <w:lang w:val="en-US" w:eastAsia="ja-JP" w:bidi="ar-SA"/>
        </w:rPr>
        <w:t>Eメール：</w:t>
      </w:r>
      <w:r>
        <w:rPr>
          <w:rFonts w:hint="default" w:ascii="MS Mincho" w:hAnsi="MS Mincho" w:eastAsia="MS Mincho" w:cs="Times New Roman"/>
          <w:b w:val="0"/>
          <w:bCs/>
          <w:kern w:val="0"/>
          <w:sz w:val="24"/>
          <w:szCs w:val="24"/>
          <w:lang w:val="en-US" w:eastAsia="ja-JP" w:bidi="ar-SA"/>
        </w:rPr>
        <w:fldChar w:fldCharType="begin"/>
      </w:r>
      <w:r>
        <w:rPr>
          <w:rFonts w:hint="default" w:ascii="MS Mincho" w:hAnsi="MS Mincho" w:eastAsia="MS Mincho" w:cs="Times New Roman"/>
          <w:b w:val="0"/>
          <w:bCs/>
          <w:kern w:val="0"/>
          <w:sz w:val="24"/>
          <w:szCs w:val="24"/>
          <w:lang w:val="en-US" w:eastAsia="ja-JP" w:bidi="ar-SA"/>
        </w:rPr>
        <w:instrText xml:space="preserve"> HYPERLINK "mailto:eco-sea@miki-city.com" </w:instrText>
      </w:r>
      <w:r>
        <w:rPr>
          <w:rFonts w:hint="default" w:ascii="MS Mincho" w:hAnsi="MS Mincho" w:eastAsia="MS Mincho" w:cs="Times New Roman"/>
          <w:b w:val="0"/>
          <w:bCs/>
          <w:kern w:val="0"/>
          <w:sz w:val="24"/>
          <w:szCs w:val="24"/>
          <w:lang w:val="en-US" w:eastAsia="ja-JP" w:bidi="ar-SA"/>
        </w:rPr>
        <w:fldChar w:fldCharType="separate"/>
      </w:r>
      <w:r>
        <w:rPr>
          <w:rStyle w:val="7"/>
          <w:rFonts w:hint="default" w:ascii="MS Mincho" w:hAnsi="MS Mincho" w:eastAsia="MS Mincho" w:cs="Times New Roman"/>
          <w:b w:val="0"/>
          <w:bCs/>
          <w:kern w:val="0"/>
          <w:sz w:val="24"/>
          <w:szCs w:val="24"/>
          <w:lang w:val="en-US" w:eastAsia="ja-JP" w:bidi="ar-SA"/>
        </w:rPr>
        <w:t>eco-sea@miki-city.com</w:t>
      </w:r>
      <w:r>
        <w:rPr>
          <w:rFonts w:hint="default" w:ascii="MS Mincho" w:hAnsi="MS Mincho" w:eastAsia="MS Mincho" w:cs="Times New Roman"/>
          <w:b w:val="0"/>
          <w:bCs/>
          <w:kern w:val="0"/>
          <w:sz w:val="24"/>
          <w:szCs w:val="24"/>
          <w:lang w:val="en-US" w:eastAsia="ja-JP" w:bidi="ar-SA"/>
        </w:rPr>
        <w:fldChar w:fldCharType="end"/>
      </w:r>
    </w:p>
    <w:p w14:paraId="65925B82">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2B0A54FE">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320DE688">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57192D57">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58E8AF7E">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68F31C3B">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74E7E8D3">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716057B6">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1AFF7521">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23B63F36">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6B048D58">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4BB9DB8F">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3F8C86E2">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7DEEE3EC">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2E5B0AE3">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2001C7A2">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02816ED6">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39138867">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2A75FFFF">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32D394A5">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7164E17B">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6B3A94D4">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363E1C04">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p w14:paraId="06CA3A0F">
      <w:pPr>
        <w:spacing w:line="360" w:lineRule="auto"/>
        <w:ind w:firstLine="2800" w:firstLineChars="1000"/>
        <w:jc w:val="left"/>
        <w:rPr>
          <w:rFonts w:ascii="MS Mincho" w:hAnsi="MS Mincho" w:eastAsia="MS Mincho"/>
          <w:bCs/>
          <w:color w:val="auto"/>
          <w:sz w:val="28"/>
          <w:szCs w:val="28"/>
          <w:lang w:eastAsia="ja-JP"/>
        </w:rPr>
      </w:pPr>
      <w:r>
        <w:rPr>
          <w:rFonts w:hint="eastAsia" w:ascii="MS Mincho" w:hAnsi="MS Mincho" w:eastAsia="MS Mincho"/>
          <w:bCs/>
          <w:color w:val="auto"/>
          <w:sz w:val="28"/>
          <w:szCs w:val="28"/>
          <w:lang w:val="en-US" w:eastAsia="ja-JP"/>
        </w:rPr>
        <w:t>ビジネス日本語テスト　</w:t>
      </w:r>
      <w:r>
        <w:rPr>
          <w:rFonts w:hint="eastAsia" w:ascii="MS Mincho" w:hAnsi="MS Mincho" w:eastAsia="MS Mincho"/>
          <w:bCs/>
          <w:color w:val="auto"/>
          <w:sz w:val="28"/>
          <w:szCs w:val="28"/>
          <w:lang w:eastAsia="ja-JP"/>
        </w:rPr>
        <w:t>問題用紙</w:t>
      </w:r>
    </w:p>
    <w:p w14:paraId="29A21A8F">
      <w:pPr>
        <w:spacing w:line="360" w:lineRule="auto"/>
        <w:ind w:firstLine="2800" w:firstLineChars="1000"/>
        <w:rPr>
          <w:rFonts w:ascii="MS Mincho" w:hAnsi="MS Mincho" w:eastAsia="MS Mincho"/>
          <w:bCs/>
          <w:sz w:val="28"/>
          <w:szCs w:val="28"/>
          <w:lang w:eastAsia="ja-JP"/>
        </w:rPr>
      </w:pPr>
      <w:r>
        <w:rPr>
          <w:rFonts w:hint="eastAsia" w:ascii="MS Mincho" w:hAnsi="MS Mincho" w:eastAsia="MS Mincho"/>
          <w:bCs/>
          <w:sz w:val="28"/>
          <w:szCs w:val="28"/>
          <w:lang w:eastAsia="ja-JP"/>
        </w:rPr>
        <w:t>预计完成时间：50分钟</w:t>
      </w:r>
    </w:p>
    <w:p w14:paraId="349E8477">
      <w:pPr>
        <w:spacing w:line="360" w:lineRule="auto"/>
        <w:rPr>
          <w:rFonts w:hint="eastAsia" w:ascii="MS Mincho" w:hAnsi="MS Mincho" w:eastAsia="MS Mincho" w:cs="MS Mincho"/>
          <w:bCs/>
          <w:sz w:val="24"/>
          <w:szCs w:val="24"/>
          <w:lang w:eastAsia="ja-JP"/>
        </w:rPr>
      </w:pPr>
    </w:p>
    <w:p w14:paraId="644845D6">
      <w:pPr>
        <w:spacing w:line="360" w:lineRule="auto"/>
        <w:ind w:firstLine="2880" w:firstLineChars="1200"/>
        <w:rPr>
          <w:rFonts w:hint="eastAsia" w:ascii="MS Mincho" w:hAnsi="MS Mincho" w:eastAsiaTheme="minorEastAsia"/>
          <w:bCs/>
          <w:sz w:val="24"/>
          <w:szCs w:val="24"/>
        </w:rPr>
      </w:pPr>
      <w:r>
        <w:rPr>
          <w:rFonts w:hint="eastAsia" w:ascii="MS Mincho" w:hAnsi="MS Mincho" w:eastAsia="MS Mincho" w:cs="MS Mincho"/>
          <w:bCs/>
          <w:sz w:val="24"/>
          <w:szCs w:val="24"/>
          <w:lang w:eastAsia="ja-JP"/>
        </w:rPr>
        <w:t>第一部分：文法</w:t>
      </w:r>
      <w:r>
        <w:rPr>
          <w:rFonts w:hint="eastAsia" w:ascii="MS Mincho" w:hAnsi="MS Mincho" w:eastAsia="MS Mincho" w:cs="MS Mincho"/>
          <w:bCs/>
          <w:sz w:val="24"/>
          <w:szCs w:val="24"/>
          <w:lang w:val="en-US" w:eastAsia="zh-CN"/>
        </w:rPr>
        <w:t>测试</w:t>
      </w:r>
      <w:r>
        <w:rPr>
          <w:rFonts w:hint="eastAsia" w:ascii="MS Mincho" w:hAnsi="MS Mincho" w:eastAsia="MS Mincho" w:cs="MS Mincho"/>
          <w:bCs/>
          <w:sz w:val="24"/>
          <w:szCs w:val="24"/>
          <w:lang w:eastAsia="ja-JP"/>
        </w:rPr>
        <w:t xml:space="preserve"> (1-15题，共30分) </w:t>
      </w:r>
    </w:p>
    <w:p w14:paraId="470F6A1C">
      <w:pPr>
        <w:spacing w:line="360" w:lineRule="auto"/>
        <w:rPr>
          <w:rFonts w:hint="eastAsia" w:ascii="MS Mincho" w:hAnsi="MS Mincho" w:eastAsia="MS Mincho" w:cs="MS Mincho"/>
          <w:bCs/>
          <w:sz w:val="24"/>
          <w:szCs w:val="24"/>
        </w:rPr>
      </w:pPr>
      <w:r>
        <w:rPr>
          <w:rFonts w:hint="eastAsia" w:ascii="MS Mincho" w:hAnsi="MS Mincho" w:eastAsia="MS Mincho" w:cs="MS Mincho"/>
          <w:bCs/>
          <w:sz w:val="24"/>
          <w:szCs w:val="24"/>
        </w:rPr>
        <w:t>说明：请选择最自然、最得体的表达填入空白处。本题场景聚焦金融IT开发与协作。</w:t>
      </w:r>
    </w:p>
    <w:p w14:paraId="0C33B133">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問題１</w:t>
      </w:r>
      <w:r>
        <w:rPr>
          <w:rFonts w:hint="eastAsia" w:ascii="MS Mincho" w:hAnsi="MS Mincho"/>
          <w:bCs/>
          <w:szCs w:val="21"/>
          <w:lang w:val="en-US" w:eastAsia="zh-CN"/>
        </w:rPr>
        <w:t xml:space="preserve">  </w:t>
      </w:r>
      <w:r>
        <w:rPr>
          <w:rFonts w:hint="eastAsia" w:ascii="MS Mincho" w:hAnsi="MS Mincho" w:eastAsia="MS Mincho" w:cs="MS Mincho"/>
        </w:rPr>
        <w:t>智明创发が提供する金融システム開発サービスは、クライアントのニーズ（  ）カスタマイズして設計するため、高い評価を得ています</w:t>
      </w:r>
      <w:r>
        <w:rPr>
          <w:rFonts w:hint="eastAsia" w:ascii="MS Mincho" w:hAnsi="MS Mincho" w:eastAsia="MS Mincho"/>
          <w:bCs/>
          <w:szCs w:val="21"/>
          <w:lang w:eastAsia="ja-JP"/>
        </w:rPr>
        <w:t>。</w:t>
      </w:r>
    </w:p>
    <w:p w14:paraId="531E3549">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w:t>
      </w:r>
      <w:r>
        <w:rPr>
          <w:rFonts w:hint="eastAsia" w:ascii="MS Mincho" w:hAnsi="MS Mincho" w:eastAsia="MS Mincho" w:cs="MS Mincho"/>
        </w:rPr>
        <w:t>に基づいて</w:t>
      </w:r>
      <w:r>
        <w:rPr>
          <w:rFonts w:hint="eastAsia" w:ascii="MS Mincho" w:hAnsi="MS Mincho" w:eastAsia="MS Mincho"/>
          <w:bCs/>
          <w:szCs w:val="21"/>
          <w:lang w:eastAsia="ja-JP"/>
        </w:rPr>
        <w:t>　　　２　</w:t>
      </w:r>
      <w:r>
        <w:rPr>
          <w:rFonts w:hint="eastAsia" w:ascii="MS Mincho" w:hAnsi="MS Mincho" w:eastAsia="MS Mincho" w:cs="MS Mincho"/>
        </w:rPr>
        <w:t xml:space="preserve">に対して </w:t>
      </w:r>
      <w:r>
        <w:rPr>
          <w:rFonts w:hint="eastAsia" w:ascii="MS Mincho" w:hAnsi="MS Mincho" w:eastAsia="MS Mincho"/>
          <w:bCs/>
          <w:szCs w:val="21"/>
          <w:lang w:eastAsia="ja-JP"/>
        </w:rPr>
        <w:t>　　３　</w:t>
      </w:r>
      <w:r>
        <w:rPr>
          <w:rFonts w:hint="eastAsia" w:ascii="MS Mincho" w:hAnsi="MS Mincho" w:eastAsia="MS Mincho" w:cs="MS Mincho"/>
        </w:rPr>
        <w:t>に関して</w:t>
      </w:r>
      <w:r>
        <w:rPr>
          <w:rFonts w:hint="eastAsia" w:ascii="MS Mincho" w:hAnsi="MS Mincho" w:eastAsia="MS Mincho" w:cs="MS Mincho"/>
          <w:bCs/>
          <w:szCs w:val="21"/>
          <w:lang w:eastAsia="ja-JP"/>
        </w:rPr>
        <w:t>　</w:t>
      </w:r>
      <w:r>
        <w:rPr>
          <w:rFonts w:hint="eastAsia" w:ascii="MS Mincho" w:hAnsi="MS Mincho" w:eastAsia="MS Mincho"/>
          <w:bCs/>
          <w:szCs w:val="21"/>
          <w:lang w:eastAsia="ja-JP"/>
        </w:rPr>
        <w:t>　　　　４　</w:t>
      </w:r>
      <w:r>
        <w:rPr>
          <w:rFonts w:hint="eastAsia" w:ascii="MS Mincho" w:hAnsi="MS Mincho" w:eastAsia="MS Mincho" w:cs="MS Mincho"/>
        </w:rPr>
        <w:t>によって</w:t>
      </w:r>
    </w:p>
    <w:p w14:paraId="04ED91E4">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問題２</w:t>
      </w:r>
      <w:r>
        <w:rPr>
          <w:rFonts w:hint="eastAsia" w:ascii="MS Mincho" w:hAnsi="MS Mincho"/>
          <w:bCs/>
          <w:szCs w:val="21"/>
          <w:lang w:val="en-US" w:eastAsia="zh-CN"/>
        </w:rPr>
        <w:t xml:space="preserve">  </w:t>
      </w:r>
      <w:r>
        <w:rPr>
          <w:rFonts w:hint="eastAsia" w:ascii="MS Mincho" w:hAnsi="MS Mincho" w:eastAsia="MS Mincho"/>
          <w:bCs/>
          <w:szCs w:val="21"/>
          <w:lang w:eastAsia="ja-JP"/>
        </w:rPr>
        <w:t>ナレッジベースに、お客様から</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最新の業務フローをアップロードしておきました。</w:t>
      </w:r>
    </w:p>
    <w:p w14:paraId="0C506D58">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いただっ</w:t>
      </w:r>
      <w:bookmarkStart w:id="2" w:name="_GoBack"/>
      <w:bookmarkEnd w:id="2"/>
      <w:r>
        <w:rPr>
          <w:rFonts w:hint="eastAsia" w:ascii="MS Mincho" w:hAnsi="MS Mincho" w:eastAsia="MS Mincho"/>
          <w:bCs/>
          <w:szCs w:val="21"/>
          <w:lang w:eastAsia="ja-JP"/>
        </w:rPr>
        <w:t>た　　２　 いただいた　　３　さしあげた　　　４　いたした</w:t>
      </w:r>
    </w:p>
    <w:p w14:paraId="25ABF553">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問題３</w:t>
      </w:r>
      <w:r>
        <w:rPr>
          <w:rFonts w:hint="eastAsia" w:ascii="MS Mincho" w:hAnsi="MS Mincho"/>
          <w:bCs/>
          <w:szCs w:val="21"/>
          <w:lang w:val="en-US" w:eastAsia="zh-CN"/>
        </w:rPr>
        <w:t xml:space="preserve">  </w:t>
      </w:r>
      <w:r>
        <w:rPr>
          <w:rFonts w:hint="eastAsia" w:ascii="MS Mincho" w:hAnsi="MS Mincho" w:eastAsia="MS Mincho"/>
          <w:bCs/>
          <w:szCs w:val="21"/>
          <w:lang w:eastAsia="ja-JP"/>
        </w:rPr>
        <w:t>コア銀行システムの移行に</w:t>
      </w:r>
      <w:r>
        <w:rPr>
          <w:rFonts w:hint="eastAsia" w:ascii="MS Mincho" w:hAnsi="MS Mincho"/>
          <w:bCs/>
          <w:szCs w:val="21"/>
          <w:lang w:val="en-US" w:eastAsia="zh-CN"/>
        </w:rPr>
        <w:t xml:space="preserve"> </w:t>
      </w:r>
      <w:r>
        <w:rPr>
          <w:rFonts w:hint="eastAsia" w:ascii="MS Mincho" w:hAnsi="MS Mincho" w:eastAsia="MS Mincho"/>
          <w:bCs/>
          <w:szCs w:val="21"/>
          <w:lang w:eastAsia="ja-JP"/>
        </w:rPr>
        <w:t>＿＿＿、数回のリハーサルを実施する予定です。。</w:t>
      </w:r>
    </w:p>
    <w:p w14:paraId="63A07992">
      <w:pPr>
        <w:spacing w:line="360" w:lineRule="auto"/>
        <w:rPr>
          <w:rFonts w:ascii="MS Mincho" w:hAnsi="MS Mincho" w:eastAsia="MS Mincho"/>
          <w:bCs/>
          <w:szCs w:val="21"/>
        </w:rPr>
      </w:pPr>
      <w:r>
        <w:rPr>
          <w:rFonts w:hint="eastAsia" w:ascii="MS Mincho" w:hAnsi="MS Mincho" w:eastAsia="MS Mincho"/>
          <w:bCs/>
          <w:szCs w:val="21"/>
          <w:lang w:eastAsia="ja-JP"/>
        </w:rPr>
        <w:t>　　</w:t>
      </w:r>
      <w:r>
        <w:rPr>
          <w:rFonts w:hint="eastAsia" w:ascii="MS Mincho" w:hAnsi="MS Mincho" w:eastAsia="MS Mincho"/>
          <w:bCs/>
          <w:szCs w:val="21"/>
        </w:rPr>
        <w:t>１　 先立って　　２　わたって　　　　３　こたえて　　　　４　かけて</w:t>
      </w:r>
    </w:p>
    <w:p w14:paraId="07EE19A8">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問題４</w:t>
      </w:r>
      <w:r>
        <w:rPr>
          <w:rFonts w:hint="eastAsia" w:ascii="MS Mincho" w:hAnsi="MS Mincho"/>
          <w:bCs/>
          <w:szCs w:val="21"/>
          <w:lang w:val="en-US" w:eastAsia="zh-CN"/>
        </w:rPr>
        <w:t xml:space="preserve">  </w:t>
      </w:r>
      <w:r>
        <w:rPr>
          <w:rFonts w:hint="eastAsia" w:ascii="MS Mincho" w:hAnsi="MS Mincho" w:eastAsia="MS Mincho"/>
          <w:bCs/>
          <w:szCs w:val="21"/>
          <w:lang w:eastAsia="ja-JP"/>
        </w:rPr>
        <w:t>このバグは、サーバー側のロジックに</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可能性が高いです。。</w:t>
      </w:r>
    </w:p>
    <w:p w14:paraId="72DBB1F8">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よる　　　　　２　あたる　　　　</w:t>
      </w:r>
      <w:r>
        <w:rPr>
          <w:rFonts w:hint="eastAsia" w:ascii="MS Mincho" w:hAnsi="MS Mincho"/>
          <w:bCs/>
          <w:szCs w:val="21"/>
          <w:lang w:val="en-US" w:eastAsia="zh-CN"/>
        </w:rPr>
        <w:t xml:space="preserve"> </w:t>
      </w:r>
      <w:r>
        <w:rPr>
          <w:rFonts w:hint="eastAsia" w:ascii="MS Mincho" w:hAnsi="MS Mincho" w:eastAsia="MS Mincho"/>
          <w:bCs/>
          <w:szCs w:val="21"/>
          <w:lang w:eastAsia="ja-JP"/>
        </w:rPr>
        <w:t>３　かかわる　　　　４　ともなう</w:t>
      </w:r>
    </w:p>
    <w:p w14:paraId="73EF51E2">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問題５</w:t>
      </w:r>
      <w:r>
        <w:rPr>
          <w:rFonts w:hint="eastAsia" w:ascii="MS Mincho" w:hAnsi="MS Mincho"/>
          <w:bCs/>
          <w:szCs w:val="21"/>
          <w:lang w:val="en-US" w:eastAsia="zh-CN"/>
        </w:rPr>
        <w:t xml:space="preserve">  </w:t>
      </w:r>
      <w:r>
        <w:rPr>
          <w:rFonts w:hint="eastAsia" w:ascii="MS Mincho" w:hAnsi="MS Mincho" w:eastAsia="MS Mincho"/>
          <w:bCs/>
          <w:szCs w:val="21"/>
          <w:lang w:eastAsia="ja-JP"/>
        </w:rPr>
        <w:t>テスト工程で不明点が</w:t>
      </w:r>
      <w:r>
        <w:rPr>
          <w:rFonts w:hint="eastAsia" w:ascii="MS Mincho" w:hAnsi="MS Mincho"/>
          <w:bCs/>
          <w:szCs w:val="21"/>
          <w:lang w:val="en-US" w:eastAsia="zh-CN"/>
        </w:rPr>
        <w:t xml:space="preserve"> </w:t>
      </w:r>
      <w:r>
        <w:rPr>
          <w:rFonts w:hint="eastAsia" w:ascii="MS Mincho" w:hAnsi="MS Mincho" w:eastAsia="MS Mincho"/>
          <w:bCs/>
          <w:szCs w:val="21"/>
          <w:lang w:eastAsia="ja-JP"/>
        </w:rPr>
        <w:t>＿＿＿、いつでも日本側のエンジニアに確認してください。</w:t>
      </w:r>
    </w:p>
    <w:p w14:paraId="580CB24E">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あると　　　　２　あれば　　　　　３　あったら　　　　４　あれは　　</w:t>
      </w:r>
    </w:p>
    <w:p w14:paraId="2B3FA371">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問題６</w:t>
      </w:r>
      <w:r>
        <w:rPr>
          <w:rFonts w:hint="eastAsia" w:ascii="MS Mincho" w:hAnsi="MS Mincho"/>
          <w:bCs/>
          <w:szCs w:val="21"/>
          <w:lang w:val="en-US" w:eastAsia="zh-CN"/>
        </w:rPr>
        <w:t xml:space="preserve">  </w:t>
      </w:r>
      <w:r>
        <w:rPr>
          <w:rFonts w:hint="eastAsia" w:ascii="MS Mincho" w:hAnsi="MS Mincho" w:eastAsia="MS Mincho"/>
          <w:bCs/>
          <w:szCs w:val="21"/>
          <w:lang w:eastAsia="ja-JP"/>
        </w:rPr>
        <w:t>セキュリティポリシー</w:t>
      </w:r>
      <w:r>
        <w:rPr>
          <w:rFonts w:hint="eastAsia" w:ascii="MS Mincho" w:hAnsi="MS Mincho"/>
          <w:bCs/>
          <w:szCs w:val="21"/>
          <w:lang w:val="en-US" w:eastAsia="zh-CN"/>
        </w:rPr>
        <w:t xml:space="preserve"> </w:t>
      </w:r>
      <w:r>
        <w:rPr>
          <w:rFonts w:hint="eastAsia" w:ascii="MS Mincho" w:hAnsi="MS Mincho" w:eastAsia="MS Mincho"/>
          <w:bCs/>
          <w:szCs w:val="21"/>
          <w:lang w:eastAsia="ja-JP"/>
        </w:rPr>
        <w:t>＿＿＿、パスワードは定期的に変更する必要があります。</w:t>
      </w:r>
    </w:p>
    <w:p w14:paraId="06303068">
      <w:pPr>
        <w:spacing w:line="360" w:lineRule="auto"/>
        <w:ind w:firstLine="210" w:firstLineChars="100"/>
        <w:rPr>
          <w:rFonts w:ascii="MS Mincho" w:hAnsi="MS Mincho" w:eastAsia="MS Mincho"/>
          <w:bCs/>
          <w:szCs w:val="21"/>
          <w:lang w:eastAsia="ja-JP"/>
        </w:rPr>
      </w:pPr>
      <w:r>
        <w:rPr>
          <w:rFonts w:hint="eastAsia" w:ascii="MS Mincho" w:hAnsi="MS Mincho" w:eastAsia="MS Mincho"/>
          <w:bCs/>
          <w:szCs w:val="21"/>
          <w:lang w:eastAsia="ja-JP"/>
        </w:rPr>
        <w:t>　１　によって　　　２　について　　　　３　において　　　　４　にしたがって</w:t>
      </w:r>
    </w:p>
    <w:p w14:paraId="058EE912">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問題７　今回のリリースは、予定</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成功裏に終わりました。</w:t>
      </w:r>
    </w:p>
    <w:p w14:paraId="7D0497AF">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どおり　　　　２　ごとく　　　</w:t>
      </w:r>
      <w:r>
        <w:rPr>
          <w:rFonts w:hint="eastAsia" w:ascii="MS Mincho" w:hAnsi="MS Mincho"/>
          <w:bCs/>
          <w:szCs w:val="21"/>
          <w:lang w:val="en-US" w:eastAsia="zh-CN"/>
        </w:rPr>
        <w:t xml:space="preserve">    </w:t>
      </w:r>
      <w:r>
        <w:rPr>
          <w:rFonts w:hint="eastAsia" w:ascii="MS Mincho" w:hAnsi="MS Mincho" w:eastAsia="MS Mincho"/>
          <w:bCs/>
          <w:szCs w:val="21"/>
          <w:lang w:eastAsia="ja-JP"/>
        </w:rPr>
        <w:t>３　ように　　　　　　４　みたいに</w:t>
      </w:r>
    </w:p>
    <w:p w14:paraId="5720A44C">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問題８　お忙しい</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申し訳ありませんが、コードレビューのご協力をお願いできますでしょうか。</w:t>
      </w:r>
    </w:p>
    <w:p w14:paraId="03C3A74F">
      <w:pPr>
        <w:spacing w:line="360" w:lineRule="auto"/>
        <w:rPr>
          <w:rFonts w:ascii="MS Mincho" w:hAnsi="MS Mincho" w:eastAsia="MS Mincho"/>
          <w:bCs/>
          <w:szCs w:val="21"/>
          <w:lang w:eastAsia="ja-JP"/>
        </w:rPr>
      </w:pPr>
      <w:r>
        <w:rPr>
          <w:rFonts w:hint="eastAsia" w:ascii="MS Mincho" w:hAnsi="MS Mincho" w:eastAsia="MS Mincho"/>
          <w:bCs/>
          <w:szCs w:val="21"/>
          <w:lang w:eastAsia="ja-JP"/>
        </w:rPr>
        <w:t>　　１　ところを 　　</w:t>
      </w:r>
      <w:r>
        <w:rPr>
          <w:rFonts w:hint="eastAsia" w:ascii="MS Mincho" w:hAnsi="MS Mincho"/>
          <w:bCs/>
          <w:szCs w:val="21"/>
          <w:lang w:val="en-US" w:eastAsia="zh-CN"/>
        </w:rPr>
        <w:t xml:space="preserve"> </w:t>
      </w:r>
      <w:r>
        <w:rPr>
          <w:rFonts w:hint="eastAsia" w:ascii="MS Mincho" w:hAnsi="MS Mincho" w:eastAsia="MS Mincho"/>
          <w:bCs/>
          <w:szCs w:val="21"/>
          <w:lang w:eastAsia="ja-JP"/>
        </w:rPr>
        <w:t>２　こと　　　</w:t>
      </w:r>
      <w:r>
        <w:rPr>
          <w:rFonts w:hint="eastAsia" w:ascii="MS Mincho" w:hAnsi="MS Mincho"/>
          <w:bCs/>
          <w:szCs w:val="21"/>
          <w:lang w:val="en-US" w:eastAsia="zh-CN"/>
        </w:rPr>
        <w:t xml:space="preserve">      </w:t>
      </w:r>
      <w:r>
        <w:rPr>
          <w:rFonts w:hint="eastAsia" w:ascii="MS Mincho" w:hAnsi="MS Mincho" w:eastAsia="MS Mincho"/>
          <w:bCs/>
          <w:szCs w:val="21"/>
          <w:lang w:eastAsia="ja-JP"/>
        </w:rPr>
        <w:t>３　ものを　　　　４　ときに</w:t>
      </w:r>
    </w:p>
    <w:p w14:paraId="61A17BC6">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問題９　この機能の実装</w:t>
      </w:r>
      <w:r>
        <w:rPr>
          <w:rFonts w:hint="eastAsia" w:ascii="MS Mincho" w:hAnsi="MS Mincho"/>
          <w:bCs/>
          <w:szCs w:val="21"/>
          <w:lang w:val="en-US" w:eastAsia="zh-CN"/>
        </w:rPr>
        <w:t xml:space="preserve"> </w:t>
      </w:r>
      <w:r>
        <w:rPr>
          <w:rFonts w:hint="eastAsia" w:ascii="MS Mincho" w:hAnsi="MS Mincho" w:eastAsia="MS Mincho"/>
          <w:bCs/>
          <w:szCs w:val="21"/>
          <w:lang w:eastAsia="ja-JP"/>
        </w:rPr>
        <w:t xml:space="preserve">＿＿＿、技術的に難しい課題は特にありません。 </w:t>
      </w:r>
    </w:p>
    <w:p w14:paraId="79387A22">
      <w:pPr>
        <w:spacing w:line="360" w:lineRule="auto"/>
        <w:ind w:firstLine="420" w:firstLineChars="200"/>
        <w:rPr>
          <w:rFonts w:hint="eastAsia" w:ascii="MS Mincho" w:hAnsi="MS Mincho" w:eastAsia="MS Mincho"/>
          <w:bCs/>
          <w:szCs w:val="21"/>
          <w:lang w:eastAsia="ja-JP"/>
        </w:rPr>
      </w:pPr>
      <w:r>
        <w:rPr>
          <w:rFonts w:hint="eastAsia" w:ascii="MS Mincho" w:hAnsi="MS Mincho" w:eastAsia="MS Mincho"/>
          <w:bCs/>
          <w:szCs w:val="21"/>
          <w:lang w:eastAsia="ja-JP"/>
        </w:rPr>
        <w:t>１　にとって 　　　　２　に対して　　３　について　　　４　によって</w:t>
      </w:r>
    </w:p>
    <w:p w14:paraId="00C76AA7">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 xml:space="preserve">問題10　お客様のご要望に（  ）、追加の帳票を出力する機能を開発中です。 </w:t>
      </w:r>
    </w:p>
    <w:p w14:paraId="249BB7D2">
      <w:pPr>
        <w:spacing w:line="360" w:lineRule="auto"/>
        <w:ind w:firstLine="420" w:firstLineChars="200"/>
        <w:rPr>
          <w:rFonts w:hint="eastAsia" w:ascii="MS Mincho" w:hAnsi="MS Mincho" w:eastAsia="MS Mincho"/>
          <w:bCs/>
          <w:szCs w:val="21"/>
          <w:lang w:eastAsia="ja-JP"/>
        </w:rPr>
      </w:pPr>
      <w:r>
        <w:rPr>
          <w:rFonts w:hint="eastAsia" w:ascii="MS Mincho" w:hAnsi="MS Mincho" w:eastAsia="MS Mincho"/>
          <w:bCs/>
          <w:szCs w:val="21"/>
          <w:lang w:eastAsia="ja-JP"/>
        </w:rPr>
        <w:t>１　こたえて 　　　　２　つけて　　</w:t>
      </w:r>
      <w:r>
        <w:rPr>
          <w:rFonts w:hint="eastAsia" w:ascii="MS Mincho" w:hAnsi="MS Mincho"/>
          <w:bCs/>
          <w:szCs w:val="21"/>
          <w:lang w:val="en-US" w:eastAsia="zh-CN"/>
        </w:rPr>
        <w:t xml:space="preserve">  </w:t>
      </w:r>
      <w:r>
        <w:rPr>
          <w:rFonts w:hint="eastAsia" w:ascii="MS Mincho" w:hAnsi="MS Mincho" w:eastAsia="MS Mincho"/>
          <w:bCs/>
          <w:szCs w:val="21"/>
          <w:lang w:eastAsia="ja-JP"/>
        </w:rPr>
        <w:t>３　とって　　　</w:t>
      </w:r>
      <w:r>
        <w:rPr>
          <w:rFonts w:hint="eastAsia" w:ascii="MS Mincho" w:hAnsi="MS Mincho"/>
          <w:bCs/>
          <w:szCs w:val="21"/>
          <w:lang w:val="en-US" w:eastAsia="zh-CN"/>
        </w:rPr>
        <w:t xml:space="preserve">    </w:t>
      </w:r>
      <w:r>
        <w:rPr>
          <w:rFonts w:hint="eastAsia" w:ascii="MS Mincho" w:hAnsi="MS Mincho" w:eastAsia="MS Mincho"/>
          <w:bCs/>
          <w:szCs w:val="21"/>
          <w:lang w:eastAsia="ja-JP"/>
        </w:rPr>
        <w:t>４　よって</w:t>
      </w:r>
    </w:p>
    <w:p w14:paraId="46DFB34C">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w:t>
      </w:r>
      <w:r>
        <w:rPr>
          <w:rFonts w:hint="eastAsia" w:ascii="MS Mincho" w:hAnsi="MS Mincho"/>
          <w:bCs/>
          <w:szCs w:val="21"/>
          <w:lang w:val="en-US" w:eastAsia="zh-CN"/>
        </w:rPr>
        <w:t xml:space="preserve">11  </w:t>
      </w:r>
      <w:r>
        <w:rPr>
          <w:rFonts w:hint="eastAsia" w:ascii="MS Mincho" w:hAnsi="MS Mincho" w:eastAsia="MS Mincho"/>
          <w:bCs/>
          <w:szCs w:val="21"/>
          <w:lang w:eastAsia="ja-JP"/>
        </w:rPr>
        <w:t>ジョイントで開発しているプロジェクトの進捗は、毎週定例ミーティングで</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w:t>
      </w:r>
    </w:p>
    <w:p w14:paraId="000C02BD">
      <w:pPr>
        <w:spacing w:line="360" w:lineRule="auto"/>
        <w:ind w:firstLine="420" w:firstLineChars="200"/>
        <w:rPr>
          <w:rFonts w:hint="eastAsia" w:ascii="MS Mincho" w:hAnsi="MS Mincho" w:eastAsia="MS Mincho"/>
          <w:bCs/>
          <w:szCs w:val="21"/>
          <w:lang w:eastAsia="ja-JP"/>
        </w:rPr>
      </w:pPr>
      <w:r>
        <w:rPr>
          <w:rFonts w:hint="eastAsia" w:ascii="MS Mincho" w:hAnsi="MS Mincho" w:eastAsia="MS Mincho"/>
          <w:bCs/>
          <w:szCs w:val="21"/>
          <w:lang w:eastAsia="ja-JP"/>
        </w:rPr>
        <w:t>１　共有されています 　　　２　共有します　３　共有させます　　４　共有されています</w:t>
      </w:r>
    </w:p>
    <w:p w14:paraId="23A3521D">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w:t>
      </w:r>
      <w:r>
        <w:rPr>
          <w:rFonts w:hint="eastAsia" w:ascii="MS Mincho" w:hAnsi="MS Mincho"/>
          <w:bCs/>
          <w:szCs w:val="21"/>
          <w:lang w:val="en-US" w:eastAsia="zh-CN"/>
        </w:rPr>
        <w:t>12</w:t>
      </w:r>
      <w:r>
        <w:rPr>
          <w:rFonts w:hint="eastAsia" w:ascii="MS Mincho" w:hAnsi="MS Mincho" w:eastAsia="MS Mincho"/>
          <w:bCs/>
          <w:szCs w:val="21"/>
          <w:lang w:eastAsia="ja-JP"/>
        </w:rPr>
        <w:t>　無事にSITを＿＿＿</w:t>
      </w:r>
      <w:r>
        <w:rPr>
          <w:rFonts w:hint="eastAsia" w:ascii="MS Mincho" w:hAnsi="MS Mincho"/>
          <w:bCs/>
          <w:szCs w:val="21"/>
          <w:lang w:val="en-US" w:eastAsia="zh-CN"/>
        </w:rPr>
        <w:t xml:space="preserve"> </w:t>
      </w:r>
      <w:r>
        <w:rPr>
          <w:rFonts w:hint="eastAsia" w:ascii="MS Mincho" w:hAnsi="MS Mincho" w:eastAsia="MS Mincho"/>
          <w:bCs/>
          <w:szCs w:val="21"/>
          <w:lang w:eastAsia="ja-JP"/>
        </w:rPr>
        <w:t>、ご報告いたします。。</w:t>
      </w:r>
    </w:p>
    <w:p w14:paraId="4A222416">
      <w:pPr>
        <w:spacing w:line="360" w:lineRule="auto"/>
        <w:ind w:firstLine="420"/>
        <w:rPr>
          <w:rFonts w:hint="eastAsia" w:ascii="MS Mincho" w:hAnsi="MS Mincho" w:eastAsia="MS Mincho"/>
          <w:bCs/>
          <w:szCs w:val="21"/>
          <w:lang w:eastAsia="ja-JP"/>
        </w:rPr>
      </w:pPr>
      <w:r>
        <w:rPr>
          <w:rFonts w:hint="eastAsia" w:ascii="MS Mincho" w:hAnsi="MS Mincho" w:eastAsia="MS Mincho"/>
          <w:bCs/>
          <w:szCs w:val="21"/>
          <w:lang w:eastAsia="ja-JP"/>
        </w:rPr>
        <w:t>１　完了され　　</w:t>
      </w:r>
      <w:r>
        <w:rPr>
          <w:rFonts w:hint="eastAsia" w:ascii="MS Mincho" w:hAnsi="MS Mincho"/>
          <w:bCs/>
          <w:szCs w:val="21"/>
          <w:lang w:val="en-US" w:eastAsia="zh-CN"/>
        </w:rPr>
        <w:t xml:space="preserve">   </w:t>
      </w:r>
      <w:r>
        <w:rPr>
          <w:rFonts w:hint="eastAsia" w:ascii="MS Mincho" w:hAnsi="MS Mincho" w:eastAsia="MS Mincho"/>
          <w:bCs/>
          <w:szCs w:val="21"/>
          <w:lang w:eastAsia="ja-JP"/>
        </w:rPr>
        <w:t>２　完了させ　</w:t>
      </w:r>
      <w:r>
        <w:rPr>
          <w:rFonts w:hint="eastAsia" w:ascii="MS Mincho" w:hAnsi="MS Mincho"/>
          <w:bCs/>
          <w:szCs w:val="21"/>
          <w:lang w:val="en-US" w:eastAsia="zh-CN"/>
        </w:rPr>
        <w:t xml:space="preserve">  </w:t>
      </w:r>
      <w:r>
        <w:rPr>
          <w:rFonts w:hint="eastAsia" w:ascii="MS Mincho" w:hAnsi="MS Mincho" w:eastAsia="MS Mincho"/>
          <w:bCs/>
          <w:szCs w:val="21"/>
          <w:lang w:eastAsia="ja-JP"/>
        </w:rPr>
        <w:t>３　完了いたしまして　</w:t>
      </w:r>
      <w:r>
        <w:rPr>
          <w:rFonts w:hint="eastAsia" w:ascii="MS Mincho" w:hAnsi="MS Mincho"/>
          <w:bCs/>
          <w:szCs w:val="21"/>
          <w:lang w:val="en-US" w:eastAsia="zh-CN"/>
        </w:rPr>
        <w:t xml:space="preserve">    </w:t>
      </w:r>
      <w:r>
        <w:rPr>
          <w:rFonts w:hint="eastAsia" w:ascii="MS Mincho" w:hAnsi="MS Mincho" w:eastAsia="MS Mincho"/>
          <w:bCs/>
          <w:szCs w:val="21"/>
          <w:lang w:eastAsia="ja-JP"/>
        </w:rPr>
        <w:t>　４　完了になって</w:t>
      </w:r>
    </w:p>
    <w:p w14:paraId="1A95EC10">
      <w:pPr>
        <w:pStyle w:val="10"/>
        <w:numPr>
          <w:ilvl w:val="0"/>
          <w:numId w:val="0"/>
        </w:numPr>
        <w:spacing w:line="360" w:lineRule="auto"/>
        <w:ind w:leftChars="0"/>
        <w:rPr>
          <w:rFonts w:ascii="MS Mincho" w:hAnsi="MS Mincho" w:eastAsia="MS Mincho"/>
          <w:bCs/>
          <w:sz w:val="21"/>
          <w:szCs w:val="21"/>
          <w:lang w:eastAsia="ja-JP"/>
        </w:rPr>
      </w:pPr>
      <w:r>
        <w:rPr>
          <w:rFonts w:hint="eastAsia" w:ascii="MS Mincho" w:hAnsi="MS Mincho" w:eastAsia="MS Mincho"/>
          <w:bCs/>
          <w:sz w:val="21"/>
          <w:szCs w:val="21"/>
          <w:lang w:eastAsia="ja-JP"/>
        </w:rPr>
        <w:t>問題</w:t>
      </w:r>
      <w:r>
        <w:rPr>
          <w:rFonts w:hint="eastAsia" w:ascii="MS Mincho" w:hAnsi="MS Mincho"/>
          <w:bCs/>
          <w:sz w:val="21"/>
          <w:szCs w:val="21"/>
          <w:lang w:val="en-US" w:eastAsia="zh-CN"/>
        </w:rPr>
        <w:t>13</w:t>
      </w:r>
      <w:r>
        <w:rPr>
          <w:rFonts w:hint="eastAsia" w:ascii="MS Mincho" w:hAnsi="MS Mincho"/>
          <w:bCs/>
          <w:szCs w:val="21"/>
          <w:lang w:val="en-US" w:eastAsia="zh-CN"/>
        </w:rPr>
        <w:t xml:space="preserve">  </w:t>
      </w:r>
      <w:r>
        <w:rPr>
          <w:rFonts w:hint="eastAsia" w:ascii="MS Mincho" w:hAnsi="MS Mincho" w:eastAsia="MS Mincho"/>
          <w:bCs/>
          <w:szCs w:val="21"/>
          <w:lang w:eastAsia="ja-JP"/>
        </w:rPr>
        <w:t>日本側PMとの打ち合わせ時間を、1時間ほど＿＿＿</w:t>
      </w:r>
      <w:r>
        <w:rPr>
          <w:rFonts w:hint="eastAsia" w:ascii="MS Mincho" w:hAnsi="MS Mincho"/>
          <w:bCs/>
          <w:szCs w:val="21"/>
          <w:lang w:val="en-US" w:eastAsia="zh-CN"/>
        </w:rPr>
        <w:t xml:space="preserve"> </w:t>
      </w:r>
      <w:r>
        <w:rPr>
          <w:rFonts w:hint="eastAsia" w:ascii="MS Mincho" w:hAnsi="MS Mincho" w:eastAsia="MS Mincho"/>
          <w:bCs/>
          <w:szCs w:val="21"/>
          <w:lang w:eastAsia="ja-JP"/>
        </w:rPr>
        <w:t>いただけませんか。</w:t>
      </w:r>
    </w:p>
    <w:p w14:paraId="4EAA9896">
      <w:pPr>
        <w:spacing w:line="360" w:lineRule="auto"/>
        <w:ind w:firstLine="420"/>
        <w:rPr>
          <w:rFonts w:hint="eastAsia" w:ascii="MS Mincho" w:hAnsi="MS Mincho" w:eastAsia="MS Mincho"/>
          <w:bCs/>
          <w:sz w:val="21"/>
          <w:szCs w:val="21"/>
          <w:lang w:eastAsia="ja-JP"/>
        </w:rPr>
      </w:pPr>
      <w:r>
        <w:rPr>
          <w:rFonts w:hint="eastAsia" w:ascii="MS Mincho" w:hAnsi="MS Mincho" w:eastAsia="MS Mincho"/>
          <w:bCs/>
          <w:szCs w:val="21"/>
          <w:lang w:eastAsia="ja-JP"/>
        </w:rPr>
        <w:t>１　遅れさせて　　２　遅くして</w:t>
      </w:r>
      <w:r>
        <w:rPr>
          <w:rFonts w:hint="eastAsia" w:ascii="MS Mincho" w:hAnsi="MS Mincho"/>
          <w:bCs/>
          <w:szCs w:val="21"/>
          <w:lang w:val="en-US" w:eastAsia="zh-CN"/>
        </w:rPr>
        <w:t xml:space="preserve">   </w:t>
      </w:r>
      <w:r>
        <w:rPr>
          <w:rFonts w:hint="eastAsia" w:ascii="MS Mincho" w:hAnsi="MS Mincho" w:eastAsia="MS Mincho"/>
          <w:bCs/>
          <w:szCs w:val="21"/>
          <w:lang w:eastAsia="ja-JP"/>
        </w:rPr>
        <w:t>３　遅らせて　４　遅れて</w:t>
      </w:r>
    </w:p>
    <w:p w14:paraId="02BE27E0">
      <w:pPr>
        <w:spacing w:line="360" w:lineRule="auto"/>
        <w:rPr>
          <w:rFonts w:ascii="MS Mincho" w:hAnsi="MS Mincho" w:eastAsia="MS Mincho"/>
          <w:bCs/>
          <w:szCs w:val="21"/>
          <w:lang w:eastAsia="ja-JP"/>
        </w:rPr>
      </w:pPr>
      <w:r>
        <w:rPr>
          <w:rFonts w:hint="eastAsia" w:ascii="MS Mincho" w:hAnsi="MS Mincho" w:eastAsia="MS Mincho"/>
          <w:bCs/>
          <w:szCs w:val="21"/>
          <w:lang w:eastAsia="ja-JP"/>
        </w:rPr>
        <w:t>問題14　大连オフィスと无锡オフィスが協力して、このモジュールを</w:t>
      </w:r>
      <w:r>
        <w:rPr>
          <w:rFonts w:hint="eastAsia" w:ascii="MS Mincho" w:hAnsi="MS Mincho"/>
          <w:bCs/>
          <w:szCs w:val="21"/>
          <w:lang w:val="en-US" w:eastAsia="zh-CN"/>
        </w:rPr>
        <w:t xml:space="preserve"> </w:t>
      </w:r>
      <w:r>
        <w:rPr>
          <w:rFonts w:hint="eastAsia" w:ascii="MS Mincho" w:hAnsi="MS Mincho" w:eastAsia="MS Mincho"/>
          <w:bCs/>
          <w:szCs w:val="21"/>
          <w:lang w:eastAsia="ja-JP"/>
        </w:rPr>
        <w:t>＿＿＿</w:t>
      </w:r>
      <w:r>
        <w:rPr>
          <w:rFonts w:hint="eastAsia" w:ascii="MS Mincho" w:hAnsi="MS Mincho"/>
          <w:bCs/>
          <w:szCs w:val="21"/>
          <w:lang w:val="en-US" w:eastAsia="zh-CN"/>
        </w:rPr>
        <w:t xml:space="preserve"> </w:t>
      </w:r>
      <w:r>
        <w:rPr>
          <w:rFonts w:hint="eastAsia" w:ascii="MS Mincho" w:hAnsi="MS Mincho" w:eastAsia="MS Mincho"/>
          <w:bCs/>
          <w:szCs w:val="21"/>
          <w:lang w:eastAsia="ja-JP"/>
        </w:rPr>
        <w:t>。</w:t>
      </w:r>
    </w:p>
    <w:p w14:paraId="285BC02D">
      <w:pPr>
        <w:spacing w:line="360" w:lineRule="auto"/>
        <w:ind w:firstLine="420"/>
        <w:rPr>
          <w:rFonts w:hint="eastAsia" w:ascii="MS Mincho" w:hAnsi="MS Mincho"/>
          <w:bCs/>
          <w:szCs w:val="21"/>
          <w:lang w:val="en-US" w:eastAsia="zh-CN"/>
        </w:rPr>
      </w:pPr>
      <w:r>
        <w:rPr>
          <w:rFonts w:hint="eastAsia" w:ascii="MS Mincho" w:hAnsi="MS Mincho" w:eastAsia="MS Mincho"/>
          <w:bCs/>
          <w:szCs w:val="21"/>
          <w:lang w:eastAsia="ja-JP"/>
        </w:rPr>
        <w:t>１　開発することになりました　２　開発することにしました</w:t>
      </w:r>
      <w:r>
        <w:rPr>
          <w:rFonts w:hint="eastAsia" w:ascii="MS Mincho" w:hAnsi="MS Mincho"/>
          <w:bCs/>
          <w:szCs w:val="21"/>
          <w:lang w:val="en-US" w:eastAsia="zh-CN"/>
        </w:rPr>
        <w:t xml:space="preserve">  </w:t>
      </w:r>
    </w:p>
    <w:p w14:paraId="5A595274">
      <w:pPr>
        <w:spacing w:line="360" w:lineRule="auto"/>
        <w:ind w:firstLine="420"/>
        <w:rPr>
          <w:rFonts w:hint="eastAsia" w:ascii="MS Mincho" w:hAnsi="MS Mincho" w:eastAsia="MS Mincho"/>
          <w:bCs/>
          <w:sz w:val="21"/>
          <w:szCs w:val="21"/>
          <w:lang w:eastAsia="ja-JP"/>
        </w:rPr>
      </w:pPr>
      <w:r>
        <w:rPr>
          <w:rFonts w:hint="eastAsia" w:ascii="MS Mincho" w:hAnsi="MS Mincho" w:eastAsia="MS Mincho"/>
          <w:bCs/>
          <w:szCs w:val="21"/>
          <w:lang w:eastAsia="ja-JP"/>
        </w:rPr>
        <w:t xml:space="preserve">３　開発させました </w:t>
      </w:r>
      <w:r>
        <w:rPr>
          <w:rFonts w:hint="eastAsia" w:ascii="MS Mincho" w:hAnsi="MS Mincho"/>
          <w:bCs/>
          <w:szCs w:val="21"/>
          <w:lang w:val="en-US" w:eastAsia="zh-CN"/>
        </w:rPr>
        <w:t xml:space="preserve">           </w:t>
      </w:r>
      <w:r>
        <w:rPr>
          <w:rFonts w:hint="eastAsia" w:ascii="MS Mincho" w:hAnsi="MS Mincho" w:eastAsia="MS Mincho"/>
          <w:bCs/>
          <w:szCs w:val="21"/>
          <w:lang w:eastAsia="ja-JP"/>
        </w:rPr>
        <w:t>４　開発されました</w:t>
      </w:r>
    </w:p>
    <w:p w14:paraId="5C437D7D">
      <w:pPr>
        <w:pStyle w:val="10"/>
        <w:spacing w:line="360" w:lineRule="auto"/>
        <w:ind w:firstLine="0" w:firstLineChars="0"/>
        <w:rPr>
          <w:rFonts w:hint="eastAsia" w:ascii="MS Mincho" w:hAnsi="MS Mincho"/>
          <w:bCs/>
          <w:szCs w:val="21"/>
          <w:lang w:val="en-US" w:eastAsia="zh-CN"/>
        </w:rPr>
      </w:pPr>
      <w:r>
        <w:rPr>
          <w:rFonts w:hint="eastAsia" w:ascii="MS Mincho" w:hAnsi="MS Mincho" w:eastAsia="MS Mincho"/>
          <w:bCs/>
          <w:sz w:val="21"/>
          <w:szCs w:val="21"/>
          <w:lang w:eastAsia="ja-JP"/>
        </w:rPr>
        <w:t>問題1</w:t>
      </w:r>
      <w:r>
        <w:rPr>
          <w:rFonts w:hint="eastAsia" w:ascii="MS Mincho" w:hAnsi="MS Mincho"/>
          <w:bCs/>
          <w:sz w:val="21"/>
          <w:szCs w:val="21"/>
          <w:lang w:val="en-US" w:eastAsia="zh-CN"/>
        </w:rPr>
        <w:t>5</w:t>
      </w:r>
      <w:r>
        <w:rPr>
          <w:rFonts w:hint="eastAsia" w:ascii="MS Mincho" w:hAnsi="MS Mincho"/>
          <w:bCs/>
          <w:szCs w:val="21"/>
          <w:lang w:val="en-US" w:eastAsia="zh-CN"/>
        </w:rPr>
        <w:t xml:space="preserve"> お客様の業務に </w:t>
      </w:r>
      <w:r>
        <w:rPr>
          <w:rFonts w:hint="eastAsia" w:ascii="MS Mincho" w:hAnsi="MS Mincho" w:eastAsia="MS Mincho"/>
          <w:bCs/>
          <w:szCs w:val="21"/>
          <w:lang w:eastAsia="ja-JP"/>
        </w:rPr>
        <w:t>＿＿＿</w:t>
      </w:r>
      <w:r>
        <w:rPr>
          <w:rFonts w:hint="eastAsia" w:ascii="MS Mincho" w:hAnsi="MS Mincho"/>
          <w:bCs/>
          <w:szCs w:val="21"/>
          <w:lang w:val="en-US" w:eastAsia="zh-CN"/>
        </w:rPr>
        <w:t xml:space="preserve"> システムを提供することこそ、我々の使命です。</w:t>
      </w:r>
    </w:p>
    <w:p w14:paraId="786CE67B">
      <w:pPr>
        <w:pStyle w:val="10"/>
        <w:spacing w:line="360" w:lineRule="auto"/>
        <w:ind w:firstLine="0" w:firstLineChars="0"/>
        <w:rPr>
          <w:rFonts w:hint="eastAsia" w:ascii="MS Mincho" w:hAnsi="MS Mincho" w:eastAsia="MS Mincho"/>
          <w:bCs/>
          <w:szCs w:val="21"/>
          <w:lang w:eastAsia="ja-JP"/>
        </w:rPr>
      </w:pPr>
      <w:r>
        <w:rPr>
          <w:rFonts w:hint="eastAsia" w:ascii="MS Mincho" w:hAnsi="MS Mincho"/>
          <w:bCs/>
          <w:szCs w:val="21"/>
          <w:lang w:val="en-US" w:eastAsia="zh-CN"/>
        </w:rPr>
        <w:t xml:space="preserve">   </w:t>
      </w:r>
      <w:r>
        <w:rPr>
          <w:rFonts w:hint="eastAsia" w:ascii="MS Mincho" w:hAnsi="MS Mincho" w:eastAsia="MS Mincho"/>
          <w:bCs/>
          <w:szCs w:val="21"/>
          <w:lang w:eastAsia="ja-JP"/>
        </w:rPr>
        <w:t>１</w:t>
      </w:r>
      <w:r>
        <w:rPr>
          <w:rFonts w:hint="eastAsia" w:ascii="MS Mincho" w:hAnsi="MS Mincho"/>
          <w:bCs/>
          <w:szCs w:val="21"/>
          <w:lang w:val="en-US" w:eastAsia="zh-CN"/>
        </w:rPr>
        <w:t xml:space="preserve"> 役立つ        </w:t>
      </w:r>
      <w:r>
        <w:rPr>
          <w:rFonts w:hint="eastAsia" w:ascii="MS Mincho" w:hAnsi="MS Mincho" w:eastAsia="MS Mincho"/>
          <w:bCs/>
          <w:szCs w:val="21"/>
          <w:lang w:eastAsia="ja-JP"/>
        </w:rPr>
        <w:t>２</w:t>
      </w:r>
      <w:r>
        <w:rPr>
          <w:rFonts w:hint="eastAsia" w:ascii="MS Mincho" w:hAnsi="MS Mincho"/>
          <w:bCs/>
          <w:szCs w:val="21"/>
          <w:lang w:val="en-US" w:eastAsia="zh-CN"/>
        </w:rPr>
        <w:t xml:space="preserve"> 役立った    </w:t>
      </w:r>
      <w:r>
        <w:rPr>
          <w:rFonts w:hint="eastAsia" w:ascii="MS Mincho" w:hAnsi="MS Mincho" w:eastAsia="MS Mincho"/>
          <w:bCs/>
          <w:szCs w:val="21"/>
          <w:lang w:eastAsia="ja-JP"/>
        </w:rPr>
        <w:t>３</w:t>
      </w:r>
      <w:r>
        <w:rPr>
          <w:rFonts w:hint="eastAsia" w:ascii="MS Mincho" w:hAnsi="MS Mincho"/>
          <w:bCs/>
          <w:szCs w:val="21"/>
          <w:lang w:val="en-US" w:eastAsia="zh-CN"/>
        </w:rPr>
        <w:t xml:space="preserve"> 役立たせる  </w:t>
      </w:r>
      <w:r>
        <w:rPr>
          <w:rFonts w:hint="eastAsia" w:ascii="MS Mincho" w:hAnsi="MS Mincho" w:eastAsia="MS Mincho"/>
          <w:bCs/>
          <w:szCs w:val="21"/>
          <w:lang w:eastAsia="ja-JP"/>
        </w:rPr>
        <w:t>４</w:t>
      </w:r>
      <w:r>
        <w:rPr>
          <w:rFonts w:hint="eastAsia" w:ascii="MS Mincho" w:hAnsi="MS Mincho"/>
          <w:bCs/>
          <w:szCs w:val="21"/>
          <w:lang w:val="en-US" w:eastAsia="zh-CN"/>
        </w:rPr>
        <w:t xml:space="preserve"> 役立っている</w:t>
      </w:r>
      <w:r>
        <w:rPr>
          <w:rFonts w:hint="eastAsia" w:ascii="MS Mincho" w:hAnsi="MS Mincho" w:eastAsia="MS Mincho"/>
          <w:bCs/>
          <w:szCs w:val="21"/>
          <w:lang w:eastAsia="ja-JP"/>
        </w:rPr>
        <w:t>　</w:t>
      </w:r>
    </w:p>
    <w:p w14:paraId="193DB170">
      <w:pPr>
        <w:pStyle w:val="10"/>
        <w:spacing w:line="360" w:lineRule="auto"/>
        <w:ind w:firstLine="0" w:firstLineChars="0"/>
        <w:rPr>
          <w:rFonts w:hint="default" w:ascii="MS Mincho" w:hAnsi="MS Mincho" w:eastAsia="MS Mincho" w:cs="Times New Roman"/>
          <w:b w:val="0"/>
          <w:bCs/>
          <w:kern w:val="0"/>
          <w:sz w:val="24"/>
          <w:szCs w:val="24"/>
          <w:lang w:val="en-US" w:eastAsia="ja-JP" w:bidi="ar-SA"/>
        </w:rPr>
      </w:pPr>
      <w:r>
        <w:rPr>
          <w:rFonts w:hint="default" w:ascii="MS Mincho" w:hAnsi="MS Mincho" w:eastAsia="MS Mincho" w:cs="Times New Roman"/>
          <w:b w:val="0"/>
          <w:bCs/>
          <w:kern w:val="0"/>
          <w:sz w:val="24"/>
          <w:szCs w:val="24"/>
          <w:lang w:val="en-US" w:eastAsia="ja-JP" w:bidi="ar-SA"/>
        </w:rPr>
        <w:t xml:space="preserve">第二部分：商务词汇与表达(16-25题，共20分) </w:t>
      </w:r>
    </w:p>
    <w:p w14:paraId="372F8970">
      <w:pPr>
        <w:pStyle w:val="10"/>
        <w:spacing w:line="360" w:lineRule="auto"/>
        <w:ind w:firstLine="0" w:firstLineChars="0"/>
        <w:rPr>
          <w:rFonts w:hint="eastAsia" w:ascii="MS Mincho" w:hAnsi="MS Mincho" w:eastAsia="宋体" w:cs="Times New Roman"/>
          <w:b w:val="0"/>
          <w:bCs/>
          <w:kern w:val="0"/>
          <w:sz w:val="24"/>
          <w:szCs w:val="24"/>
          <w:lang w:val="en-US" w:eastAsia="zh-CN" w:bidi="ar-SA"/>
        </w:rPr>
      </w:pPr>
      <w:r>
        <w:rPr>
          <w:rFonts w:hint="default" w:ascii="MS Mincho" w:hAnsi="MS Mincho" w:eastAsia="MS Mincho" w:cs="Times New Roman"/>
          <w:b w:val="0"/>
          <w:bCs/>
          <w:kern w:val="0"/>
          <w:sz w:val="24"/>
          <w:szCs w:val="24"/>
          <w:lang w:val="en-US" w:eastAsia="ja-JP" w:bidi="ar-SA"/>
        </w:rPr>
        <w:t>说明：请选择最符合金融IT语境的词汇或完成句子。</w:t>
      </w:r>
      <w:r>
        <w:rPr>
          <w:rFonts w:hint="eastAsia" w:ascii="MS Mincho" w:hAnsi="MS Mincho" w:cs="Times New Roman"/>
          <w:b w:val="0"/>
          <w:bCs/>
          <w:kern w:val="0"/>
          <w:sz w:val="24"/>
          <w:szCs w:val="24"/>
          <w:lang w:val="en-US" w:eastAsia="zh-CN" w:bidi="ar-SA"/>
        </w:rPr>
        <w:t xml:space="preserve"> </w:t>
      </w:r>
    </w:p>
    <w:p w14:paraId="06679135">
      <w:pPr>
        <w:pStyle w:val="10"/>
        <w:spacing w:line="360" w:lineRule="auto"/>
        <w:ind w:firstLine="0" w:firstLineChars="0"/>
        <w:rPr>
          <w:rFonts w:hint="eastAsia" w:ascii="MS Mincho" w:hAnsi="MS Mincho" w:eastAsia="MS Mincho" w:cs="MS Mincho"/>
          <w:bCs/>
          <w:szCs w:val="21"/>
          <w:lang w:val="en-US" w:eastAsia="zh-CN"/>
        </w:rPr>
      </w:pPr>
      <w:r>
        <w:rPr>
          <w:rFonts w:hint="eastAsia" w:ascii="MS Mincho" w:hAnsi="MS Mincho" w:eastAsia="MS Mincho"/>
          <w:bCs/>
          <w:sz w:val="21"/>
          <w:szCs w:val="21"/>
          <w:lang w:eastAsia="ja-JP"/>
        </w:rPr>
        <w:t>問題1</w:t>
      </w:r>
      <w:r>
        <w:rPr>
          <w:rFonts w:hint="eastAsia" w:ascii="MS Mincho" w:hAnsi="MS Mincho"/>
          <w:bCs/>
          <w:sz w:val="21"/>
          <w:szCs w:val="21"/>
          <w:lang w:val="en-US" w:eastAsia="zh-CN"/>
        </w:rPr>
        <w:t>6</w:t>
      </w:r>
      <w:r>
        <w:rPr>
          <w:rFonts w:hint="eastAsia" w:ascii="MS Mincho" w:hAnsi="MS Mincho"/>
          <w:bCs/>
          <w:szCs w:val="21"/>
          <w:lang w:val="en-US" w:eastAsia="zh-CN"/>
        </w:rPr>
        <w:t xml:space="preserve">  </w:t>
      </w:r>
      <w:r>
        <w:rPr>
          <w:rFonts w:hint="eastAsia" w:ascii="MS Mincho" w:hAnsi="MS Mincho" w:eastAsia="MS Mincho" w:cs="MS Mincho"/>
          <w:bCs/>
          <w:szCs w:val="21"/>
          <w:lang w:val="en-US" w:eastAsia="zh-CN"/>
        </w:rPr>
        <w:t xml:space="preserve"> 新しい（  ）を導入するにあたり、全員にトレーニングを行います。</w:t>
      </w:r>
    </w:p>
    <w:p w14:paraId="5B441072">
      <w:pPr>
        <w:spacing w:line="360" w:lineRule="auto"/>
        <w:ind w:firstLine="420" w:firstLineChars="200"/>
        <w:rPr>
          <w:rFonts w:hint="eastAsia" w:ascii="MS Mincho" w:hAnsi="MS Mincho" w:eastAsia="MS Mincho"/>
          <w:bCs/>
          <w:szCs w:val="21"/>
          <w:lang w:eastAsia="ja-JP"/>
        </w:rPr>
      </w:pPr>
      <w:r>
        <w:rPr>
          <w:rFonts w:hint="eastAsia" w:ascii="MS Mincho" w:hAnsi="MS Mincho" w:eastAsia="MS Mincho"/>
          <w:bCs/>
          <w:szCs w:val="21"/>
          <w:lang w:eastAsia="ja-JP"/>
        </w:rPr>
        <w:t>１　フレームワーク　　　　２　パターン　　</w:t>
      </w:r>
      <w:r>
        <w:rPr>
          <w:rFonts w:hint="eastAsia" w:ascii="MS Mincho" w:hAnsi="MS Mincho"/>
          <w:bCs/>
          <w:szCs w:val="21"/>
          <w:lang w:val="en-US" w:eastAsia="zh-CN"/>
        </w:rPr>
        <w:t xml:space="preserve">  </w:t>
      </w:r>
      <w:r>
        <w:rPr>
          <w:rFonts w:hint="eastAsia" w:ascii="MS Mincho" w:hAnsi="MS Mincho" w:eastAsia="MS Mincho"/>
          <w:bCs/>
          <w:szCs w:val="21"/>
          <w:lang w:eastAsia="ja-JP"/>
        </w:rPr>
        <w:t>３　スタイル 　　　</w:t>
      </w:r>
      <w:r>
        <w:rPr>
          <w:rFonts w:hint="eastAsia" w:ascii="MS Mincho" w:hAnsi="MS Mincho"/>
          <w:bCs/>
          <w:szCs w:val="21"/>
          <w:lang w:val="en-US" w:eastAsia="zh-CN"/>
        </w:rPr>
        <w:t xml:space="preserve">    </w:t>
      </w:r>
      <w:r>
        <w:rPr>
          <w:rFonts w:hint="eastAsia" w:ascii="MS Mincho" w:hAnsi="MS Mincho" w:eastAsia="MS Mincho"/>
          <w:bCs/>
          <w:szCs w:val="21"/>
          <w:lang w:eastAsia="ja-JP"/>
        </w:rPr>
        <w:t>４　モード</w:t>
      </w:r>
    </w:p>
    <w:p w14:paraId="123A4683">
      <w:pPr>
        <w:pStyle w:val="10"/>
        <w:spacing w:line="360" w:lineRule="auto"/>
        <w:ind w:firstLine="0" w:firstLineChars="0"/>
        <w:rPr>
          <w:rFonts w:hint="eastAsia" w:ascii="MS Mincho" w:hAnsi="MS Mincho" w:eastAsia="MS Mincho" w:cs="MS Mincho"/>
          <w:bCs/>
          <w:szCs w:val="21"/>
          <w:lang w:val="en-US" w:eastAsia="zh-CN"/>
        </w:rPr>
      </w:pPr>
      <w:r>
        <w:rPr>
          <w:rFonts w:hint="eastAsia" w:ascii="MS Mincho" w:hAnsi="MS Mincho" w:eastAsia="MS Mincho"/>
          <w:bCs/>
          <w:sz w:val="21"/>
          <w:szCs w:val="21"/>
          <w:lang w:eastAsia="ja-JP"/>
        </w:rPr>
        <w:t>問題1</w:t>
      </w:r>
      <w:r>
        <w:rPr>
          <w:rFonts w:hint="eastAsia" w:ascii="MS Mincho" w:hAnsi="MS Mincho"/>
          <w:bCs/>
          <w:sz w:val="21"/>
          <w:szCs w:val="21"/>
          <w:lang w:val="en-US" w:eastAsia="zh-CN"/>
        </w:rPr>
        <w:t>7</w:t>
      </w:r>
      <w:r>
        <w:rPr>
          <w:rFonts w:hint="eastAsia" w:ascii="MS Mincho" w:hAnsi="MS Mincho"/>
          <w:bCs/>
          <w:szCs w:val="21"/>
          <w:lang w:val="en-US" w:eastAsia="zh-CN"/>
        </w:rPr>
        <w:t xml:space="preserve">  </w:t>
      </w:r>
      <w:r>
        <w:rPr>
          <w:rFonts w:hint="eastAsia" w:ascii="MS Mincho" w:hAnsi="MS Mincho" w:eastAsia="MS Mincho" w:cs="MS Mincho"/>
          <w:bCs/>
          <w:szCs w:val="21"/>
          <w:lang w:val="en-US" w:eastAsia="zh-CN"/>
        </w:rPr>
        <w:t>この（  ）は、証券会社の決済業務を支える非常に重要なシステムです。</w:t>
      </w:r>
    </w:p>
    <w:p w14:paraId="2CB03633">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val="en-US" w:eastAsia="zh-CN"/>
        </w:rPr>
        <w:t xml:space="preserve"> </w:t>
      </w:r>
      <w:r>
        <w:rPr>
          <w:rFonts w:hint="eastAsia" w:ascii="MS Mincho" w:hAnsi="MS Mincho" w:eastAsia="MS Mincho"/>
          <w:bCs/>
          <w:szCs w:val="21"/>
          <w:lang w:eastAsia="ja-JP"/>
        </w:rPr>
        <w:t>１　 ベース　　　２　コア 　　</w:t>
      </w:r>
      <w:r>
        <w:rPr>
          <w:rFonts w:hint="eastAsia" w:ascii="MS Mincho" w:hAnsi="MS Mincho"/>
          <w:bCs/>
          <w:szCs w:val="21"/>
          <w:lang w:val="en-US" w:eastAsia="zh-CN"/>
        </w:rPr>
        <w:t xml:space="preserve">  </w:t>
      </w:r>
      <w:r>
        <w:rPr>
          <w:rFonts w:hint="eastAsia" w:ascii="MS Mincho" w:hAnsi="MS Mincho" w:eastAsia="MS Mincho"/>
          <w:bCs/>
          <w:szCs w:val="21"/>
          <w:lang w:eastAsia="ja-JP"/>
        </w:rPr>
        <w:t>３　キー　　　</w:t>
      </w:r>
      <w:r>
        <w:rPr>
          <w:rFonts w:hint="eastAsia" w:ascii="MS Mincho" w:hAnsi="MS Mincho"/>
          <w:bCs/>
          <w:szCs w:val="21"/>
          <w:lang w:val="en-US" w:eastAsia="zh-CN"/>
        </w:rPr>
        <w:t xml:space="preserve">    </w:t>
      </w:r>
      <w:r>
        <w:rPr>
          <w:rFonts w:hint="eastAsia" w:ascii="MS Mincho" w:hAnsi="MS Mincho" w:eastAsia="MS Mincho"/>
          <w:bCs/>
          <w:szCs w:val="21"/>
          <w:lang w:eastAsia="ja-JP"/>
        </w:rPr>
        <w:t>４　メイン</w:t>
      </w:r>
    </w:p>
    <w:p w14:paraId="453998D6">
      <w:p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問題1</w:t>
      </w:r>
      <w:r>
        <w:rPr>
          <w:rFonts w:hint="eastAsia" w:ascii="MS Mincho" w:hAnsi="MS Mincho"/>
          <w:bCs/>
          <w:szCs w:val="21"/>
          <w:lang w:val="en-US" w:eastAsia="zh-CN"/>
        </w:rPr>
        <w:t xml:space="preserve">8  </w:t>
      </w:r>
      <w:r>
        <w:rPr>
          <w:rFonts w:hint="eastAsia" w:ascii="MS Mincho" w:hAnsi="MS Mincho" w:eastAsia="MS Mincho"/>
          <w:bCs/>
          <w:szCs w:val="21"/>
          <w:lang w:eastAsia="ja-JP"/>
        </w:rPr>
        <w:t>次のリリースでは、資産管理（  ）の新機能追加が計画されています。</w:t>
      </w:r>
    </w:p>
    <w:p w14:paraId="6A670EC9">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val="en-US" w:eastAsia="zh-CN"/>
        </w:rPr>
        <w:t xml:space="preserve"> </w:t>
      </w:r>
      <w:r>
        <w:rPr>
          <w:rFonts w:hint="eastAsia" w:ascii="MS Mincho" w:hAnsi="MS Mincho" w:eastAsia="MS Mincho"/>
          <w:bCs/>
          <w:szCs w:val="21"/>
          <w:lang w:eastAsia="ja-JP"/>
        </w:rPr>
        <w:t>１　モジュール　　　２　パーツ  　　</w:t>
      </w:r>
      <w:r>
        <w:rPr>
          <w:rFonts w:hint="eastAsia" w:ascii="MS Mincho" w:hAnsi="MS Mincho"/>
          <w:bCs/>
          <w:szCs w:val="21"/>
          <w:lang w:val="en-US" w:eastAsia="zh-CN"/>
        </w:rPr>
        <w:t xml:space="preserve">  </w:t>
      </w:r>
      <w:r>
        <w:rPr>
          <w:rFonts w:hint="eastAsia" w:ascii="MS Mincho" w:hAnsi="MS Mincho" w:eastAsia="MS Mincho"/>
          <w:bCs/>
          <w:szCs w:val="21"/>
          <w:lang w:eastAsia="ja-JP"/>
        </w:rPr>
        <w:t>３　ツール　　</w:t>
      </w:r>
      <w:r>
        <w:rPr>
          <w:rFonts w:hint="eastAsia" w:ascii="MS Mincho" w:hAnsi="MS Mincho"/>
          <w:bCs/>
          <w:szCs w:val="21"/>
          <w:lang w:val="en-US" w:eastAsia="zh-CN"/>
        </w:rPr>
        <w:t xml:space="preserve">    </w:t>
      </w:r>
      <w:r>
        <w:rPr>
          <w:rFonts w:hint="eastAsia" w:ascii="MS Mincho" w:hAnsi="MS Mincho" w:eastAsia="MS Mincho"/>
          <w:bCs/>
          <w:szCs w:val="21"/>
          <w:lang w:eastAsia="ja-JP"/>
        </w:rPr>
        <w:t>４　ユニット</w:t>
      </w:r>
    </w:p>
    <w:p w14:paraId="6BFF14EA">
      <w:pPr>
        <w:spacing w:line="360" w:lineRule="auto"/>
        <w:rPr>
          <w:rFonts w:hint="eastAsia" w:ascii="MS Mincho" w:hAnsi="MS Mincho"/>
          <w:bCs/>
          <w:szCs w:val="21"/>
          <w:lang w:val="en-US" w:eastAsia="zh-CN"/>
        </w:rPr>
      </w:pPr>
      <w:r>
        <w:rPr>
          <w:rFonts w:hint="eastAsia" w:ascii="MS Mincho" w:hAnsi="MS Mincho" w:eastAsia="MS Mincho"/>
          <w:bCs/>
          <w:szCs w:val="21"/>
          <w:lang w:eastAsia="ja-JP"/>
        </w:rPr>
        <w:t>問題1</w:t>
      </w:r>
      <w:r>
        <w:rPr>
          <w:rFonts w:hint="eastAsia" w:ascii="MS Mincho" w:hAnsi="MS Mincho"/>
          <w:bCs/>
          <w:szCs w:val="21"/>
          <w:lang w:val="en-US" w:eastAsia="zh-CN"/>
        </w:rPr>
        <w:t>9  本番環境への（  ）は、慎重を期して行います。</w:t>
      </w:r>
    </w:p>
    <w:p w14:paraId="4D0D1768">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１　デプロイ 　　２　リリース  　　</w:t>
      </w:r>
      <w:r>
        <w:rPr>
          <w:rFonts w:hint="eastAsia" w:ascii="MS Mincho" w:hAnsi="MS Mincho"/>
          <w:bCs/>
          <w:szCs w:val="21"/>
          <w:lang w:val="en-US" w:eastAsia="zh-CN"/>
        </w:rPr>
        <w:t xml:space="preserve">  </w:t>
      </w:r>
      <w:r>
        <w:rPr>
          <w:rFonts w:hint="eastAsia" w:ascii="MS Mincho" w:hAnsi="MS Mincho" w:eastAsia="MS Mincho"/>
          <w:bCs/>
          <w:szCs w:val="21"/>
          <w:lang w:eastAsia="ja-JP"/>
        </w:rPr>
        <w:t>３　アップロード 　</w:t>
      </w:r>
      <w:r>
        <w:rPr>
          <w:rFonts w:hint="eastAsia" w:ascii="MS Mincho" w:hAnsi="MS Mincho"/>
          <w:bCs/>
          <w:szCs w:val="21"/>
          <w:lang w:val="en-US" w:eastAsia="zh-CN"/>
        </w:rPr>
        <w:t xml:space="preserve">    </w:t>
      </w:r>
      <w:r>
        <w:rPr>
          <w:rFonts w:hint="eastAsia" w:ascii="MS Mincho" w:hAnsi="MS Mincho" w:eastAsia="MS Mincho"/>
          <w:bCs/>
          <w:szCs w:val="21"/>
          <w:lang w:eastAsia="ja-JP"/>
        </w:rPr>
        <w:t>４　インストール</w:t>
      </w:r>
    </w:p>
    <w:p w14:paraId="5D891EB5">
      <w:pPr>
        <w:spacing w:line="360" w:lineRule="auto"/>
        <w:rPr>
          <w:rFonts w:hint="eastAsia" w:ascii="MS Mincho" w:hAnsi="MS Mincho" w:eastAsia="MS Mincho" w:cs="MS Mincho"/>
          <w:bCs/>
          <w:szCs w:val="21"/>
          <w:lang w:val="en-US" w:eastAsia="zh-CN"/>
        </w:rPr>
      </w:pPr>
      <w:r>
        <w:rPr>
          <w:rFonts w:hint="eastAsia" w:ascii="MS Mincho" w:hAnsi="MS Mincho" w:eastAsia="MS Mincho"/>
          <w:bCs/>
          <w:szCs w:val="21"/>
          <w:lang w:eastAsia="ja-JP"/>
        </w:rPr>
        <w:t>問題</w:t>
      </w:r>
      <w:r>
        <w:rPr>
          <w:rFonts w:hint="eastAsia" w:ascii="MS Mincho" w:hAnsi="MS Mincho"/>
          <w:bCs/>
          <w:szCs w:val="21"/>
          <w:lang w:val="en-US" w:eastAsia="zh-CN"/>
        </w:rPr>
        <w:t xml:space="preserve">20  </w:t>
      </w:r>
      <w:r>
        <w:rPr>
          <w:rFonts w:hint="eastAsia" w:ascii="MS Mincho" w:hAnsi="MS Mincho" w:eastAsia="MS Mincho" w:cs="MS Mincho"/>
          <w:bCs/>
          <w:szCs w:val="21"/>
          <w:lang w:val="en-US" w:eastAsia="zh-CN"/>
        </w:rPr>
        <w:t>お客様から（  ）された不具合を、優先的に対応しております。</w:t>
      </w:r>
    </w:p>
    <w:p w14:paraId="00D7EE8D">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１　クレーム 　　２　チケット　　</w:t>
      </w:r>
      <w:r>
        <w:rPr>
          <w:rFonts w:hint="eastAsia" w:ascii="MS Mincho" w:hAnsi="MS Mincho"/>
          <w:bCs/>
          <w:szCs w:val="21"/>
          <w:lang w:val="en-US" w:eastAsia="zh-CN"/>
        </w:rPr>
        <w:t xml:space="preserve">  </w:t>
      </w:r>
      <w:r>
        <w:rPr>
          <w:rFonts w:hint="eastAsia" w:ascii="MS Mincho" w:hAnsi="MS Mincho" w:eastAsia="MS Mincho"/>
          <w:bCs/>
          <w:szCs w:val="21"/>
          <w:lang w:eastAsia="ja-JP"/>
        </w:rPr>
        <w:t>３　指摘  　</w:t>
      </w:r>
      <w:r>
        <w:rPr>
          <w:rFonts w:hint="eastAsia" w:ascii="MS Mincho" w:hAnsi="MS Mincho"/>
          <w:bCs/>
          <w:szCs w:val="21"/>
          <w:lang w:val="en-US" w:eastAsia="zh-CN"/>
        </w:rPr>
        <w:t xml:space="preserve">    </w:t>
      </w:r>
      <w:r>
        <w:rPr>
          <w:rFonts w:hint="eastAsia" w:ascii="MS Mincho" w:hAnsi="MS Mincho" w:eastAsia="MS Mincho"/>
          <w:bCs/>
          <w:szCs w:val="21"/>
          <w:lang w:eastAsia="ja-JP"/>
        </w:rPr>
        <w:t>４　報告</w:t>
      </w:r>
    </w:p>
    <w:p w14:paraId="3B3EDFF2">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21  日本側と（  ）を合わせるために、頻繁にWeb会議を開催します。</w:t>
      </w:r>
    </w:p>
    <w:p w14:paraId="049E0FAE">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１　認識 　　２　意識　　</w:t>
      </w:r>
      <w:r>
        <w:rPr>
          <w:rFonts w:hint="eastAsia" w:ascii="MS Mincho" w:hAnsi="MS Mincho"/>
          <w:bCs/>
          <w:szCs w:val="21"/>
          <w:lang w:val="en-US" w:eastAsia="zh-CN"/>
        </w:rPr>
        <w:t xml:space="preserve">  </w:t>
      </w:r>
      <w:r>
        <w:rPr>
          <w:rFonts w:hint="eastAsia" w:ascii="MS Mincho" w:hAnsi="MS Mincho" w:eastAsia="MS Mincho"/>
          <w:bCs/>
          <w:szCs w:val="21"/>
          <w:lang w:eastAsia="ja-JP"/>
        </w:rPr>
        <w:t>３　常識　</w:t>
      </w:r>
      <w:r>
        <w:rPr>
          <w:rFonts w:hint="eastAsia" w:ascii="MS Mincho" w:hAnsi="MS Mincho"/>
          <w:bCs/>
          <w:szCs w:val="21"/>
          <w:lang w:val="en-US" w:eastAsia="zh-CN"/>
        </w:rPr>
        <w:t xml:space="preserve">    </w:t>
      </w:r>
      <w:r>
        <w:rPr>
          <w:rFonts w:hint="eastAsia" w:ascii="MS Mincho" w:hAnsi="MS Mincho" w:eastAsia="MS Mincho"/>
          <w:bCs/>
          <w:szCs w:val="21"/>
          <w:lang w:eastAsia="ja-JP"/>
        </w:rPr>
        <w:t>４　知識</w:t>
      </w:r>
    </w:p>
    <w:p w14:paraId="4A4B0BE3">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22  以下の中文句子翻译成最自然的商务日语： </w:t>
      </w:r>
    </w:p>
    <w:p w14:paraId="12219A6D">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val="en-US" w:eastAsia="zh-CN"/>
        </w:rPr>
        <w:t xml:space="preserve">“关于系统迁移项目，希望能与NRI本部的专家进行一次线上磋商。” </w:t>
      </w:r>
    </w:p>
    <w:p w14:paraId="3A01A662">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val="en-US" w:eastAsia="zh-CN"/>
        </w:rPr>
        <w:t>システム移行プロジェクト（  ）、NRI本社の専門家の方々とオンラインで（  ）ご相談できればと存じます。</w:t>
      </w:r>
    </w:p>
    <w:p w14:paraId="0E4E09ED">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23  将以下日文句子翻译成自然的中文： </w:t>
      </w:r>
    </w:p>
    <w:p w14:paraId="5BB077BA">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val="en-US" w:eastAsia="zh-CN"/>
        </w:rPr>
        <w:t xml:space="preserve">「今回の結合テストの結果、パフォーマンス面で課題が顕在化しました。早急に対策を講じる必要があります。」 </w:t>
      </w:r>
    </w:p>
    <w:p w14:paraId="00BEA0D2">
      <w:pPr>
        <w:spacing w:line="360" w:lineRule="auto"/>
        <w:rPr>
          <w:rFonts w:hint="eastAsia" w:ascii="MS Mincho" w:hAnsi="MS Mincho" w:eastAsia="MS Mincho" w:cs="MS Mincho"/>
          <w:bCs/>
          <w:szCs w:val="21"/>
          <w:lang w:val="en-US" w:eastAsia="zh-CN"/>
        </w:rPr>
      </w:pPr>
      <w:r>
        <w:rPr>
          <w:rFonts w:hint="eastAsia" w:ascii="MS Mincho" w:hAnsi="MS Mincho" w:eastAsia="MS Mincho" w:cs="MS Mincho"/>
          <w:bCs/>
          <w:szCs w:val="21"/>
          <w:lang w:val="en-US" w:eastAsia="zh-CN"/>
        </w:rPr>
        <w:t xml:space="preserve"> __________________________________________________________</w:t>
      </w:r>
    </w:p>
    <w:p w14:paraId="6D50EE00">
      <w:pPr>
        <w:spacing w:line="360" w:lineRule="auto"/>
        <w:rPr>
          <w:rFonts w:hint="default" w:ascii="MS Mincho" w:hAnsi="MS Mincho" w:eastAsia="MS Mincho" w:cs="MS Mincho"/>
          <w:bCs/>
          <w:szCs w:val="21"/>
          <w:lang w:val="en-US" w:eastAsia="ja-JP"/>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24  在金融IT领域，「UAT」指的是什么？ </w:t>
      </w:r>
    </w:p>
    <w:p w14:paraId="25B744AF">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１　単体テスト　　２　結合テスト　　</w:t>
      </w:r>
      <w:r>
        <w:rPr>
          <w:rFonts w:hint="eastAsia" w:ascii="MS Mincho" w:hAnsi="MS Mincho"/>
          <w:bCs/>
          <w:szCs w:val="21"/>
          <w:lang w:val="en-US" w:eastAsia="zh-CN"/>
        </w:rPr>
        <w:t xml:space="preserve">  </w:t>
      </w:r>
      <w:r>
        <w:rPr>
          <w:rFonts w:hint="eastAsia" w:ascii="MS Mincho" w:hAnsi="MS Mincho" w:eastAsia="MS Mincho"/>
          <w:bCs/>
          <w:szCs w:val="21"/>
          <w:lang w:eastAsia="ja-JP"/>
        </w:rPr>
        <w:t>３　受け入れテスト　</w:t>
      </w:r>
      <w:r>
        <w:rPr>
          <w:rFonts w:hint="eastAsia" w:ascii="MS Mincho" w:hAnsi="MS Mincho"/>
          <w:bCs/>
          <w:szCs w:val="21"/>
          <w:lang w:val="en-US" w:eastAsia="zh-CN"/>
        </w:rPr>
        <w:t xml:space="preserve">    </w:t>
      </w:r>
      <w:r>
        <w:rPr>
          <w:rFonts w:hint="eastAsia" w:ascii="MS Mincho" w:hAnsi="MS Mincho" w:eastAsia="MS Mincho"/>
          <w:bCs/>
          <w:szCs w:val="21"/>
          <w:lang w:eastAsia="ja-JP"/>
        </w:rPr>
        <w:t>４　システムテスト</w:t>
      </w:r>
    </w:p>
    <w:p w14:paraId="04F2C674">
      <w:pPr>
        <w:spacing w:line="360" w:lineRule="auto"/>
        <w:ind w:firstLine="210" w:firstLineChars="100"/>
        <w:rPr>
          <w:rFonts w:hint="eastAsia" w:ascii="MS Mincho" w:hAnsi="MS Mincho" w:eastAsia="MS Mincho"/>
          <w:bCs/>
          <w:szCs w:val="21"/>
          <w:lang w:eastAsia="ja-JP"/>
        </w:rPr>
      </w:pPr>
    </w:p>
    <w:p w14:paraId="5A9855F5">
      <w:pPr>
        <w:spacing w:line="360" w:lineRule="auto"/>
        <w:ind w:firstLine="210" w:firstLineChars="100"/>
        <w:rPr>
          <w:rFonts w:hint="eastAsia" w:ascii="MS Mincho" w:hAnsi="MS Mincho" w:eastAsia="MS Mincho" w:cs="MS Mincho"/>
          <w:bCs/>
          <w:szCs w:val="21"/>
          <w:lang w:val="en-US" w:eastAsia="zh-CN"/>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25  在日企协作中，「ホウレンソウ」是什么意思？</w:t>
      </w:r>
    </w:p>
    <w:p w14:paraId="74172BA5">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１　一种蔬菜　　２　报告、联络、商洽　　</w:t>
      </w:r>
      <w:r>
        <w:rPr>
          <w:rFonts w:hint="eastAsia" w:ascii="MS Mincho" w:hAnsi="MS Mincho"/>
          <w:bCs/>
          <w:szCs w:val="21"/>
          <w:lang w:val="en-US" w:eastAsia="zh-CN"/>
        </w:rPr>
        <w:t xml:space="preserve">  </w:t>
      </w:r>
      <w:r>
        <w:rPr>
          <w:rFonts w:hint="eastAsia" w:ascii="MS Mincho" w:hAnsi="MS Mincho" w:eastAsia="MS Mincho"/>
          <w:bCs/>
          <w:szCs w:val="21"/>
          <w:lang w:eastAsia="ja-JP"/>
        </w:rPr>
        <w:t>３　公司方针　</w:t>
      </w:r>
      <w:r>
        <w:rPr>
          <w:rFonts w:hint="eastAsia" w:ascii="MS Mincho" w:hAnsi="MS Mincho"/>
          <w:bCs/>
          <w:szCs w:val="21"/>
          <w:lang w:val="en-US" w:eastAsia="zh-CN"/>
        </w:rPr>
        <w:t xml:space="preserve">    </w:t>
      </w:r>
      <w:r>
        <w:rPr>
          <w:rFonts w:hint="eastAsia" w:ascii="MS Mincho" w:hAnsi="MS Mincho" w:eastAsia="MS Mincho"/>
          <w:bCs/>
          <w:szCs w:val="21"/>
          <w:lang w:eastAsia="ja-JP"/>
        </w:rPr>
        <w:t>４　早晨的问候</w:t>
      </w:r>
    </w:p>
    <w:p w14:paraId="496CE464">
      <w:pPr>
        <w:spacing w:line="360" w:lineRule="auto"/>
        <w:ind w:firstLine="210" w:firstLineChars="100"/>
        <w:rPr>
          <w:rFonts w:hint="eastAsia" w:ascii="MS Mincho" w:hAnsi="MS Mincho" w:eastAsia="MS Mincho"/>
          <w:bCs/>
          <w:szCs w:val="21"/>
          <w:lang w:eastAsia="ja-JP"/>
        </w:rPr>
      </w:pPr>
    </w:p>
    <w:p w14:paraId="1DCD890D">
      <w:pPr>
        <w:spacing w:line="360" w:lineRule="auto"/>
        <w:ind w:firstLine="240" w:firstLineChars="100"/>
        <w:rPr>
          <w:rFonts w:hint="eastAsia" w:ascii="MS Mincho" w:hAnsi="MS Mincho" w:eastAsia="MS Mincho"/>
          <w:bCs/>
          <w:sz w:val="24"/>
          <w:szCs w:val="24"/>
          <w:lang w:eastAsia="ja-JP"/>
        </w:rPr>
      </w:pPr>
      <w:r>
        <w:rPr>
          <w:rFonts w:hint="eastAsia" w:ascii="MS Mincho" w:hAnsi="MS Mincho" w:eastAsia="MS Mincho"/>
          <w:bCs/>
          <w:sz w:val="24"/>
          <w:szCs w:val="24"/>
          <w:lang w:eastAsia="ja-JP"/>
        </w:rPr>
        <w:t xml:space="preserve">第三部分：情景应用与商务礼仪(26-30题，共50分) </w:t>
      </w:r>
    </w:p>
    <w:p w14:paraId="4436D018">
      <w:pPr>
        <w:spacing w:line="360" w:lineRule="auto"/>
        <w:ind w:firstLine="240" w:firstLineChars="100"/>
        <w:rPr>
          <w:rFonts w:hint="eastAsia" w:ascii="MS Mincho" w:hAnsi="MS Mincho" w:eastAsia="MS Mincho"/>
          <w:bCs/>
          <w:sz w:val="24"/>
          <w:szCs w:val="24"/>
          <w:lang w:eastAsia="ja-JP"/>
        </w:rPr>
      </w:pPr>
      <w:r>
        <w:rPr>
          <w:rFonts w:hint="eastAsia" w:ascii="MS Mincho" w:hAnsi="MS Mincho" w:eastAsia="MS Mincho"/>
          <w:bCs/>
          <w:sz w:val="24"/>
          <w:szCs w:val="24"/>
          <w:lang w:eastAsia="ja-JP"/>
        </w:rPr>
        <w:t>说明：请阅读智明创发员工在工作中最可能遇到的实际场景，并用日语写出得体、有效的回应。</w:t>
      </w:r>
    </w:p>
    <w:p w14:paraId="4B0706FD">
      <w:pPr>
        <w:numPr>
          <w:ilvl w:val="0"/>
          <w:numId w:val="0"/>
        </w:numPr>
        <w:spacing w:line="360" w:lineRule="auto"/>
        <w:rPr>
          <w:rFonts w:hint="eastAsia" w:ascii="MS Mincho" w:hAnsi="MS Mincho" w:eastAsia="MS Mincho"/>
          <w:bCs/>
          <w:szCs w:val="21"/>
          <w:lang w:eastAsia="ja-JP"/>
        </w:rPr>
      </w:pPr>
      <w:r>
        <w:rPr>
          <w:rFonts w:hint="eastAsia" w:ascii="MS Mincho" w:hAnsi="MS Mincho" w:eastAsia="MS Mincho"/>
          <w:bCs/>
          <w:szCs w:val="21"/>
          <w:lang w:eastAsia="ja-JP"/>
        </w:rPr>
        <w:t xml:space="preserve">【内部协作】(10分) </w:t>
      </w:r>
    </w:p>
    <w:p w14:paraId="393633F9">
      <w:pPr>
        <w:numPr>
          <w:ilvl w:val="0"/>
          <w:numId w:val="0"/>
        </w:numPr>
        <w:spacing w:line="360" w:lineRule="auto"/>
        <w:rPr>
          <w:rFonts w:hint="eastAsia" w:ascii="MS Mincho" w:hAnsi="MS Mincho" w:eastAsia="MS Mincho"/>
          <w:bCs/>
          <w:szCs w:val="21"/>
          <w:lang w:eastAsia="ja-JP"/>
        </w:rPr>
      </w:pPr>
    </w:p>
    <w:p w14:paraId="5FBCAA9E">
      <w:pPr>
        <w:numPr>
          <w:ilvl w:val="0"/>
          <w:numId w:val="0"/>
        </w:num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26  </w:t>
      </w:r>
      <w:r>
        <w:rPr>
          <w:rFonts w:hint="eastAsia" w:ascii="MS Mincho" w:hAnsi="MS Mincho" w:eastAsia="MS Mincho"/>
          <w:bCs/>
          <w:szCs w:val="21"/>
          <w:lang w:eastAsia="ja-JP"/>
        </w:rPr>
        <w:t>你（大连办公室）需要上海办公室的同事协助修复一个紧急Bug。请通过内部聊天工具（如</w:t>
      </w:r>
      <w:r>
        <w:rPr>
          <w:rFonts w:hint="eastAsia" w:ascii="MS Mincho" w:hAnsi="MS Mincho"/>
          <w:bCs/>
          <w:szCs w:val="21"/>
          <w:lang w:val="en-US" w:eastAsia="zh-CN"/>
        </w:rPr>
        <w:t>Zoom</w:t>
      </w:r>
      <w:r>
        <w:rPr>
          <w:rFonts w:hint="eastAsia" w:ascii="MS Mincho" w:hAnsi="MS Mincho" w:eastAsia="MS Mincho"/>
          <w:bCs/>
          <w:szCs w:val="21"/>
          <w:lang w:eastAsia="ja-JP"/>
        </w:rPr>
        <w:t>）用日语向一位不熟悉的上海同事发起对话，请求帮助。</w:t>
      </w:r>
    </w:p>
    <w:p w14:paraId="6B092A8B">
      <w:pPr>
        <w:spacing w:line="360" w:lineRule="auto"/>
        <w:rPr>
          <w:rFonts w:hint="default" w:ascii="MS Mincho" w:hAnsi="MS Mincho" w:eastAsia="宋体"/>
          <w:bCs/>
          <w:szCs w:val="21"/>
          <w:lang w:val="en-US" w:eastAsia="zh-CN"/>
        </w:rPr>
      </w:pPr>
    </w:p>
    <w:p w14:paraId="48DCBEF4">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【与日方沟通】(10分) </w:t>
      </w:r>
    </w:p>
    <w:p w14:paraId="0EA93942">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27   </w:t>
      </w:r>
      <w:r>
        <w:rPr>
          <w:rFonts w:hint="eastAsia" w:ascii="MS Mincho" w:hAnsi="MS Mincho" w:eastAsia="MS Mincho"/>
          <w:bCs/>
          <w:szCs w:val="21"/>
          <w:lang w:eastAsia="ja-JP"/>
        </w:rPr>
        <w:t>在與日本NRI本部的項目經理開會時，對方提出的日程要求（納期）對於你所在的團隊來說過於緊張。你需要表示困難並嘗試協商推遲一周。請寫出你的發言（使用委婉的措辭）。</w:t>
      </w:r>
    </w:p>
    <w:p w14:paraId="053E898B">
      <w:pPr>
        <w:spacing w:line="360" w:lineRule="auto"/>
        <w:ind w:firstLine="210" w:firstLineChars="100"/>
        <w:rPr>
          <w:rFonts w:hint="eastAsia" w:ascii="MS Mincho" w:hAnsi="MS Mincho" w:eastAsia="MS Mincho"/>
          <w:bCs/>
          <w:szCs w:val="21"/>
          <w:lang w:eastAsia="ja-JP"/>
        </w:rPr>
      </w:pPr>
    </w:p>
    <w:p w14:paraId="59F8269F">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 【商务邮件】(15分)</w:t>
      </w:r>
    </w:p>
    <w:p w14:paraId="52C5705B">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28</w:t>
      </w:r>
      <w:r>
        <w:rPr>
          <w:rFonts w:hint="eastAsia" w:ascii="MS Mincho" w:hAnsi="MS Mincho" w:eastAsia="MS Mincho"/>
          <w:bCs/>
          <w:szCs w:val="21"/>
          <w:lang w:eastAsia="ja-JP"/>
        </w:rPr>
        <w:t xml:space="preserve"> </w:t>
      </w:r>
      <w:r>
        <w:rPr>
          <w:rFonts w:hint="eastAsia" w:ascii="MS Mincho" w:hAnsi="MS Mincho"/>
          <w:bCs/>
          <w:szCs w:val="21"/>
          <w:lang w:val="en-US" w:eastAsia="zh-CN"/>
        </w:rPr>
        <w:t xml:space="preserve">  </w:t>
      </w:r>
      <w:r>
        <w:rPr>
          <w:rFonts w:hint="eastAsia" w:ascii="MS Mincho" w:hAnsi="MS Mincho" w:eastAsia="MS Mincho"/>
          <w:bCs/>
          <w:szCs w:val="21"/>
          <w:lang w:eastAsia="ja-JP"/>
        </w:rPr>
        <w:t xml:space="preserve">请以智明创发项目经理的身份，给日本客户（某证券公司）的IT负责人寫一封邮件。 </w:t>
      </w:r>
    </w:p>
    <w:p w14:paraId="1F79E2C9">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背景： 原定于下周发布的版本，因在最终测试中发现一个重大缺陷，需要延迟3天发布。通知客户此事并表示歉意。 要求： 写出完整的邮件格式，包括「件名」「本文」「結び」。需体现专业性和誠意。</w:t>
      </w:r>
    </w:p>
    <w:p w14:paraId="3238FB69">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   · 件名：【重要】リリース日程変更のご連絡</w:t>
      </w:r>
    </w:p>
    <w:p w14:paraId="2558074E">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   · 本文：</w:t>
      </w:r>
    </w:p>
    <w:p w14:paraId="111BC79C">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   · 結び：</w:t>
      </w:r>
    </w:p>
    <w:p w14:paraId="331CFA83">
      <w:pPr>
        <w:spacing w:line="360" w:lineRule="auto"/>
        <w:rPr>
          <w:rFonts w:hint="eastAsia" w:ascii="MS Mincho" w:hAnsi="MS Mincho" w:eastAsia="MS Mincho"/>
          <w:bCs/>
          <w:szCs w:val="21"/>
          <w:lang w:eastAsia="ja-JP"/>
        </w:rPr>
      </w:pPr>
    </w:p>
    <w:p w14:paraId="537BA8E6">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bCs/>
          <w:szCs w:val="21"/>
          <w:lang w:eastAsia="ja-JP"/>
        </w:rPr>
        <w:t xml:space="preserve">【客户接待】(10分) </w:t>
      </w:r>
    </w:p>
    <w:p w14:paraId="61DA1915">
      <w:pPr>
        <w:spacing w:line="360" w:lineRule="auto"/>
        <w:ind w:firstLine="210" w:firstLineChars="100"/>
        <w:rPr>
          <w:rFonts w:hint="eastAsia" w:ascii="MS Mincho" w:hAnsi="MS Mincho" w:eastAsia="MS Mincho"/>
          <w:bCs/>
          <w:szCs w:val="21"/>
          <w:lang w:eastAsia="ja-JP"/>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29  </w:t>
      </w:r>
      <w:r>
        <w:rPr>
          <w:rFonts w:hint="eastAsia" w:ascii="MS Mincho" w:hAnsi="MS Mincho" w:eastAsia="MS Mincho"/>
          <w:bCs/>
          <w:szCs w:val="21"/>
          <w:lang w:eastAsia="ja-JP"/>
        </w:rPr>
        <w:t>日本客戶（某銀行業態のお客様）首次到訪北京總部。你作為項目成員之一在前台迎接。請寫出從問候、自我介紹到引領客戶前往會議室的對話（至少4個來回）。</w:t>
      </w:r>
    </w:p>
    <w:p w14:paraId="5FEAE133">
      <w:pPr>
        <w:spacing w:line="360" w:lineRule="auto"/>
        <w:ind w:firstLine="210" w:firstLineChars="100"/>
        <w:rPr>
          <w:rFonts w:hint="default" w:ascii="MS Mincho" w:hAnsi="MS Mincho" w:eastAsia="MS Mincho" w:cs="MS Mincho"/>
          <w:bCs/>
          <w:szCs w:val="21"/>
          <w:lang w:val="en-US" w:eastAsia="ja-JP"/>
        </w:rPr>
      </w:pPr>
    </w:p>
    <w:p w14:paraId="1885608A">
      <w:pPr>
        <w:spacing w:line="360" w:lineRule="auto"/>
        <w:rPr>
          <w:rFonts w:hint="default" w:ascii="MS Mincho" w:hAnsi="MS Mincho" w:eastAsia="MS Mincho" w:cs="MS Mincho"/>
          <w:bCs/>
          <w:szCs w:val="21"/>
          <w:lang w:val="en-US" w:eastAsia="ja-JP"/>
        </w:rPr>
      </w:pPr>
    </w:p>
    <w:p w14:paraId="1977E7B3">
      <w:pPr>
        <w:spacing w:line="360" w:lineRule="auto"/>
        <w:ind w:firstLine="210" w:firstLineChars="100"/>
        <w:rPr>
          <w:rFonts w:hint="default" w:ascii="MS Mincho" w:hAnsi="MS Mincho" w:eastAsia="MS Mincho" w:cs="MS Mincho"/>
          <w:bCs/>
          <w:szCs w:val="21"/>
          <w:lang w:val="en-US" w:eastAsia="ja-JP"/>
        </w:rPr>
      </w:pPr>
      <w:r>
        <w:rPr>
          <w:rFonts w:hint="default" w:ascii="MS Mincho" w:hAnsi="MS Mincho" w:eastAsia="MS Mincho" w:cs="MS Mincho"/>
          <w:bCs/>
          <w:szCs w:val="21"/>
          <w:lang w:val="en-US" w:eastAsia="ja-JP"/>
        </w:rPr>
        <w:t xml:space="preserve">【问题处理】(5分) </w:t>
      </w:r>
    </w:p>
    <w:p w14:paraId="5440B768">
      <w:pPr>
        <w:spacing w:line="360" w:lineRule="auto"/>
        <w:ind w:firstLine="210" w:firstLineChars="100"/>
        <w:rPr>
          <w:rFonts w:hint="default" w:ascii="MS Mincho" w:hAnsi="MS Mincho" w:eastAsia="MS Mincho" w:cs="MS Mincho"/>
          <w:bCs/>
          <w:szCs w:val="21"/>
          <w:lang w:val="en-US" w:eastAsia="zh-CN"/>
        </w:rPr>
      </w:pPr>
      <w:r>
        <w:rPr>
          <w:rFonts w:hint="eastAsia" w:ascii="MS Mincho" w:hAnsi="MS Mincho" w:eastAsia="MS Mincho" w:cs="MS Mincho"/>
          <w:bCs/>
          <w:szCs w:val="21"/>
          <w:lang w:eastAsia="ja-JP"/>
        </w:rPr>
        <w:t>問題</w:t>
      </w:r>
      <w:r>
        <w:rPr>
          <w:rFonts w:hint="eastAsia" w:ascii="MS Mincho" w:hAnsi="MS Mincho" w:eastAsia="MS Mincho" w:cs="MS Mincho"/>
          <w:bCs/>
          <w:szCs w:val="21"/>
          <w:lang w:val="en-US" w:eastAsia="zh-CN"/>
        </w:rPr>
        <w:t xml:space="preserve">30  </w:t>
      </w:r>
      <w:r>
        <w:rPr>
          <w:rFonts w:hint="default" w:ascii="MS Mincho" w:hAnsi="MS Mincho" w:eastAsia="MS Mincho" w:cs="MS Mincho"/>
          <w:bCs/>
          <w:szCs w:val="21"/>
          <w:lang w:val="en-US" w:eastAsia="ja-JP"/>
        </w:rPr>
        <w:t>你提交的代码被日本的技术负责人指出存在可读性问题（可読性が悪い）。你首先应该如何回复？（请用日语写出一句，表示接受并积极改进的态度）</w:t>
      </w:r>
    </w:p>
    <w:p w14:paraId="6EA2CAD3">
      <w:pPr>
        <w:pStyle w:val="10"/>
        <w:spacing w:line="360" w:lineRule="auto"/>
        <w:ind w:firstLine="0" w:firstLineChars="0"/>
        <w:rPr>
          <w:rFonts w:hint="default" w:ascii="MS Mincho" w:hAnsi="MS Mincho"/>
          <w:bCs/>
          <w:szCs w:val="21"/>
          <w:lang w:val="en-US" w:eastAsia="ja-JP"/>
        </w:rPr>
      </w:pPr>
    </w:p>
    <w:p w14:paraId="0D8D1B06">
      <w:pPr>
        <w:numPr>
          <w:ilvl w:val="0"/>
          <w:numId w:val="0"/>
        </w:numPr>
        <w:spacing w:line="360" w:lineRule="auto"/>
        <w:ind w:leftChars="0"/>
        <w:jc w:val="right"/>
        <w:rPr>
          <w:rFonts w:hint="default" w:ascii="MS Mincho" w:hAnsi="MS Mincho" w:eastAsia="MS Mincho" w:cs="Times New Roman"/>
          <w:b w:val="0"/>
          <w:bCs/>
          <w:kern w:val="0"/>
          <w:sz w:val="24"/>
          <w:szCs w:val="24"/>
          <w:lang w:val="en-US" w:eastAsia="ja-JP" w:bidi="ar-SA"/>
        </w:rPr>
      </w:pPr>
    </w:p>
    <w:sectPr>
      <w:pgSz w:w="11906" w:h="16838"/>
      <w:pgMar w:top="720" w:right="720" w:bottom="72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panose1 w:val="020206090402050803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2A358"/>
    <w:multiLevelType w:val="singleLevel"/>
    <w:tmpl w:val="A2D2A358"/>
    <w:lvl w:ilvl="0" w:tentative="0">
      <w:start w:val="1"/>
      <w:numFmt w:val="decimal"/>
      <w:lvlText w:val="%1."/>
      <w:lvlJc w:val="left"/>
      <w:pPr>
        <w:tabs>
          <w:tab w:val="left" w:pos="312"/>
        </w:tabs>
      </w:pPr>
    </w:lvl>
  </w:abstractNum>
  <w:abstractNum w:abstractNumId="1">
    <w:nsid w:val="A4B298BD"/>
    <w:multiLevelType w:val="singleLevel"/>
    <w:tmpl w:val="A4B298BD"/>
    <w:lvl w:ilvl="0" w:tentative="0">
      <w:start w:val="1"/>
      <w:numFmt w:val="lowerLetter"/>
      <w:lvlText w:val="%1."/>
      <w:lvlJc w:val="left"/>
      <w:pPr>
        <w:tabs>
          <w:tab w:val="left" w:pos="312"/>
        </w:tabs>
      </w:pPr>
    </w:lvl>
  </w:abstractNum>
  <w:abstractNum w:abstractNumId="2">
    <w:nsid w:val="6A4F177E"/>
    <w:multiLevelType w:val="multilevel"/>
    <w:tmpl w:val="6A4F177E"/>
    <w:lvl w:ilvl="0" w:tentative="0">
      <w:start w:val="1"/>
      <w:numFmt w:val="decimal"/>
      <w:lvlText w:val="（注%1）"/>
      <w:lvlJc w:val="left"/>
      <w:pPr>
        <w:ind w:left="1080" w:hanging="1080"/>
      </w:pPr>
      <w:rPr>
        <w:rFonts w:hint="default"/>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306"/>
    <w:rsid w:val="000208FF"/>
    <w:rsid w:val="00076EBB"/>
    <w:rsid w:val="00201A6E"/>
    <w:rsid w:val="003073FD"/>
    <w:rsid w:val="00376306"/>
    <w:rsid w:val="003C0797"/>
    <w:rsid w:val="00477FF5"/>
    <w:rsid w:val="005007EF"/>
    <w:rsid w:val="005214D5"/>
    <w:rsid w:val="005C3208"/>
    <w:rsid w:val="00637C98"/>
    <w:rsid w:val="0080009D"/>
    <w:rsid w:val="00957D58"/>
    <w:rsid w:val="00A62296"/>
    <w:rsid w:val="00B57745"/>
    <w:rsid w:val="00C16DDD"/>
    <w:rsid w:val="00CB0BBA"/>
    <w:rsid w:val="00EA03A8"/>
    <w:rsid w:val="00EA39F3"/>
    <w:rsid w:val="00F15DBE"/>
    <w:rsid w:val="00FE27E6"/>
    <w:rsid w:val="196D6C7C"/>
    <w:rsid w:val="1D8543B7"/>
    <w:rsid w:val="228F6A59"/>
    <w:rsid w:val="26EE587C"/>
    <w:rsid w:val="27C04E47"/>
    <w:rsid w:val="2C510DC6"/>
    <w:rsid w:val="2E190FA2"/>
    <w:rsid w:val="2E5E7F49"/>
    <w:rsid w:val="3DE511B8"/>
    <w:rsid w:val="624258F8"/>
    <w:rsid w:val="68B27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semiHidden/>
    <w:unhideWhenUsed/>
    <w:uiPriority w:val="99"/>
    <w:rPr>
      <w:color w:val="0000FF"/>
      <w:u w:val="single"/>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customStyle="1" w:styleId="10">
    <w:name w:val="列出段落1"/>
    <w:basedOn w:val="1"/>
    <w:qFormat/>
    <w:uiPriority w:val="34"/>
    <w:pPr>
      <w:widowControl/>
      <w:spacing w:after="160" w:line="259" w:lineRule="auto"/>
      <w:ind w:firstLine="420" w:firstLineChars="200"/>
      <w:jc w:val="left"/>
    </w:pPr>
    <w:rPr>
      <w:rFonts w:ascii="Calibri" w:hAnsi="Calibri"/>
      <w:kern w:val="0"/>
      <w:sz w:val="22"/>
      <w:szCs w:val="22"/>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9D18E5-A483-49CD-A1BA-A0CB7C28C265}">
  <ds:schemaRefs/>
</ds:datastoreItem>
</file>

<file path=docProps/app.xml><?xml version="1.0" encoding="utf-8"?>
<Properties xmlns="http://schemas.openxmlformats.org/officeDocument/2006/extended-properties" xmlns:vt="http://schemas.openxmlformats.org/officeDocument/2006/docPropsVTypes">
  <Template>Normal</Template>
  <Pages>15</Pages>
  <Words>9452</Words>
  <Characters>9679</Characters>
  <Lines>112</Lines>
  <Paragraphs>31</Paragraphs>
  <TotalTime>24</TotalTime>
  <ScaleCrop>false</ScaleCrop>
  <LinksUpToDate>false</LinksUpToDate>
  <CharactersWithSpaces>11428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2022-05-14T05:34:00Z</dcterms:created>
  <dc:creator>于 丽娜</dc:creator>
  <cp:lastModifiedBy>爱西西妈</cp:lastModifiedBy>
  <cp:lastPrinted>2025-08-26T05:25:00Z</cp:lastPrinted>
  <dcterms:modified xsi:type="dcterms:W3CDTF">2025-09-04T05:53:16Z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eyJoZGlkIjoiNWZiZTlhZTQyZTJiYzEyMmI0MWIxMGE1ZTU2NDI5ZTEiLCJ1c2VySWQiOiIzODUzMDI1MDQifQ==</vt:lpwstr>
  </property>
  <property fmtid="{D5CDD505-2E9C-101B-9397-08002B2CF9AE}" pid="3" name="KSOProductBuildVer">
    <vt:lpwstr>2052-12.1.0.22529</vt:lpwstr>
  </property>
  <property fmtid="{D5CDD505-2E9C-101B-9397-08002B2CF9AE}" pid="4" name="ICV">
    <vt:lpwstr>954C92ADB2F149A5896AD66B4F11E479_13</vt:lpwstr>
  </property>
</Properties>
</file>