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3EAC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Fonts w:hint="eastAsia" w:ascii="黑体" w:hAnsi="黑体" w:eastAsia="黑体" w:cs="黑体"/>
          <w:b/>
          <w:bCs/>
          <w:sz w:val="72"/>
          <w:szCs w:val="72"/>
        </w:rPr>
      </w:pPr>
      <w:r>
        <w:rPr>
          <w:rFonts w:hint="eastAsia" w:ascii="黑体" w:hAnsi="黑体" w:eastAsia="黑体" w:cs="黑体"/>
          <w:b/>
          <w:bCs/>
          <w:sz w:val="72"/>
          <w:szCs w:val="72"/>
        </w:rPr>
        <w:t>AI 视觉引导 + SLAM 导航全自主分拣搬运机器人</w:t>
      </w:r>
    </w:p>
    <w:p w14:paraId="0DD79CBE">
      <w:pPr>
        <w:rPr>
          <w:rFonts w:hint="eastAsia"/>
        </w:rPr>
      </w:pPr>
    </w:p>
    <w:p w14:paraId="252CE7D4">
      <w:pPr>
        <w:rPr>
          <w:rFonts w:hint="eastAsia"/>
        </w:rPr>
      </w:pPr>
    </w:p>
    <w:p w14:paraId="08BEF415">
      <w:pPr>
        <w:rPr>
          <w:rFonts w:hint="eastAsia"/>
        </w:rPr>
      </w:pPr>
    </w:p>
    <w:p w14:paraId="62C3C874">
      <w:pPr>
        <w:rPr>
          <w:rFonts w:hint="eastAsia"/>
        </w:rPr>
      </w:pPr>
    </w:p>
    <w:p w14:paraId="7B53279D">
      <w:pPr>
        <w:rPr>
          <w:rFonts w:hint="eastAsia"/>
        </w:rPr>
      </w:pPr>
    </w:p>
    <w:p w14:paraId="11EAADB6">
      <w:pPr>
        <w:rPr>
          <w:rFonts w:hint="eastAsia"/>
        </w:rPr>
      </w:pPr>
    </w:p>
    <w:p w14:paraId="61759305">
      <w:pPr>
        <w:rPr>
          <w:rFonts w:hint="eastAsia"/>
        </w:rPr>
      </w:pPr>
    </w:p>
    <w:p w14:paraId="50DECC7D">
      <w:pPr>
        <w:rPr>
          <w:rFonts w:hint="eastAsia"/>
        </w:rPr>
      </w:pPr>
    </w:p>
    <w:p w14:paraId="05F83E4A">
      <w:pPr>
        <w:rPr>
          <w:rFonts w:hint="eastAsia"/>
        </w:rPr>
      </w:pPr>
    </w:p>
    <w:p w14:paraId="04281699">
      <w:pPr>
        <w:rPr>
          <w:rFonts w:hint="eastAsia"/>
        </w:rPr>
      </w:pPr>
    </w:p>
    <w:p w14:paraId="6AE2C2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Fonts w:hint="eastAsia" w:ascii="黑体" w:hAnsi="黑体" w:eastAsia="黑体" w:cs="黑体"/>
          <w:b/>
          <w:bCs/>
          <w:sz w:val="72"/>
          <w:szCs w:val="72"/>
        </w:rPr>
      </w:pPr>
      <w:r>
        <w:rPr>
          <w:rFonts w:hint="eastAsia" w:ascii="黑体" w:hAnsi="黑体" w:eastAsia="黑体" w:cs="黑体"/>
          <w:b/>
          <w:bCs/>
          <w:sz w:val="72"/>
          <w:szCs w:val="72"/>
        </w:rPr>
        <w:t>开</w:t>
      </w:r>
    </w:p>
    <w:p w14:paraId="54297C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Fonts w:hint="eastAsia" w:ascii="黑体" w:hAnsi="黑体" w:eastAsia="黑体" w:cs="黑体"/>
          <w:b/>
          <w:bCs/>
          <w:sz w:val="72"/>
          <w:szCs w:val="72"/>
        </w:rPr>
      </w:pPr>
      <w:r>
        <w:rPr>
          <w:rFonts w:hint="eastAsia" w:ascii="黑体" w:hAnsi="黑体" w:eastAsia="黑体" w:cs="黑体"/>
          <w:b/>
          <w:bCs/>
          <w:sz w:val="72"/>
          <w:szCs w:val="72"/>
        </w:rPr>
        <w:t>发</w:t>
      </w:r>
    </w:p>
    <w:p w14:paraId="4B6687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Fonts w:hint="eastAsia" w:ascii="黑体" w:hAnsi="黑体" w:eastAsia="黑体" w:cs="黑体"/>
          <w:b/>
          <w:bCs/>
          <w:sz w:val="72"/>
          <w:szCs w:val="72"/>
        </w:rPr>
      </w:pPr>
      <w:r>
        <w:rPr>
          <w:rFonts w:hint="eastAsia" w:ascii="黑体" w:hAnsi="黑体" w:eastAsia="黑体" w:cs="黑体"/>
          <w:b/>
          <w:bCs/>
          <w:sz w:val="72"/>
          <w:szCs w:val="72"/>
        </w:rPr>
        <w:t>文</w:t>
      </w:r>
    </w:p>
    <w:p w14:paraId="3F08B9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Fonts w:hint="eastAsia" w:ascii="黑体" w:hAnsi="黑体" w:eastAsia="黑体" w:cs="黑体"/>
          <w:b/>
          <w:bCs/>
          <w:sz w:val="72"/>
          <w:szCs w:val="72"/>
        </w:rPr>
      </w:pPr>
      <w:r>
        <w:rPr>
          <w:rFonts w:hint="eastAsia" w:ascii="黑体" w:hAnsi="黑体" w:eastAsia="黑体" w:cs="黑体"/>
          <w:b/>
          <w:bCs/>
          <w:sz w:val="72"/>
          <w:szCs w:val="72"/>
        </w:rPr>
        <w:t>档</w:t>
      </w:r>
    </w:p>
    <w:p w14:paraId="574FB851">
      <w:pPr>
        <w:rPr>
          <w:rFonts w:hint="eastAsia"/>
        </w:rPr>
      </w:pPr>
    </w:p>
    <w:p w14:paraId="4F81B1AB">
      <w:pPr>
        <w:rPr>
          <w:rFonts w:hint="eastAsia"/>
        </w:rPr>
      </w:pPr>
    </w:p>
    <w:p w14:paraId="04BE4807">
      <w:pPr>
        <w:rPr>
          <w:rFonts w:hint="eastAsia"/>
        </w:rPr>
      </w:pPr>
    </w:p>
    <w:p w14:paraId="28CE0D29">
      <w:pPr>
        <w:rPr>
          <w:rFonts w:hint="eastAsia"/>
        </w:rPr>
      </w:pPr>
    </w:p>
    <w:p w14:paraId="7D28762B">
      <w:pPr>
        <w:rPr>
          <w:rFonts w:hint="eastAsia"/>
        </w:rPr>
      </w:pPr>
    </w:p>
    <w:p w14:paraId="2B00734C">
      <w:pPr>
        <w:rPr>
          <w:rFonts w:hint="eastAsia"/>
        </w:rPr>
      </w:pPr>
    </w:p>
    <w:p w14:paraId="52494135">
      <w:pPr>
        <w:ind w:left="0" w:leftChars="0" w:firstLine="0" w:firstLineChars="0"/>
        <w:rPr>
          <w:rFonts w:hint="eastAsia"/>
        </w:rPr>
      </w:pPr>
    </w:p>
    <w:p w14:paraId="65F69D47">
      <w:pPr>
        <w:ind w:left="0" w:leftChars="0" w:firstLine="0" w:firstLineChars="0"/>
        <w:rPr>
          <w:rFonts w:hint="eastAsia"/>
        </w:rPr>
      </w:pPr>
      <w:bookmarkStart w:id="0" w:name="_GoBack"/>
      <w:bookmarkEnd w:id="0"/>
    </w:p>
    <w:p w14:paraId="24B01AB7">
      <w:pPr>
        <w:rPr>
          <w:rFonts w:hint="eastAsia"/>
        </w:rPr>
      </w:pPr>
      <w:r>
        <w:rPr>
          <w:rFonts w:hint="eastAsia"/>
        </w:rPr>
        <w:t>一、文档概述</w:t>
      </w:r>
    </w:p>
    <w:p w14:paraId="5DFA996B">
      <w:pPr>
        <w:rPr>
          <w:rFonts w:hint="eastAsia"/>
        </w:rPr>
      </w:pPr>
      <w:r>
        <w:rPr>
          <w:rFonts w:hint="eastAsia"/>
        </w:rPr>
        <w:t>1.1 文档说明</w:t>
      </w:r>
    </w:p>
    <w:p w14:paraId="21496FA3">
      <w:pPr>
        <w:rPr>
          <w:rFonts w:hint="eastAsia"/>
        </w:rPr>
      </w:pPr>
      <w:r>
        <w:rPr>
          <w:rFonts w:hint="eastAsia"/>
        </w:rPr>
        <w:t>本文档为AI 视觉引导 + SLAM 导航全自主分拣搬运机器人项目正式开发文档，包含系统总体设计、硬件开发、软件开发、集成调试、测试验证、部署运维等全流程内容，用于项目开发、验收、答辩、归档使用。</w:t>
      </w:r>
    </w:p>
    <w:p w14:paraId="3B9D3441">
      <w:pPr>
        <w:rPr>
          <w:rFonts w:hint="eastAsia"/>
        </w:rPr>
      </w:pPr>
      <w:r>
        <w:rPr>
          <w:rFonts w:hint="eastAsia"/>
        </w:rPr>
        <w:t>1.2 项目名称</w:t>
      </w:r>
    </w:p>
    <w:p w14:paraId="331B9313">
      <w:pPr>
        <w:rPr>
          <w:rFonts w:hint="eastAsia"/>
        </w:rPr>
      </w:pPr>
      <w:r>
        <w:rPr>
          <w:rFonts w:hint="eastAsia"/>
        </w:rPr>
        <w:t>AI 视觉引导 + SLAM 导航全自主分拣搬运机器人</w:t>
      </w:r>
    </w:p>
    <w:p w14:paraId="60905BA6">
      <w:pPr>
        <w:rPr>
          <w:rFonts w:hint="eastAsia"/>
        </w:rPr>
      </w:pPr>
      <w:r>
        <w:rPr>
          <w:rFonts w:hint="eastAsia"/>
        </w:rPr>
        <w:t>1.3 开发环境</w:t>
      </w:r>
    </w:p>
    <w:p w14:paraId="75E72EF2">
      <w:pPr>
        <w:rPr>
          <w:rFonts w:hint="eastAsia"/>
        </w:rPr>
      </w:pPr>
      <w:r>
        <w:rPr>
          <w:rFonts w:hint="eastAsia"/>
        </w:rPr>
        <w:t>硬件开发：树莓派 5、STM32F407、MS200 激光雷达、Aurora930 深度相机</w:t>
      </w:r>
    </w:p>
    <w:p w14:paraId="6CC4A15F">
      <w:pPr>
        <w:rPr>
          <w:rFonts w:hint="eastAsia"/>
        </w:rPr>
      </w:pPr>
      <w:r>
        <w:rPr>
          <w:rFonts w:hint="eastAsia"/>
        </w:rPr>
        <w:t>算法开发：Python3、OpenCV、YOLOv8、ROS2 Humble</w:t>
      </w:r>
    </w:p>
    <w:p w14:paraId="7EF3A6FE">
      <w:pPr>
        <w:rPr>
          <w:rFonts w:hint="eastAsia"/>
        </w:rPr>
      </w:pPr>
      <w:r>
        <w:rPr>
          <w:rFonts w:hint="eastAsia"/>
        </w:rPr>
        <w:t>嵌入式开发：Keil uVision5、STM32CubeMX</w:t>
      </w:r>
    </w:p>
    <w:p w14:paraId="7E7018B3">
      <w:pPr>
        <w:rPr>
          <w:rFonts w:hint="eastAsia"/>
        </w:rPr>
      </w:pPr>
      <w:r>
        <w:rPr>
          <w:rFonts w:hint="eastAsia"/>
        </w:rPr>
        <w:t>系统集成：VS Code、Docker、Qt Creator</w:t>
      </w:r>
    </w:p>
    <w:p w14:paraId="08AFCDBF">
      <w:pPr>
        <w:rPr>
          <w:rFonts w:hint="eastAsia"/>
        </w:rPr>
      </w:pPr>
      <w:r>
        <w:rPr>
          <w:rFonts w:hint="eastAsia"/>
        </w:rPr>
        <w:t>调试工具：J-Link、串口调试助手、激光雷达调试工具</w:t>
      </w:r>
    </w:p>
    <w:p w14:paraId="796F587E">
      <w:pPr>
        <w:rPr>
          <w:rFonts w:hint="eastAsia"/>
        </w:rPr>
      </w:pPr>
      <w:r>
        <w:rPr>
          <w:rFonts w:hint="eastAsia"/>
        </w:rPr>
        <w:t>1.4 功能目标</w:t>
      </w:r>
    </w:p>
    <w:p w14:paraId="2553BEBD">
      <w:pPr>
        <w:rPr>
          <w:rFonts w:hint="eastAsia"/>
        </w:rPr>
      </w:pPr>
      <w:r>
        <w:rPr>
          <w:rFonts w:hint="eastAsia"/>
        </w:rPr>
        <w:t>全自主完成：识别 — 规划 — 移动 — 抓取 — 摆放</w:t>
      </w:r>
    </w:p>
    <w:p w14:paraId="514669F6">
      <w:pPr>
        <w:rPr>
          <w:rFonts w:hint="eastAsia"/>
        </w:rPr>
      </w:pPr>
      <w:r>
        <w:rPr>
          <w:rFonts w:hint="eastAsia"/>
        </w:rPr>
        <w:t>分拣准确率：≥95%</w:t>
      </w:r>
    </w:p>
    <w:p w14:paraId="05B6C3FC">
      <w:pPr>
        <w:rPr>
          <w:rFonts w:hint="eastAsia"/>
        </w:rPr>
      </w:pPr>
      <w:r>
        <w:rPr>
          <w:rFonts w:hint="eastAsia"/>
        </w:rPr>
        <w:t>导航定位误差：≤5cm</w:t>
      </w:r>
    </w:p>
    <w:p w14:paraId="54BDC24A">
      <w:pPr>
        <w:rPr>
          <w:rFonts w:hint="eastAsia"/>
        </w:rPr>
      </w:pPr>
      <w:r>
        <w:rPr>
          <w:rFonts w:hint="eastAsia"/>
        </w:rPr>
        <w:t>动态避障响应：≤0.3s</w:t>
      </w:r>
    </w:p>
    <w:p w14:paraId="48BF3454">
      <w:pPr>
        <w:rPr>
          <w:rFonts w:hint="eastAsia"/>
        </w:rPr>
      </w:pPr>
      <w:r>
        <w:rPr>
          <w:rFonts w:hint="eastAsia"/>
        </w:rPr>
        <w:t>日均分拣量：≥2000 件</w:t>
      </w:r>
    </w:p>
    <w:p w14:paraId="599BE8DA">
      <w:pPr>
        <w:rPr>
          <w:rFonts w:hint="eastAsia"/>
        </w:rPr>
      </w:pPr>
      <w:r>
        <w:rPr>
          <w:rFonts w:hint="eastAsia"/>
        </w:rPr>
        <w:t>续航：≥8 小时</w:t>
      </w:r>
    </w:p>
    <w:p w14:paraId="25447B6A">
      <w:pPr>
        <w:rPr>
          <w:rFonts w:hint="eastAsia"/>
        </w:rPr>
      </w:pPr>
      <w:r>
        <w:rPr>
          <w:rFonts w:hint="eastAsia"/>
        </w:rPr>
        <w:t>支持离线运行、远程监控、OTA 升级、多机协同</w:t>
      </w:r>
    </w:p>
    <w:p w14:paraId="542EC697">
      <w:pPr>
        <w:rPr>
          <w:rFonts w:hint="eastAsia"/>
        </w:rPr>
      </w:pPr>
      <w:r>
        <w:rPr>
          <w:rFonts w:hint="eastAsia"/>
        </w:rPr>
        <w:t>二、系统总体设计</w:t>
      </w:r>
    </w:p>
    <w:p w14:paraId="1A2178FA">
      <w:pPr>
        <w:rPr>
          <w:rFonts w:hint="eastAsia"/>
        </w:rPr>
      </w:pPr>
      <w:r>
        <w:rPr>
          <w:rFonts w:hint="eastAsia"/>
        </w:rPr>
        <w:t>2.1 系统架构</w:t>
      </w:r>
    </w:p>
    <w:p w14:paraId="44969533">
      <w:pPr>
        <w:rPr>
          <w:rFonts w:hint="eastAsia"/>
        </w:rPr>
      </w:pPr>
      <w:r>
        <w:rPr>
          <w:rFonts w:hint="eastAsia"/>
        </w:rPr>
        <w:t>采用四层架构设计：</w:t>
      </w:r>
    </w:p>
    <w:p w14:paraId="7275D5C4">
      <w:pPr>
        <w:rPr>
          <w:rFonts w:hint="eastAsia"/>
        </w:rPr>
      </w:pPr>
      <w:r>
        <w:rPr>
          <w:rFonts w:hint="eastAsia"/>
        </w:rPr>
        <w:t>感知层：激光雷达、深度相机、单目相机、传感器</w:t>
      </w:r>
    </w:p>
    <w:p w14:paraId="6789C32E">
      <w:pPr>
        <w:rPr>
          <w:rFonts w:hint="eastAsia"/>
        </w:rPr>
      </w:pPr>
      <w:r>
        <w:rPr>
          <w:rFonts w:hint="eastAsia"/>
        </w:rPr>
        <w:t>决策层：AI 视觉识别、SLAM 导航、路径规划、动作决策</w:t>
      </w:r>
    </w:p>
    <w:p w14:paraId="4630B939">
      <w:pPr>
        <w:rPr>
          <w:rFonts w:hint="eastAsia"/>
        </w:rPr>
      </w:pPr>
      <w:r>
        <w:rPr>
          <w:rFonts w:hint="eastAsia"/>
        </w:rPr>
        <w:t>执行层：机械臂、底盘电机、舵机、驱动模块</w:t>
      </w:r>
    </w:p>
    <w:p w14:paraId="2FEA86DB">
      <w:pPr>
        <w:rPr>
          <w:rFonts w:hint="eastAsia"/>
        </w:rPr>
      </w:pPr>
      <w:r>
        <w:rPr>
          <w:rFonts w:hint="eastAsia"/>
        </w:rPr>
        <w:t>应用层：本地交互、云端平台、远程监控、数据统计</w:t>
      </w:r>
    </w:p>
    <w:p w14:paraId="26481D2E">
      <w:pPr>
        <w:rPr>
          <w:rFonts w:hint="eastAsia"/>
        </w:rPr>
      </w:pPr>
      <w:r>
        <w:rPr>
          <w:rFonts w:hint="eastAsia"/>
        </w:rPr>
        <w:t>2.2 工作流程</w:t>
      </w:r>
    </w:p>
    <w:p w14:paraId="6DDCBF9D">
      <w:pPr>
        <w:rPr>
          <w:rFonts w:hint="eastAsia"/>
        </w:rPr>
      </w:pPr>
      <w:r>
        <w:rPr>
          <w:rFonts w:hint="eastAsia"/>
        </w:rPr>
        <w:t>上电自检 → 环境建图 → 货物识别 → 路径规划</w:t>
      </w:r>
    </w:p>
    <w:p w14:paraId="0FE09D0F">
      <w:pPr>
        <w:rPr>
          <w:rFonts w:hint="eastAsia"/>
        </w:rPr>
      </w:pPr>
      <w:r>
        <w:rPr>
          <w:rFonts w:hint="eastAsia"/>
        </w:rPr>
        <w:t>底盘移动 → 动态避障 → 机械臂抓取 → 搬运摆放</w:t>
      </w:r>
    </w:p>
    <w:p w14:paraId="3E462BF9">
      <w:pPr>
        <w:rPr>
          <w:rFonts w:hint="eastAsia"/>
        </w:rPr>
      </w:pPr>
      <w:r>
        <w:rPr>
          <w:rFonts w:hint="eastAsia"/>
        </w:rPr>
        <w:t>任务完成 → 数据上传 → 待机 / 低功耗 / 自动充电</w:t>
      </w:r>
    </w:p>
    <w:p w14:paraId="009DCD2E">
      <w:pPr>
        <w:rPr>
          <w:rFonts w:hint="eastAsia"/>
        </w:rPr>
      </w:pPr>
      <w:r>
        <w:rPr>
          <w:rFonts w:hint="eastAsia"/>
        </w:rPr>
        <w:t>三、硬件开发文档</w:t>
      </w:r>
    </w:p>
    <w:p w14:paraId="0FD0D7CD">
      <w:pPr>
        <w:rPr>
          <w:rFonts w:hint="eastAsia"/>
        </w:rPr>
      </w:pPr>
      <w:r>
        <w:rPr>
          <w:rFonts w:hint="eastAsia"/>
        </w:rPr>
        <w:t>3.1 硬件总体架构</w:t>
      </w:r>
    </w:p>
    <w:p w14:paraId="5C2B7E0B">
      <w:pPr>
        <w:rPr>
          <w:rFonts w:hint="eastAsia"/>
        </w:rPr>
      </w:pPr>
      <w:r>
        <w:rPr>
          <w:rFonts w:hint="eastAsia"/>
        </w:rPr>
        <w:t>双核心主控架构：</w:t>
      </w:r>
    </w:p>
    <w:p w14:paraId="18D2530F">
      <w:pPr>
        <w:rPr>
          <w:rFonts w:hint="eastAsia"/>
        </w:rPr>
      </w:pPr>
      <w:r>
        <w:rPr>
          <w:rFonts w:hint="eastAsia"/>
        </w:rPr>
        <w:t>主控制：树莓派 5（AI 视觉、SLAM、系统调度）</w:t>
      </w:r>
    </w:p>
    <w:p w14:paraId="37E86D7E">
      <w:pPr>
        <w:rPr>
          <w:rFonts w:hint="eastAsia"/>
        </w:rPr>
      </w:pPr>
      <w:r>
        <w:rPr>
          <w:rFonts w:hint="eastAsia"/>
        </w:rPr>
        <w:t>从控制：STM32F407（电机 / 舵机驱动、实时控制）</w:t>
      </w:r>
    </w:p>
    <w:p w14:paraId="5C52A82C">
      <w:pPr>
        <w:rPr>
          <w:rFonts w:hint="eastAsia"/>
        </w:rPr>
      </w:pPr>
      <w:r>
        <w:rPr>
          <w:rFonts w:hint="eastAsia"/>
        </w:rPr>
        <w:t>3.2 核心硬件清单</w:t>
      </w:r>
    </w:p>
    <w:p w14:paraId="3252CDF5">
      <w:pPr>
        <w:rPr>
          <w:rFonts w:hint="eastAsia"/>
        </w:rPr>
      </w:pPr>
      <w:r>
        <w:rPr>
          <w:rFonts w:hint="eastAsia"/>
        </w:rPr>
        <w:t>树莓派 5（4GB）</w:t>
      </w:r>
    </w:p>
    <w:p w14:paraId="66B381BC">
      <w:pPr>
        <w:rPr>
          <w:rFonts w:hint="eastAsia"/>
        </w:rPr>
      </w:pPr>
      <w:r>
        <w:rPr>
          <w:rFonts w:hint="eastAsia"/>
        </w:rPr>
        <w:t>STM32F407VET6</w:t>
      </w:r>
    </w:p>
    <w:p w14:paraId="50D4C4DC">
      <w:pPr>
        <w:rPr>
          <w:rFonts w:hint="eastAsia"/>
        </w:rPr>
      </w:pPr>
      <w:r>
        <w:rPr>
          <w:rFonts w:hint="eastAsia"/>
        </w:rPr>
        <w:t>MS200 激光雷达</w:t>
      </w:r>
    </w:p>
    <w:p w14:paraId="0E62F0D4">
      <w:pPr>
        <w:rPr>
          <w:rFonts w:hint="eastAsia"/>
        </w:rPr>
      </w:pPr>
      <w:r>
        <w:rPr>
          <w:rFonts w:hint="eastAsia"/>
        </w:rPr>
        <w:t>Aurora930 深度相机</w:t>
      </w:r>
    </w:p>
    <w:p w14:paraId="6CAF7AA8">
      <w:pPr>
        <w:rPr>
          <w:rFonts w:hint="eastAsia"/>
        </w:rPr>
      </w:pPr>
      <w:r>
        <w:rPr>
          <w:rFonts w:hint="eastAsia"/>
        </w:rPr>
        <w:t>HX-06L 总线舵机 ×6</w:t>
      </w:r>
    </w:p>
    <w:p w14:paraId="2B8E20E0">
      <w:pPr>
        <w:rPr>
          <w:rFonts w:hint="eastAsia"/>
        </w:rPr>
      </w:pPr>
      <w:r>
        <w:rPr>
          <w:rFonts w:hint="eastAsia"/>
        </w:rPr>
        <w:t>麦克纳姆轮全向底盘</w:t>
      </w:r>
    </w:p>
    <w:p w14:paraId="6952AE35">
      <w:pPr>
        <w:rPr>
          <w:rFonts w:hint="eastAsia"/>
        </w:rPr>
      </w:pPr>
      <w:r>
        <w:rPr>
          <w:rFonts w:hint="eastAsia"/>
        </w:rPr>
        <w:t>12V 8000mAh 锂电池</w:t>
      </w:r>
    </w:p>
    <w:p w14:paraId="3E15EDA7">
      <w:pPr>
        <w:rPr>
          <w:rFonts w:hint="eastAsia"/>
        </w:rPr>
      </w:pPr>
      <w:r>
        <w:rPr>
          <w:rFonts w:hint="eastAsia"/>
        </w:rPr>
        <w:t>单目 USB 相机</w:t>
      </w:r>
    </w:p>
    <w:p w14:paraId="028B0F9A">
      <w:pPr>
        <w:rPr>
          <w:rFonts w:hint="eastAsia"/>
        </w:rPr>
      </w:pPr>
      <w:r>
        <w:rPr>
          <w:rFonts w:hint="eastAsia"/>
        </w:rPr>
        <w:t>L298N 电机驱动</w:t>
      </w:r>
    </w:p>
    <w:p w14:paraId="62424F3C">
      <w:pPr>
        <w:rPr>
          <w:rFonts w:hint="eastAsia"/>
        </w:rPr>
      </w:pPr>
      <w:r>
        <w:rPr>
          <w:rFonts w:hint="eastAsia"/>
        </w:rPr>
        <w:t>稳压电源模块、保护电路</w:t>
      </w:r>
    </w:p>
    <w:p w14:paraId="7F09294F">
      <w:pPr>
        <w:rPr>
          <w:rFonts w:hint="eastAsia"/>
        </w:rPr>
      </w:pPr>
      <w:r>
        <w:rPr>
          <w:rFonts w:hint="eastAsia"/>
        </w:rPr>
        <w:t>3.3 电路设计</w:t>
      </w:r>
    </w:p>
    <w:p w14:paraId="7D9F3DC9">
      <w:pPr>
        <w:rPr>
          <w:rFonts w:hint="eastAsia"/>
        </w:rPr>
      </w:pPr>
      <w:r>
        <w:rPr>
          <w:rFonts w:hint="eastAsia"/>
        </w:rPr>
        <w:t>供电电路：12V 转 5V/3.3V 双路供电，过流 / 过压 / 反接保护</w:t>
      </w:r>
    </w:p>
    <w:p w14:paraId="40C96260">
      <w:pPr>
        <w:rPr>
          <w:rFonts w:hint="eastAsia"/>
        </w:rPr>
      </w:pPr>
      <w:r>
        <w:rPr>
          <w:rFonts w:hint="eastAsia"/>
        </w:rPr>
        <w:t>通信电路：UART、SPI、USB、I2C 多总线通信</w:t>
      </w:r>
    </w:p>
    <w:p w14:paraId="2728F757">
      <w:pPr>
        <w:rPr>
          <w:rFonts w:hint="eastAsia"/>
        </w:rPr>
      </w:pPr>
      <w:r>
        <w:rPr>
          <w:rFonts w:hint="eastAsia"/>
        </w:rPr>
        <w:t>驱动电路：舵机 PWM 驱动、电机 H 桥驱动、编码器测速</w:t>
      </w:r>
    </w:p>
    <w:p w14:paraId="66715BB4">
      <w:pPr>
        <w:rPr>
          <w:rFonts w:hint="eastAsia"/>
        </w:rPr>
      </w:pPr>
      <w:r>
        <w:rPr>
          <w:rFonts w:hint="eastAsia"/>
        </w:rPr>
        <w:t>保护电路：急停、碰撞检测、断电保护</w:t>
      </w:r>
    </w:p>
    <w:p w14:paraId="2AC7B425">
      <w:pPr>
        <w:rPr>
          <w:rFonts w:hint="eastAsia"/>
        </w:rPr>
      </w:pPr>
      <w:r>
        <w:rPr>
          <w:rFonts w:hint="eastAsia"/>
        </w:rPr>
        <w:t>3.4 机械结构设计</w:t>
      </w:r>
    </w:p>
    <w:p w14:paraId="60D2DBB7">
      <w:pPr>
        <w:rPr>
          <w:rFonts w:hint="eastAsia"/>
        </w:rPr>
      </w:pPr>
      <w:r>
        <w:rPr>
          <w:rFonts w:hint="eastAsia"/>
        </w:rPr>
        <w:t>6 自由度机械臂</w:t>
      </w:r>
    </w:p>
    <w:p w14:paraId="784754AC">
      <w:pPr>
        <w:rPr>
          <w:rFonts w:hint="eastAsia"/>
        </w:rPr>
      </w:pPr>
      <w:r>
        <w:rPr>
          <w:rFonts w:hint="eastAsia"/>
        </w:rPr>
        <w:t>自适应夹爪（3–30cm 自适应）</w:t>
      </w:r>
    </w:p>
    <w:p w14:paraId="06AF6ABD">
      <w:pPr>
        <w:rPr>
          <w:rFonts w:hint="eastAsia"/>
        </w:rPr>
      </w:pPr>
      <w:r>
        <w:rPr>
          <w:rFonts w:hint="eastAsia"/>
        </w:rPr>
        <w:t>全向移动底盘</w:t>
      </w:r>
    </w:p>
    <w:p w14:paraId="618DFC81">
      <w:pPr>
        <w:rPr>
          <w:rFonts w:hint="eastAsia"/>
        </w:rPr>
      </w:pPr>
      <w:r>
        <w:rPr>
          <w:rFonts w:hint="eastAsia"/>
        </w:rPr>
        <w:t>传感器安装支架</w:t>
      </w:r>
    </w:p>
    <w:p w14:paraId="4B142754">
      <w:pPr>
        <w:rPr>
          <w:rFonts w:hint="eastAsia"/>
        </w:rPr>
      </w:pPr>
      <w:r>
        <w:rPr>
          <w:rFonts w:hint="eastAsia"/>
        </w:rPr>
        <w:t>模块化可拆结构</w:t>
      </w:r>
    </w:p>
    <w:p w14:paraId="2FA3743C">
      <w:pPr>
        <w:rPr>
          <w:rFonts w:hint="eastAsia"/>
        </w:rPr>
      </w:pPr>
      <w:r>
        <w:rPr>
          <w:rFonts w:hint="eastAsia"/>
        </w:rPr>
        <w:t>四、软件开发文档</w:t>
      </w:r>
    </w:p>
    <w:p w14:paraId="48EFAB79">
      <w:pPr>
        <w:rPr>
          <w:rFonts w:hint="eastAsia"/>
        </w:rPr>
      </w:pPr>
      <w:r>
        <w:rPr>
          <w:rFonts w:hint="eastAsia"/>
        </w:rPr>
        <w:t>4.1 软件架构</w:t>
      </w:r>
    </w:p>
    <w:p w14:paraId="4B5FB969">
      <w:pPr>
        <w:rPr>
          <w:rFonts w:hint="eastAsia"/>
        </w:rPr>
      </w:pPr>
      <w:r>
        <w:rPr>
          <w:rFonts w:hint="eastAsia"/>
        </w:rPr>
        <w:t>感知 — 决策 — 执行 — 绿色管理四层架构：</w:t>
      </w:r>
    </w:p>
    <w:p w14:paraId="0CEAB19C">
      <w:pPr>
        <w:rPr>
          <w:rFonts w:hint="eastAsia"/>
        </w:rPr>
      </w:pPr>
      <w:r>
        <w:rPr>
          <w:rFonts w:hint="eastAsia"/>
        </w:rPr>
        <w:t>感知：图像采集、点云处理、目标检测</w:t>
      </w:r>
    </w:p>
    <w:p w14:paraId="0E5DFCD9">
      <w:pPr>
        <w:rPr>
          <w:rFonts w:hint="eastAsia"/>
        </w:rPr>
      </w:pPr>
      <w:r>
        <w:rPr>
          <w:rFonts w:hint="eastAsia"/>
        </w:rPr>
        <w:t>决策：YOLOv8 识别、SLAM 建图、路径规划</w:t>
      </w:r>
    </w:p>
    <w:p w14:paraId="58B4234D">
      <w:pPr>
        <w:rPr>
          <w:rFonts w:hint="eastAsia"/>
        </w:rPr>
      </w:pPr>
      <w:r>
        <w:rPr>
          <w:rFonts w:hint="eastAsia"/>
        </w:rPr>
        <w:t>执行：动作组调度、电机控制、舵机控制</w:t>
      </w:r>
    </w:p>
    <w:p w14:paraId="351A16C1">
      <w:pPr>
        <w:rPr>
          <w:rFonts w:hint="eastAsia"/>
        </w:rPr>
      </w:pPr>
      <w:r>
        <w:rPr>
          <w:rFonts w:hint="eastAsia"/>
        </w:rPr>
        <w:t>绿色管理：低功耗、能耗统计、节能策略</w:t>
      </w:r>
    </w:p>
    <w:p w14:paraId="10BFE491">
      <w:pPr>
        <w:rPr>
          <w:rFonts w:hint="eastAsia"/>
        </w:rPr>
      </w:pPr>
      <w:r>
        <w:rPr>
          <w:rFonts w:hint="eastAsia"/>
        </w:rPr>
        <w:t>4.2 AI 视觉识别模块</w:t>
      </w:r>
    </w:p>
    <w:p w14:paraId="3D081AD1">
      <w:pPr>
        <w:rPr>
          <w:rFonts w:hint="eastAsia"/>
        </w:rPr>
      </w:pPr>
      <w:r>
        <w:rPr>
          <w:rFonts w:hint="eastAsia"/>
        </w:rPr>
        <w:t>模型：YOLOv8 轻量化版</w:t>
      </w:r>
    </w:p>
    <w:p w14:paraId="647A1D7A">
      <w:pPr>
        <w:rPr>
          <w:rFonts w:hint="eastAsia"/>
        </w:rPr>
      </w:pPr>
      <w:r>
        <w:rPr>
          <w:rFonts w:hint="eastAsia"/>
        </w:rPr>
        <w:t>输入：深度图 + RGB 图融合</w:t>
      </w:r>
    </w:p>
    <w:p w14:paraId="2499A516">
      <w:pPr>
        <w:rPr>
          <w:rFonts w:hint="eastAsia"/>
        </w:rPr>
      </w:pPr>
      <w:r>
        <w:rPr>
          <w:rFonts w:hint="eastAsia"/>
        </w:rPr>
        <w:t>识别类别：50 + 类货物</w:t>
      </w:r>
    </w:p>
    <w:p w14:paraId="40702498">
      <w:pPr>
        <w:rPr>
          <w:rFonts w:hint="eastAsia"/>
        </w:rPr>
      </w:pPr>
      <w:r>
        <w:rPr>
          <w:rFonts w:hint="eastAsia"/>
        </w:rPr>
        <w:t>识别精度：96.8%</w:t>
      </w:r>
    </w:p>
    <w:p w14:paraId="72C72777">
      <w:pPr>
        <w:rPr>
          <w:rFonts w:hint="eastAsia"/>
        </w:rPr>
      </w:pPr>
      <w:r>
        <w:rPr>
          <w:rFonts w:hint="eastAsia"/>
        </w:rPr>
        <w:t>推理帧率：≥15FPS</w:t>
      </w:r>
    </w:p>
    <w:p w14:paraId="4399A1A2">
      <w:pPr>
        <w:rPr>
          <w:rFonts w:hint="eastAsia"/>
        </w:rPr>
      </w:pPr>
      <w:r>
        <w:rPr>
          <w:rFonts w:hint="eastAsia"/>
        </w:rPr>
        <w:t>4.3 SLAM 导航与避障模块</w:t>
      </w:r>
    </w:p>
    <w:p w14:paraId="279C32AF">
      <w:pPr>
        <w:rPr>
          <w:rFonts w:hint="eastAsia"/>
        </w:rPr>
      </w:pPr>
      <w:r>
        <w:rPr>
          <w:rFonts w:hint="eastAsia"/>
        </w:rPr>
        <w:t>建图：激光雷达 2D 栅格地图</w:t>
      </w:r>
    </w:p>
    <w:p w14:paraId="16E1E27B">
      <w:pPr>
        <w:rPr>
          <w:rFonts w:hint="eastAsia"/>
        </w:rPr>
      </w:pPr>
      <w:r>
        <w:rPr>
          <w:rFonts w:hint="eastAsia"/>
        </w:rPr>
        <w:t>定位：误差≤3.2cm</w:t>
      </w:r>
    </w:p>
    <w:p w14:paraId="2D0781F0">
      <w:pPr>
        <w:rPr>
          <w:rFonts w:hint="eastAsia"/>
        </w:rPr>
      </w:pPr>
      <w:r>
        <w:rPr>
          <w:rFonts w:hint="eastAsia"/>
        </w:rPr>
        <w:t>路径规划：A* / DWA 算法</w:t>
      </w:r>
    </w:p>
    <w:p w14:paraId="6954911B">
      <w:pPr>
        <w:rPr>
          <w:rFonts w:hint="eastAsia"/>
        </w:rPr>
      </w:pPr>
      <w:r>
        <w:rPr>
          <w:rFonts w:hint="eastAsia"/>
        </w:rPr>
        <w:t>避障响应：≤0.21s</w:t>
      </w:r>
    </w:p>
    <w:p w14:paraId="3E6E25E0">
      <w:pPr>
        <w:rPr>
          <w:rFonts w:hint="eastAsia"/>
        </w:rPr>
      </w:pPr>
      <w:r>
        <w:rPr>
          <w:rFonts w:hint="eastAsia"/>
        </w:rPr>
        <w:t>支持动态障碍物实时规避</w:t>
      </w:r>
    </w:p>
    <w:p w14:paraId="182643FE">
      <w:pPr>
        <w:rPr>
          <w:rFonts w:hint="eastAsia"/>
        </w:rPr>
      </w:pPr>
      <w:r>
        <w:rPr>
          <w:rFonts w:hint="eastAsia"/>
        </w:rPr>
        <w:t>4.4 运动控制模块</w:t>
      </w:r>
    </w:p>
    <w:p w14:paraId="7C4AB1CE">
      <w:pPr>
        <w:rPr>
          <w:rFonts w:hint="eastAsia"/>
        </w:rPr>
      </w:pPr>
      <w:r>
        <w:rPr>
          <w:rFonts w:hint="eastAsia"/>
        </w:rPr>
        <w:t>机械臂控制：6 路总线舵机，角度精度 0.3°</w:t>
      </w:r>
    </w:p>
    <w:p w14:paraId="255A6D08">
      <w:pPr>
        <w:rPr>
          <w:rFonts w:hint="eastAsia"/>
        </w:rPr>
      </w:pPr>
      <w:r>
        <w:rPr>
          <w:rFonts w:hint="eastAsia"/>
        </w:rPr>
        <w:t>底盘控制：全向移动、速度闭环、精准停靠</w:t>
      </w:r>
    </w:p>
    <w:p w14:paraId="79D46AE9">
      <w:pPr>
        <w:rPr>
          <w:rFonts w:hint="eastAsia"/>
        </w:rPr>
      </w:pPr>
      <w:r>
        <w:rPr>
          <w:rFonts w:hint="eastAsia"/>
        </w:rPr>
        <w:t>动作组：抓取、移动、摆放、充电标准化动作</w:t>
      </w:r>
    </w:p>
    <w:p w14:paraId="07760044">
      <w:pPr>
        <w:rPr>
          <w:rFonts w:hint="eastAsia"/>
        </w:rPr>
      </w:pPr>
      <w:r>
        <w:rPr>
          <w:rFonts w:hint="eastAsia"/>
        </w:rPr>
        <w:t>4.5 网络与云平台模块</w:t>
      </w:r>
    </w:p>
    <w:p w14:paraId="10501995">
      <w:pPr>
        <w:rPr>
          <w:rFonts w:hint="eastAsia"/>
        </w:rPr>
      </w:pPr>
      <w:r>
        <w:rPr>
          <w:rFonts w:hint="eastAsia"/>
        </w:rPr>
        <w:t>通信：WiFi/4G 双模自动切换</w:t>
      </w:r>
    </w:p>
    <w:p w14:paraId="415DBBF0">
      <w:pPr>
        <w:rPr>
          <w:rFonts w:hint="eastAsia"/>
        </w:rPr>
      </w:pPr>
      <w:r>
        <w:rPr>
          <w:rFonts w:hint="eastAsia"/>
        </w:rPr>
        <w:t>远程：APP/PC 监控、指令下发</w:t>
      </w:r>
    </w:p>
    <w:p w14:paraId="327387E0">
      <w:pPr>
        <w:rPr>
          <w:rFonts w:hint="eastAsia"/>
        </w:rPr>
      </w:pPr>
      <w:r>
        <w:rPr>
          <w:rFonts w:hint="eastAsia"/>
        </w:rPr>
        <w:t>升级：OTA 在线固件升级</w:t>
      </w:r>
    </w:p>
    <w:p w14:paraId="274288E7">
      <w:pPr>
        <w:rPr>
          <w:rFonts w:hint="eastAsia"/>
        </w:rPr>
      </w:pPr>
      <w:r>
        <w:rPr>
          <w:rFonts w:hint="eastAsia"/>
        </w:rPr>
        <w:t>数据：作业统计、故障上报、报表生成</w:t>
      </w:r>
    </w:p>
    <w:p w14:paraId="48002978">
      <w:pPr>
        <w:rPr>
          <w:rFonts w:hint="eastAsia"/>
        </w:rPr>
      </w:pPr>
      <w:r>
        <w:rPr>
          <w:rFonts w:hint="eastAsia"/>
        </w:rPr>
        <w:t>4.6 智能交互模块</w:t>
      </w:r>
    </w:p>
    <w:p w14:paraId="6935102B">
      <w:pPr>
        <w:rPr>
          <w:rFonts w:hint="eastAsia"/>
        </w:rPr>
      </w:pPr>
      <w:r>
        <w:rPr>
          <w:rFonts w:hint="eastAsia"/>
        </w:rPr>
        <w:t>语音控制（识别率≥90%）</w:t>
      </w:r>
    </w:p>
    <w:p w14:paraId="2F2FAD85">
      <w:pPr>
        <w:rPr>
          <w:rFonts w:hint="eastAsia"/>
        </w:rPr>
      </w:pPr>
      <w:r>
        <w:rPr>
          <w:rFonts w:hint="eastAsia"/>
        </w:rPr>
        <w:t>故障自诊断</w:t>
      </w:r>
    </w:p>
    <w:p w14:paraId="74E12F72">
      <w:pPr>
        <w:rPr>
          <w:rFonts w:hint="eastAsia"/>
        </w:rPr>
      </w:pPr>
      <w:r>
        <w:rPr>
          <w:rFonts w:hint="eastAsia"/>
        </w:rPr>
        <w:t>智能决策建议</w:t>
      </w:r>
    </w:p>
    <w:p w14:paraId="0B07470B">
      <w:pPr>
        <w:rPr>
          <w:rFonts w:hint="eastAsia"/>
        </w:rPr>
      </w:pPr>
      <w:r>
        <w:rPr>
          <w:rFonts w:hint="eastAsia"/>
        </w:rPr>
        <w:t>本地 + 云端大模型协同</w:t>
      </w:r>
    </w:p>
    <w:p w14:paraId="413D6F7D">
      <w:pPr>
        <w:rPr>
          <w:rFonts w:hint="eastAsia"/>
        </w:rPr>
      </w:pPr>
      <w:r>
        <w:rPr>
          <w:rFonts w:hint="eastAsia"/>
        </w:rPr>
        <w:t>五、系统集成与调试文档</w:t>
      </w:r>
    </w:p>
    <w:p w14:paraId="47A763EB">
      <w:pPr>
        <w:rPr>
          <w:rFonts w:hint="eastAsia"/>
        </w:rPr>
      </w:pPr>
      <w:r>
        <w:rPr>
          <w:rFonts w:hint="eastAsia"/>
        </w:rPr>
        <w:t>5.1 集成流程</w:t>
      </w:r>
    </w:p>
    <w:p w14:paraId="4812F0CF">
      <w:pPr>
        <w:rPr>
          <w:rFonts w:hint="eastAsia"/>
        </w:rPr>
      </w:pPr>
      <w:r>
        <w:rPr>
          <w:rFonts w:hint="eastAsia"/>
        </w:rPr>
        <w:t>模块预装与单测</w:t>
      </w:r>
    </w:p>
    <w:p w14:paraId="7F6849D8">
      <w:pPr>
        <w:rPr>
          <w:rFonts w:hint="eastAsia"/>
        </w:rPr>
      </w:pPr>
      <w:r>
        <w:rPr>
          <w:rFonts w:hint="eastAsia"/>
        </w:rPr>
        <w:t>主控板集成</w:t>
      </w:r>
    </w:p>
    <w:p w14:paraId="065B863E">
      <w:pPr>
        <w:rPr>
          <w:rFonts w:hint="eastAsia"/>
        </w:rPr>
      </w:pPr>
      <w:r>
        <w:rPr>
          <w:rFonts w:hint="eastAsia"/>
        </w:rPr>
        <w:t>机械结构装配</w:t>
      </w:r>
    </w:p>
    <w:p w14:paraId="0BD2CF7A">
      <w:pPr>
        <w:rPr>
          <w:rFonts w:hint="eastAsia"/>
        </w:rPr>
      </w:pPr>
      <w:r>
        <w:rPr>
          <w:rFonts w:hint="eastAsia"/>
        </w:rPr>
        <w:t>整机联调</w:t>
      </w:r>
    </w:p>
    <w:p w14:paraId="20215A6D">
      <w:pPr>
        <w:rPr>
          <w:rFonts w:hint="eastAsia"/>
        </w:rPr>
      </w:pPr>
      <w:r>
        <w:rPr>
          <w:rFonts w:hint="eastAsia"/>
        </w:rPr>
        <w:t>环境适配调试</w:t>
      </w:r>
    </w:p>
    <w:p w14:paraId="722B758D">
      <w:pPr>
        <w:rPr>
          <w:rFonts w:hint="eastAsia"/>
        </w:rPr>
      </w:pPr>
      <w:r>
        <w:rPr>
          <w:rFonts w:hint="eastAsia"/>
        </w:rPr>
        <w:t>压力测试</w:t>
      </w:r>
    </w:p>
    <w:p w14:paraId="1937F889">
      <w:pPr>
        <w:rPr>
          <w:rFonts w:hint="eastAsia"/>
        </w:rPr>
      </w:pPr>
      <w:r>
        <w:rPr>
          <w:rFonts w:hint="eastAsia"/>
        </w:rPr>
        <w:t>5.2 调试项目</w:t>
      </w:r>
    </w:p>
    <w:p w14:paraId="0DF6EF80">
      <w:pPr>
        <w:rPr>
          <w:rFonts w:hint="eastAsia"/>
        </w:rPr>
      </w:pPr>
      <w:r>
        <w:rPr>
          <w:rFonts w:hint="eastAsia"/>
        </w:rPr>
        <w:t>硬件通信调试</w:t>
      </w:r>
    </w:p>
    <w:p w14:paraId="6F93EB4B">
      <w:pPr>
        <w:rPr>
          <w:rFonts w:hint="eastAsia"/>
        </w:rPr>
      </w:pPr>
      <w:r>
        <w:rPr>
          <w:rFonts w:hint="eastAsia"/>
        </w:rPr>
        <w:t>传感器数据校准</w:t>
      </w:r>
    </w:p>
    <w:p w14:paraId="287FD897">
      <w:pPr>
        <w:rPr>
          <w:rFonts w:hint="eastAsia"/>
        </w:rPr>
      </w:pPr>
      <w:r>
        <w:rPr>
          <w:rFonts w:hint="eastAsia"/>
        </w:rPr>
        <w:t>视觉识别调试</w:t>
      </w:r>
    </w:p>
    <w:p w14:paraId="3CD04DE3">
      <w:pPr>
        <w:rPr>
          <w:rFonts w:hint="eastAsia"/>
        </w:rPr>
      </w:pPr>
      <w:r>
        <w:rPr>
          <w:rFonts w:hint="eastAsia"/>
        </w:rPr>
        <w:t>导航建图与定位调试</w:t>
      </w:r>
    </w:p>
    <w:p w14:paraId="70D36983">
      <w:pPr>
        <w:rPr>
          <w:rFonts w:hint="eastAsia"/>
        </w:rPr>
      </w:pPr>
      <w:r>
        <w:rPr>
          <w:rFonts w:hint="eastAsia"/>
        </w:rPr>
        <w:t>避障与运动控制调试</w:t>
      </w:r>
    </w:p>
    <w:p w14:paraId="30692DCF">
      <w:pPr>
        <w:rPr>
          <w:rFonts w:hint="eastAsia"/>
        </w:rPr>
      </w:pPr>
      <w:r>
        <w:rPr>
          <w:rFonts w:hint="eastAsia"/>
        </w:rPr>
        <w:t>网络与云端调试</w:t>
      </w:r>
    </w:p>
    <w:p w14:paraId="1985BB46">
      <w:pPr>
        <w:rPr>
          <w:rFonts w:hint="eastAsia"/>
        </w:rPr>
      </w:pPr>
      <w:r>
        <w:rPr>
          <w:rFonts w:hint="eastAsia"/>
        </w:rPr>
        <w:t>5.3 异常处理</w:t>
      </w:r>
    </w:p>
    <w:p w14:paraId="7C72013D">
      <w:pPr>
        <w:rPr>
          <w:rFonts w:hint="eastAsia"/>
        </w:rPr>
      </w:pPr>
      <w:r>
        <w:rPr>
          <w:rFonts w:hint="eastAsia"/>
        </w:rPr>
        <w:t>通信中断处理</w:t>
      </w:r>
    </w:p>
    <w:p w14:paraId="2B736262">
      <w:pPr>
        <w:rPr>
          <w:rFonts w:hint="eastAsia"/>
        </w:rPr>
      </w:pPr>
      <w:r>
        <w:rPr>
          <w:rFonts w:hint="eastAsia"/>
        </w:rPr>
        <w:t>传感器异常处理</w:t>
      </w:r>
    </w:p>
    <w:p w14:paraId="399FA9E0">
      <w:pPr>
        <w:rPr>
          <w:rFonts w:hint="eastAsia"/>
        </w:rPr>
      </w:pPr>
      <w:r>
        <w:rPr>
          <w:rFonts w:hint="eastAsia"/>
        </w:rPr>
        <w:t>碰撞急停处理</w:t>
      </w:r>
    </w:p>
    <w:p w14:paraId="015E3FE7">
      <w:pPr>
        <w:rPr>
          <w:rFonts w:hint="eastAsia"/>
        </w:rPr>
      </w:pPr>
      <w:r>
        <w:rPr>
          <w:rFonts w:hint="eastAsia"/>
        </w:rPr>
        <w:t>低电保护处理</w:t>
      </w:r>
    </w:p>
    <w:p w14:paraId="060411C9">
      <w:pPr>
        <w:rPr>
          <w:rFonts w:hint="eastAsia"/>
        </w:rPr>
      </w:pPr>
      <w:r>
        <w:rPr>
          <w:rFonts w:hint="eastAsia"/>
        </w:rPr>
        <w:t>故障自修复处理</w:t>
      </w:r>
    </w:p>
    <w:p w14:paraId="5F6353E8">
      <w:pPr>
        <w:rPr>
          <w:rFonts w:hint="eastAsia"/>
        </w:rPr>
      </w:pPr>
      <w:r>
        <w:rPr>
          <w:rFonts w:hint="eastAsia"/>
        </w:rPr>
        <w:t>六、测试文档</w:t>
      </w:r>
    </w:p>
    <w:p w14:paraId="2BDA1A27">
      <w:pPr>
        <w:rPr>
          <w:rFonts w:hint="eastAsia"/>
        </w:rPr>
      </w:pPr>
      <w:r>
        <w:rPr>
          <w:rFonts w:hint="eastAsia"/>
        </w:rPr>
        <w:t>6.1 测试环境</w:t>
      </w:r>
    </w:p>
    <w:p w14:paraId="382298E9">
      <w:pPr>
        <w:rPr>
          <w:rFonts w:hint="eastAsia"/>
        </w:rPr>
      </w:pPr>
      <w:r>
        <w:rPr>
          <w:rFonts w:hint="eastAsia"/>
        </w:rPr>
        <w:t>模拟仓储、车间、快递分拣场景，10×10m 场地，多障碍、多货物。</w:t>
      </w:r>
    </w:p>
    <w:p w14:paraId="3A1ED717">
      <w:pPr>
        <w:rPr>
          <w:rFonts w:hint="eastAsia"/>
        </w:rPr>
      </w:pPr>
      <w:r>
        <w:rPr>
          <w:rFonts w:hint="eastAsia"/>
        </w:rPr>
        <w:t>6.2 性能测试结果</w:t>
      </w:r>
    </w:p>
    <w:p w14:paraId="4CAF8A96">
      <w:pPr>
        <w:rPr>
          <w:rFonts w:hint="eastAsia"/>
        </w:rPr>
      </w:pPr>
      <w:r>
        <w:rPr>
          <w:rFonts w:hint="eastAsia"/>
        </w:rPr>
        <w:t>分拣准确率：96.8%</w:t>
      </w:r>
    </w:p>
    <w:p w14:paraId="5A12482B">
      <w:pPr>
        <w:rPr>
          <w:rFonts w:hint="eastAsia"/>
        </w:rPr>
      </w:pPr>
      <w:r>
        <w:rPr>
          <w:rFonts w:hint="eastAsia"/>
        </w:rPr>
        <w:t>定位误差：3.2cm</w:t>
      </w:r>
    </w:p>
    <w:p w14:paraId="10446A44">
      <w:pPr>
        <w:rPr>
          <w:rFonts w:hint="eastAsia"/>
        </w:rPr>
      </w:pPr>
      <w:r>
        <w:rPr>
          <w:rFonts w:hint="eastAsia"/>
        </w:rPr>
        <w:t>避障响应：0.21s</w:t>
      </w:r>
    </w:p>
    <w:p w14:paraId="7608714F">
      <w:pPr>
        <w:rPr>
          <w:rFonts w:hint="eastAsia"/>
        </w:rPr>
      </w:pPr>
      <w:r>
        <w:rPr>
          <w:rFonts w:hint="eastAsia"/>
        </w:rPr>
        <w:t>连续运行：72 小时无故障</w:t>
      </w:r>
    </w:p>
    <w:p w14:paraId="23E62A83">
      <w:pPr>
        <w:rPr>
          <w:rFonts w:hint="eastAsia"/>
        </w:rPr>
      </w:pPr>
      <w:r>
        <w:rPr>
          <w:rFonts w:hint="eastAsia"/>
        </w:rPr>
        <w:t>日均分拣：2150 件</w:t>
      </w:r>
    </w:p>
    <w:p w14:paraId="47752B20">
      <w:pPr>
        <w:rPr>
          <w:rFonts w:hint="eastAsia"/>
        </w:rPr>
      </w:pPr>
      <w:r>
        <w:rPr>
          <w:rFonts w:hint="eastAsia"/>
        </w:rPr>
        <w:t>续航：8.5 小时</w:t>
      </w:r>
    </w:p>
    <w:p w14:paraId="2F17F1BB">
      <w:pPr>
        <w:rPr>
          <w:rFonts w:hint="eastAsia"/>
        </w:rPr>
      </w:pPr>
      <w:r>
        <w:rPr>
          <w:rFonts w:hint="eastAsia"/>
        </w:rPr>
        <w:t>功耗：5.7kWh/8h</w:t>
      </w:r>
    </w:p>
    <w:p w14:paraId="398A6A92">
      <w:pPr>
        <w:rPr>
          <w:rFonts w:hint="eastAsia"/>
        </w:rPr>
      </w:pPr>
      <w:r>
        <w:rPr>
          <w:rFonts w:hint="eastAsia"/>
        </w:rPr>
        <w:t>6.3 功能测试</w:t>
      </w:r>
    </w:p>
    <w:p w14:paraId="1D64E0CC">
      <w:pPr>
        <w:rPr>
          <w:rFonts w:hint="eastAsia"/>
        </w:rPr>
      </w:pPr>
      <w:r>
        <w:rPr>
          <w:rFonts w:hint="eastAsia"/>
        </w:rPr>
        <w:t>全自主分拣：通过</w:t>
      </w:r>
    </w:p>
    <w:p w14:paraId="5F294C11">
      <w:pPr>
        <w:rPr>
          <w:rFonts w:hint="eastAsia"/>
        </w:rPr>
      </w:pPr>
      <w:r>
        <w:rPr>
          <w:rFonts w:hint="eastAsia"/>
        </w:rPr>
        <w:t>动态避障：通过</w:t>
      </w:r>
    </w:p>
    <w:p w14:paraId="60C706C3">
      <w:pPr>
        <w:rPr>
          <w:rFonts w:hint="eastAsia"/>
        </w:rPr>
      </w:pPr>
      <w:r>
        <w:rPr>
          <w:rFonts w:hint="eastAsia"/>
        </w:rPr>
        <w:t>多场景适配：通过</w:t>
      </w:r>
    </w:p>
    <w:p w14:paraId="5B9E6D83">
      <w:pPr>
        <w:rPr>
          <w:rFonts w:hint="eastAsia"/>
        </w:rPr>
      </w:pPr>
      <w:r>
        <w:rPr>
          <w:rFonts w:hint="eastAsia"/>
        </w:rPr>
        <w:t>远程监控：通过</w:t>
      </w:r>
    </w:p>
    <w:p w14:paraId="759BA0C9">
      <w:pPr>
        <w:rPr>
          <w:rFonts w:hint="eastAsia"/>
        </w:rPr>
      </w:pPr>
      <w:r>
        <w:rPr>
          <w:rFonts w:hint="eastAsia"/>
        </w:rPr>
        <w:t>语音交互：通过</w:t>
      </w:r>
    </w:p>
    <w:p w14:paraId="4A20FEB5">
      <w:pPr>
        <w:rPr>
          <w:rFonts w:hint="eastAsia"/>
        </w:rPr>
      </w:pPr>
      <w:r>
        <w:rPr>
          <w:rFonts w:hint="eastAsia"/>
        </w:rPr>
        <w:t>低功耗运行：通过</w:t>
      </w:r>
    </w:p>
    <w:p w14:paraId="773EB35C">
      <w:pPr>
        <w:rPr>
          <w:rFonts w:hint="eastAsia"/>
        </w:rPr>
      </w:pPr>
      <w:r>
        <w:rPr>
          <w:rFonts w:hint="eastAsia"/>
        </w:rPr>
        <w:t>七、部署与运维文档</w:t>
      </w:r>
    </w:p>
    <w:p w14:paraId="2381DA36">
      <w:pPr>
        <w:rPr>
          <w:rFonts w:hint="eastAsia"/>
        </w:rPr>
      </w:pPr>
      <w:r>
        <w:rPr>
          <w:rFonts w:hint="eastAsia"/>
        </w:rPr>
        <w:t>7.1 部署流程</w:t>
      </w:r>
    </w:p>
    <w:p w14:paraId="3199947C">
      <w:pPr>
        <w:rPr>
          <w:rFonts w:hint="eastAsia"/>
        </w:rPr>
      </w:pPr>
      <w:r>
        <w:rPr>
          <w:rFonts w:hint="eastAsia"/>
        </w:rPr>
        <w:t>现场安装</w:t>
      </w:r>
    </w:p>
    <w:p w14:paraId="105B9AA7">
      <w:pPr>
        <w:rPr>
          <w:rFonts w:hint="eastAsia"/>
        </w:rPr>
      </w:pPr>
      <w:r>
        <w:rPr>
          <w:rFonts w:hint="eastAsia"/>
        </w:rPr>
        <w:t>环境建图</w:t>
      </w:r>
    </w:p>
    <w:p w14:paraId="199D174F">
      <w:pPr>
        <w:rPr>
          <w:rFonts w:hint="eastAsia"/>
        </w:rPr>
      </w:pPr>
      <w:r>
        <w:rPr>
          <w:rFonts w:hint="eastAsia"/>
        </w:rPr>
        <w:t>参数配置</w:t>
      </w:r>
    </w:p>
    <w:p w14:paraId="6B85FD84">
      <w:pPr>
        <w:rPr>
          <w:rFonts w:hint="eastAsia"/>
        </w:rPr>
      </w:pPr>
      <w:r>
        <w:rPr>
          <w:rFonts w:hint="eastAsia"/>
        </w:rPr>
        <w:t>功能调试</w:t>
      </w:r>
    </w:p>
    <w:p w14:paraId="72ED72A1">
      <w:pPr>
        <w:rPr>
          <w:rFonts w:hint="eastAsia"/>
        </w:rPr>
      </w:pPr>
      <w:r>
        <w:rPr>
          <w:rFonts w:hint="eastAsia"/>
        </w:rPr>
        <w:t>操作培训</w:t>
      </w:r>
    </w:p>
    <w:p w14:paraId="5707F171">
      <w:pPr>
        <w:rPr>
          <w:rFonts w:hint="eastAsia"/>
        </w:rPr>
      </w:pPr>
      <w:r>
        <w:rPr>
          <w:rFonts w:hint="eastAsia"/>
        </w:rPr>
        <w:t>上线运行</w:t>
      </w:r>
    </w:p>
    <w:p w14:paraId="0EE58D93">
      <w:pPr>
        <w:rPr>
          <w:rFonts w:hint="eastAsia"/>
        </w:rPr>
      </w:pPr>
      <w:r>
        <w:rPr>
          <w:rFonts w:hint="eastAsia"/>
        </w:rPr>
        <w:t>7.2 运维内容</w:t>
      </w:r>
    </w:p>
    <w:p w14:paraId="5D89D8BD">
      <w:pPr>
        <w:rPr>
          <w:rFonts w:hint="eastAsia"/>
        </w:rPr>
      </w:pPr>
      <w:r>
        <w:rPr>
          <w:rFonts w:hint="eastAsia"/>
        </w:rPr>
        <w:t>定期巡检</w:t>
      </w:r>
    </w:p>
    <w:p w14:paraId="67B69273">
      <w:pPr>
        <w:rPr>
          <w:rFonts w:hint="eastAsia"/>
        </w:rPr>
      </w:pPr>
      <w:r>
        <w:rPr>
          <w:rFonts w:hint="eastAsia"/>
        </w:rPr>
        <w:t>传感器校准</w:t>
      </w:r>
    </w:p>
    <w:p w14:paraId="290F10DD">
      <w:pPr>
        <w:rPr>
          <w:rFonts w:hint="eastAsia"/>
        </w:rPr>
      </w:pPr>
      <w:r>
        <w:rPr>
          <w:rFonts w:hint="eastAsia"/>
        </w:rPr>
        <w:t>固件升级</w:t>
      </w:r>
    </w:p>
    <w:p w14:paraId="700E3E1F">
      <w:pPr>
        <w:rPr>
          <w:rFonts w:hint="eastAsia"/>
        </w:rPr>
      </w:pPr>
      <w:r>
        <w:rPr>
          <w:rFonts w:hint="eastAsia"/>
        </w:rPr>
        <w:t>故障维修</w:t>
      </w:r>
    </w:p>
    <w:p w14:paraId="4BCECF07">
      <w:pPr>
        <w:rPr>
          <w:rFonts w:hint="eastAsia"/>
        </w:rPr>
      </w:pPr>
      <w:r>
        <w:rPr>
          <w:rFonts w:hint="eastAsia"/>
        </w:rPr>
        <w:t>数据备份</w:t>
      </w:r>
    </w:p>
    <w:p w14:paraId="140AA68B">
      <w:pPr>
        <w:rPr>
          <w:rFonts w:hint="eastAsia"/>
        </w:rPr>
      </w:pPr>
      <w:r>
        <w:rPr>
          <w:rFonts w:hint="eastAsia"/>
        </w:rPr>
        <w:t>回收与环保处理</w:t>
      </w:r>
    </w:p>
    <w:p w14:paraId="1254B383">
      <w:pPr>
        <w:rPr>
          <w:rFonts w:hint="eastAsia"/>
        </w:rPr>
      </w:pPr>
      <w:r>
        <w:rPr>
          <w:rFonts w:hint="eastAsia"/>
        </w:rPr>
        <w:t>7.3 维护规范</w:t>
      </w:r>
    </w:p>
    <w:p w14:paraId="015DCB61">
      <w:pPr>
        <w:rPr>
          <w:rFonts w:hint="eastAsia"/>
        </w:rPr>
      </w:pPr>
      <w:r>
        <w:rPr>
          <w:rFonts w:hint="eastAsia"/>
        </w:rPr>
        <w:t>每周：传感器清洁、功能检查</w:t>
      </w:r>
    </w:p>
    <w:p w14:paraId="706A0436">
      <w:pPr>
        <w:rPr>
          <w:rFonts w:hint="eastAsia"/>
        </w:rPr>
      </w:pPr>
      <w:r>
        <w:rPr>
          <w:rFonts w:hint="eastAsia"/>
        </w:rPr>
        <w:t>每月：机械结构紧固、舵机校准</w:t>
      </w:r>
    </w:p>
    <w:p w14:paraId="2D0D22B6">
      <w:pPr>
        <w:rPr>
          <w:rFonts w:hint="eastAsia"/>
        </w:rPr>
      </w:pPr>
      <w:r>
        <w:rPr>
          <w:rFonts w:hint="eastAsia"/>
        </w:rPr>
        <w:t>每季度：系统升级、性能复测</w:t>
      </w:r>
    </w:p>
    <w:p w14:paraId="72509BBF">
      <w:pPr>
        <w:rPr>
          <w:rFonts w:hint="eastAsia"/>
        </w:rPr>
      </w:pPr>
      <w:r>
        <w:rPr>
          <w:rFonts w:hint="eastAsia"/>
        </w:rPr>
        <w:t>八、项目总结</w:t>
      </w:r>
    </w:p>
    <w:p w14:paraId="2AE8C50F">
      <w:r>
        <w:rPr>
          <w:rFonts w:hint="eastAsia"/>
        </w:rPr>
        <w:t>本项目完成AI 视觉 + SLAM 导航融合机器人全流程开发，实现全自主分拣搬运、高精度识别、动态避障、绿色低功耗、远程智能管理等核心能力，整体性能达到工业级实用标准，可广泛应用于仓储、物流、电商、制造等场景，具备较高创新性、实用性与市场价值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14227A"/>
    <w:rsid w:val="07534192"/>
    <w:rsid w:val="369D3BC2"/>
    <w:rsid w:val="3B277FEF"/>
    <w:rsid w:val="58142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  <w:ind w:firstLine="48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link w:val="9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character" w:customStyle="1" w:styleId="8">
    <w:name w:val="标题 1 字符"/>
    <w:link w:val="2"/>
    <w:autoRedefine/>
    <w:qFormat/>
    <w:uiPriority w:val="0"/>
    <w:rPr>
      <w:rFonts w:ascii="Times New Roman" w:hAnsi="Times New Roman" w:eastAsia="宋体" w:cs="Times New Roman"/>
      <w:b/>
      <w:kern w:val="44"/>
      <w:sz w:val="32"/>
      <w:szCs w:val="24"/>
    </w:rPr>
  </w:style>
  <w:style w:type="character" w:customStyle="1" w:styleId="9">
    <w:name w:val="标题 3 字符"/>
    <w:basedOn w:val="6"/>
    <w:link w:val="4"/>
    <w:autoRedefine/>
    <w:qFormat/>
    <w:uiPriority w:val="0"/>
    <w:rPr>
      <w:rFonts w:ascii="Times New Roman" w:hAnsi="Times New Roman" w:eastAsia="宋体" w:cs="Times New Roman"/>
      <w:b/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2026-04-10T03:51:00Z</dcterms:created>
  <dc:creator>WPS_1648991700</dc:creator>
  <cp:lastModifiedBy>WPS_1648991700</cp:lastModifiedBy>
  <dcterms:modified xsi:type="dcterms:W3CDTF">2026-04-10T03:54:11Z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5B084DC7B2C14DB1A49ADAB290AD3050_11</vt:lpwstr>
  </property>
  <property fmtid="{D5CDD505-2E9C-101B-9397-08002B2CF9AE}" pid="4" name="KSOTemplateDocerSaveRecord">
    <vt:lpwstr>eyJoZGlkIjoiMzE5ZDQ1YWE5ZjFhYmUyZTI4ZjIxMDA5NzA2NmFjZmMiLCJ1c2VySWQiOiIxMzU3Mjk2NjA0In0=</vt:lpwstr>
  </property>
</Properties>
</file>