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71F" w:rsidRPr="005B41A4" w:rsidRDefault="005F5B6B" w:rsidP="005F5B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配置文件必须以*</w:t>
      </w:r>
      <w:r w:rsidRPr="005B41A4">
        <w:rPr>
          <w:rFonts w:ascii="微软雅黑" w:eastAsia="微软雅黑" w:hAnsi="微软雅黑"/>
          <w:sz w:val="13"/>
          <w:szCs w:val="13"/>
        </w:rPr>
        <w:t>-generatorConfig.xml格式命名</w:t>
      </w:r>
    </w:p>
    <w:p w:rsidR="005F5B6B" w:rsidRPr="005B41A4" w:rsidRDefault="005F5B6B" w:rsidP="005F5B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修改项目和包路径</w:t>
      </w:r>
    </w:p>
    <w:p w:rsidR="005F5B6B" w:rsidRPr="005B41A4" w:rsidRDefault="005F5B6B" w:rsidP="005F5B6B">
      <w:pPr>
        <w:pStyle w:val="a5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/>
          <w:noProof/>
          <w:sz w:val="13"/>
          <w:szCs w:val="13"/>
        </w:rPr>
        <w:drawing>
          <wp:inline distT="0" distB="0" distL="0" distR="0">
            <wp:extent cx="5274310" cy="22887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6B" w:rsidRPr="005B41A4" w:rsidRDefault="005F5B6B" w:rsidP="005F5B6B">
      <w:pPr>
        <w:pStyle w:val="a5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说明：</w:t>
      </w:r>
    </w:p>
    <w:p w:rsidR="005F5B6B" w:rsidRPr="005B41A4" w:rsidRDefault="005F5B6B" w:rsidP="005F5B6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/>
          <w:sz w:val="13"/>
          <w:szCs w:val="13"/>
        </w:rPr>
        <w:t>p</w:t>
      </w:r>
      <w:r w:rsidRPr="005B41A4">
        <w:rPr>
          <w:rFonts w:ascii="微软雅黑" w:eastAsia="微软雅黑" w:hAnsi="微软雅黑" w:hint="eastAsia"/>
          <w:sz w:val="13"/>
          <w:szCs w:val="13"/>
        </w:rPr>
        <w:t>ojo,mapper 所在目录</w:t>
      </w:r>
    </w:p>
    <w:p w:rsidR="005F5B6B" w:rsidRPr="005B41A4" w:rsidRDefault="005F5B6B" w:rsidP="005F5B6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/>
          <w:sz w:val="13"/>
          <w:szCs w:val="13"/>
        </w:rPr>
        <w:t>p</w:t>
      </w:r>
      <w:r w:rsidRPr="005B41A4">
        <w:rPr>
          <w:rFonts w:ascii="微软雅黑" w:eastAsia="微软雅黑" w:hAnsi="微软雅黑" w:hint="eastAsia"/>
          <w:sz w:val="13"/>
          <w:szCs w:val="13"/>
        </w:rPr>
        <w:t>ojo,mapper,类的包前缀</w:t>
      </w:r>
    </w:p>
    <w:p w:rsidR="005F5B6B" w:rsidRPr="005B41A4" w:rsidRDefault="005F5B6B" w:rsidP="005F5B6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biz,</w:t>
      </w:r>
      <w:r w:rsidRPr="005B41A4">
        <w:rPr>
          <w:rFonts w:ascii="微软雅黑" w:eastAsia="微软雅黑" w:hAnsi="微软雅黑"/>
          <w:sz w:val="13"/>
          <w:szCs w:val="13"/>
        </w:rPr>
        <w:t>con</w:t>
      </w:r>
      <w:r w:rsidRPr="005B41A4">
        <w:rPr>
          <w:rFonts w:ascii="微软雅黑" w:eastAsia="微软雅黑" w:hAnsi="微软雅黑" w:hint="eastAsia"/>
          <w:sz w:val="13"/>
          <w:szCs w:val="13"/>
        </w:rPr>
        <w:t>troller 所在目录</w:t>
      </w:r>
    </w:p>
    <w:p w:rsidR="005F5B6B" w:rsidRPr="005B41A4" w:rsidRDefault="005F5B6B" w:rsidP="005F5B6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biz,</w:t>
      </w:r>
      <w:r w:rsidRPr="005B41A4">
        <w:rPr>
          <w:rFonts w:ascii="微软雅黑" w:eastAsia="微软雅黑" w:hAnsi="微软雅黑"/>
          <w:sz w:val="13"/>
          <w:szCs w:val="13"/>
        </w:rPr>
        <w:t>con</w:t>
      </w:r>
      <w:r w:rsidRPr="005B41A4">
        <w:rPr>
          <w:rFonts w:ascii="微软雅黑" w:eastAsia="微软雅黑" w:hAnsi="微软雅黑" w:hint="eastAsia"/>
          <w:sz w:val="13"/>
          <w:szCs w:val="13"/>
        </w:rPr>
        <w:t>troller类的包前缀</w:t>
      </w:r>
    </w:p>
    <w:p w:rsidR="005F5B6B" w:rsidRPr="005B41A4" w:rsidRDefault="005F5B6B" w:rsidP="005B41A4">
      <w:pPr>
        <w:ind w:left="585" w:hangingChars="450" w:hanging="585"/>
        <w:rPr>
          <w:rFonts w:ascii="微软雅黑" w:eastAsia="微软雅黑" w:hAnsi="微软雅黑"/>
          <w:b/>
          <w:color w:val="FF0000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 xml:space="preserve">        </w:t>
      </w:r>
      <w:r w:rsidR="005B41A4">
        <w:rPr>
          <w:rFonts w:ascii="微软雅黑" w:eastAsia="微软雅黑" w:hAnsi="微软雅黑" w:hint="eastAsia"/>
          <w:sz w:val="13"/>
          <w:szCs w:val="13"/>
        </w:rPr>
        <w:t xml:space="preserve">      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 xml:space="preserve"> 由于我们现有的</w:t>
      </w:r>
      <w:r w:rsidRPr="005B41A4">
        <w:rPr>
          <w:rFonts w:ascii="微软雅黑" w:eastAsia="微软雅黑" w:hAnsi="微软雅黑"/>
          <w:b/>
          <w:color w:val="FF0000"/>
          <w:sz w:val="13"/>
          <w:szCs w:val="13"/>
        </w:rPr>
        <w:t>p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>ojo,mapper,biz,</w:t>
      </w:r>
      <w:r w:rsidRPr="005B41A4">
        <w:rPr>
          <w:rFonts w:ascii="微软雅黑" w:eastAsia="微软雅黑" w:hAnsi="微软雅黑"/>
          <w:b/>
          <w:color w:val="FF0000"/>
          <w:sz w:val="13"/>
          <w:szCs w:val="13"/>
        </w:rPr>
        <w:t xml:space="preserve"> con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>troller都在同一个项目,所以1,2其实和3,4是一样;</w:t>
      </w:r>
    </w:p>
    <w:p w:rsidR="005F5B6B" w:rsidRPr="005B41A4" w:rsidRDefault="00D55C43" w:rsidP="00D55C4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修改pojo类的</w:t>
      </w:r>
      <w:r w:rsidRPr="005B41A4">
        <w:rPr>
          <w:rFonts w:ascii="微软雅黑" w:eastAsia="微软雅黑" w:hAnsi="微软雅黑"/>
          <w:sz w:val="13"/>
          <w:szCs w:val="13"/>
        </w:rPr>
        <w:t>Authentication</w:t>
      </w:r>
      <w:r w:rsidRPr="005B41A4">
        <w:rPr>
          <w:rFonts w:ascii="微软雅黑" w:eastAsia="微软雅黑" w:hAnsi="微软雅黑" w:hint="eastAsia"/>
          <w:sz w:val="13"/>
          <w:szCs w:val="13"/>
        </w:rPr>
        <w:t>注解配置</w:t>
      </w:r>
    </w:p>
    <w:p w:rsidR="00D55C43" w:rsidRPr="005B41A4" w:rsidRDefault="00E13D0E" w:rsidP="00D55C43">
      <w:pPr>
        <w:pStyle w:val="a5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/>
          <w:noProof/>
          <w:sz w:val="13"/>
          <w:szCs w:val="13"/>
        </w:rPr>
        <w:drawing>
          <wp:inline distT="0" distB="0" distL="0" distR="0">
            <wp:extent cx="5274310" cy="22681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0E" w:rsidRPr="005B41A4" w:rsidRDefault="00E13D0E" w:rsidP="00E13D0E">
      <w:pPr>
        <w:pStyle w:val="a5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说明：</w:t>
      </w:r>
    </w:p>
    <w:p w:rsidR="00E13D0E" w:rsidRPr="005B41A4" w:rsidRDefault="00E13D0E" w:rsidP="00E13D0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pojo类上的注解</w:t>
      </w:r>
      <w:r w:rsidRPr="005B41A4">
        <w:rPr>
          <w:rFonts w:ascii="微软雅黑" w:eastAsia="微软雅黑" w:hAnsi="微软雅黑"/>
          <w:sz w:val="13"/>
          <w:szCs w:val="13"/>
        </w:rPr>
        <w:t>appCode</w:t>
      </w:r>
      <w:r w:rsidRPr="005B41A4">
        <w:rPr>
          <w:rFonts w:ascii="微软雅黑" w:eastAsia="微软雅黑" w:hAnsi="微软雅黑" w:hint="eastAsia"/>
          <w:sz w:val="13"/>
          <w:szCs w:val="13"/>
        </w:rPr>
        <w:t>属性,修改为要生成的项目的常量引用</w:t>
      </w:r>
    </w:p>
    <w:p w:rsidR="00E13D0E" w:rsidRPr="005B41A4" w:rsidRDefault="00E13D0E" w:rsidP="00E13D0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pojo类上的注解</w:t>
      </w:r>
      <w:r w:rsidRPr="005B41A4">
        <w:rPr>
          <w:rFonts w:ascii="微软雅黑" w:eastAsia="微软雅黑" w:hAnsi="微软雅黑"/>
          <w:sz w:val="13"/>
          <w:szCs w:val="13"/>
        </w:rPr>
        <w:t>fieldName</w:t>
      </w:r>
      <w:r w:rsidRPr="005B41A4">
        <w:rPr>
          <w:rFonts w:ascii="微软雅黑" w:eastAsia="微软雅黑" w:hAnsi="微软雅黑" w:hint="eastAsia"/>
          <w:sz w:val="13"/>
          <w:szCs w:val="13"/>
        </w:rPr>
        <w:t>属性, 修改为实际值</w:t>
      </w:r>
    </w:p>
    <w:p w:rsidR="005B41A4" w:rsidRDefault="005B41A4" w:rsidP="00E13D0E">
      <w:pPr>
        <w:rPr>
          <w:rFonts w:ascii="微软雅黑" w:eastAsia="微软雅黑" w:hAnsi="微软雅黑"/>
          <w:sz w:val="13"/>
          <w:szCs w:val="13"/>
        </w:rPr>
      </w:pPr>
    </w:p>
    <w:p w:rsidR="005B41A4" w:rsidRDefault="005B41A4" w:rsidP="00E13D0E">
      <w:pPr>
        <w:rPr>
          <w:rFonts w:ascii="微软雅黑" w:eastAsia="微软雅黑" w:hAnsi="微软雅黑"/>
          <w:sz w:val="13"/>
          <w:szCs w:val="13"/>
        </w:rPr>
      </w:pPr>
    </w:p>
    <w:p w:rsidR="00E13D0E" w:rsidRDefault="00E13D0E" w:rsidP="00E13D0E">
      <w:pPr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>4. 运行</w:t>
      </w:r>
    </w:p>
    <w:p w:rsidR="005B41A4" w:rsidRPr="005B41A4" w:rsidRDefault="005B41A4" w:rsidP="00E13D0E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</w:t>
      </w:r>
      <w:r w:rsidRPr="005B41A4">
        <w:rPr>
          <w:rFonts w:ascii="微软雅黑" w:eastAsia="微软雅黑" w:hAnsi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hint="eastAsia"/>
          <w:sz w:val="13"/>
          <w:szCs w:val="13"/>
        </w:rPr>
        <w:t xml:space="preserve">     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>双击目录下的</w:t>
      </w:r>
      <w:r w:rsidRPr="005B41A4">
        <w:rPr>
          <w:rFonts w:ascii="微软雅黑" w:eastAsia="微软雅黑" w:hAnsi="微软雅黑"/>
          <w:b/>
          <w:color w:val="FF0000"/>
          <w:sz w:val="13"/>
          <w:szCs w:val="13"/>
        </w:rPr>
        <w:t>run.sh文件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>,选择需要生成的配置文件序号,回车即可</w:t>
      </w:r>
      <w:r>
        <w:rPr>
          <w:rFonts w:ascii="微软雅黑" w:eastAsia="微软雅黑" w:hAnsi="微软雅黑" w:hint="eastAsia"/>
          <w:b/>
          <w:color w:val="FF0000"/>
          <w:sz w:val="13"/>
          <w:szCs w:val="13"/>
        </w:rPr>
        <w:t>（如下图所示）</w:t>
      </w:r>
      <w:r w:rsidRPr="005B41A4">
        <w:rPr>
          <w:rFonts w:ascii="微软雅黑" w:eastAsia="微软雅黑" w:hAnsi="微软雅黑" w:hint="eastAsia"/>
          <w:b/>
          <w:color w:val="FF0000"/>
          <w:sz w:val="13"/>
          <w:szCs w:val="13"/>
        </w:rPr>
        <w:t>.</w:t>
      </w:r>
    </w:p>
    <w:p w:rsidR="00E13D0E" w:rsidRPr="005B41A4" w:rsidRDefault="00E13D0E" w:rsidP="00E13D0E">
      <w:pPr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 xml:space="preserve">       </w:t>
      </w:r>
      <w:r w:rsidR="00FD03A8">
        <w:rPr>
          <w:rFonts w:ascii="微软雅黑" w:eastAsia="微软雅黑" w:hAnsi="微软雅黑" w:hint="eastAsia"/>
          <w:noProof/>
          <w:sz w:val="13"/>
          <w:szCs w:val="13"/>
        </w:rPr>
        <w:lastRenderedPageBreak/>
        <w:drawing>
          <wp:inline distT="0" distB="0" distL="0" distR="0">
            <wp:extent cx="5274310" cy="49112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0E" w:rsidRPr="005B41A4" w:rsidRDefault="00E13D0E" w:rsidP="00E13D0E">
      <w:pPr>
        <w:rPr>
          <w:rFonts w:ascii="微软雅黑" w:eastAsia="微软雅黑" w:hAnsi="微软雅黑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 xml:space="preserve">   </w:t>
      </w:r>
      <w:r w:rsidR="005B41A4">
        <w:rPr>
          <w:rFonts w:ascii="微软雅黑" w:eastAsia="微软雅黑" w:hAnsi="微软雅黑" w:hint="eastAsia"/>
          <w:sz w:val="13"/>
          <w:szCs w:val="13"/>
        </w:rPr>
        <w:t xml:space="preserve">  </w:t>
      </w:r>
    </w:p>
    <w:p w:rsidR="00E13D0E" w:rsidRPr="005B41A4" w:rsidRDefault="00E13D0E" w:rsidP="00E13D0E">
      <w:pPr>
        <w:rPr>
          <w:rFonts w:ascii="微软雅黑" w:eastAsia="微软雅黑" w:hAnsi="微软雅黑"/>
          <w:b/>
          <w:color w:val="FF0000"/>
          <w:sz w:val="13"/>
          <w:szCs w:val="13"/>
        </w:rPr>
      </w:pPr>
      <w:r w:rsidRPr="005B41A4">
        <w:rPr>
          <w:rFonts w:ascii="微软雅黑" w:eastAsia="微软雅黑" w:hAnsi="微软雅黑" w:hint="eastAsia"/>
          <w:sz w:val="13"/>
          <w:szCs w:val="13"/>
        </w:rPr>
        <w:t xml:space="preserve">      </w:t>
      </w:r>
    </w:p>
    <w:sectPr w:rsidR="00E13D0E" w:rsidRPr="005B41A4" w:rsidSect="001D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F29" w:rsidRDefault="00617F29" w:rsidP="005F5B6B">
      <w:r>
        <w:separator/>
      </w:r>
    </w:p>
  </w:endnote>
  <w:endnote w:type="continuationSeparator" w:id="1">
    <w:p w:rsidR="00617F29" w:rsidRDefault="00617F29" w:rsidP="005F5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F29" w:rsidRDefault="00617F29" w:rsidP="005F5B6B">
      <w:r>
        <w:separator/>
      </w:r>
    </w:p>
  </w:footnote>
  <w:footnote w:type="continuationSeparator" w:id="1">
    <w:p w:rsidR="00617F29" w:rsidRDefault="00617F29" w:rsidP="005F5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1E95"/>
    <w:multiLevelType w:val="hybridMultilevel"/>
    <w:tmpl w:val="715A25A4"/>
    <w:lvl w:ilvl="0" w:tplc="6D2CB822">
      <w:start w:val="1"/>
      <w:numFmt w:val="decimal"/>
      <w:lvlText w:val="%1."/>
      <w:lvlJc w:val="left"/>
      <w:pPr>
        <w:ind w:left="1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ind w:left="4870" w:hanging="420"/>
      </w:pPr>
    </w:lvl>
  </w:abstractNum>
  <w:abstractNum w:abstractNumId="1">
    <w:nsid w:val="2F7B5073"/>
    <w:multiLevelType w:val="hybridMultilevel"/>
    <w:tmpl w:val="851E57A8"/>
    <w:lvl w:ilvl="0" w:tplc="70E0A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045FB"/>
    <w:multiLevelType w:val="hybridMultilevel"/>
    <w:tmpl w:val="F3B27C8A"/>
    <w:lvl w:ilvl="0" w:tplc="D85CC83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B6B"/>
    <w:rsid w:val="00123E1E"/>
    <w:rsid w:val="00142C75"/>
    <w:rsid w:val="001D571F"/>
    <w:rsid w:val="002B7BDD"/>
    <w:rsid w:val="005B41A4"/>
    <w:rsid w:val="005F5B6B"/>
    <w:rsid w:val="00617F29"/>
    <w:rsid w:val="00C628CE"/>
    <w:rsid w:val="00D32E7E"/>
    <w:rsid w:val="00D55C43"/>
    <w:rsid w:val="00E13D0E"/>
    <w:rsid w:val="00FD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B6B"/>
    <w:rPr>
      <w:sz w:val="18"/>
      <w:szCs w:val="18"/>
    </w:rPr>
  </w:style>
  <w:style w:type="paragraph" w:styleId="a5">
    <w:name w:val="List Paragraph"/>
    <w:basedOn w:val="a"/>
    <w:uiPriority w:val="34"/>
    <w:qFormat/>
    <w:rsid w:val="005F5B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5B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5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tsyj</dc:creator>
  <cp:keywords/>
  <dc:description/>
  <cp:lastModifiedBy>tsyj</cp:lastModifiedBy>
  <cp:revision>13</cp:revision>
  <dcterms:created xsi:type="dcterms:W3CDTF">2020-07-18T09:12:00Z</dcterms:created>
  <dcterms:modified xsi:type="dcterms:W3CDTF">2020-07-18T09:39:00Z</dcterms:modified>
</cp:coreProperties>
</file>