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A1" w:rsidRPr="00D07957" w:rsidRDefault="00A20CA1" w:rsidP="00A20CA1">
      <w:pPr>
        <w:jc w:val="center"/>
        <w:rPr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大牌互联网技术团队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面试题（二</w:t>
      </w:r>
      <w:r w:rsidRPr="00D07957">
        <w:rPr>
          <w:rFonts w:hint="eastAsia"/>
          <w:b/>
          <w:sz w:val="32"/>
          <w:szCs w:val="32"/>
        </w:rPr>
        <w:t>）</w:t>
      </w:r>
    </w:p>
    <w:bookmarkEnd w:id="0"/>
    <w:p w:rsidR="00A87498" w:rsidRPr="00A20CA1" w:rsidRDefault="00A87498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1.JVM</w:t>
      </w:r>
      <w:r>
        <w:rPr>
          <w:rFonts w:hint="eastAsia"/>
        </w:rPr>
        <w:t>内存泄露与溢出的区别是什么？何时会发生内存泄露？何时会发生内存溢出？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简述一下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CIassloader</w:t>
      </w:r>
      <w:proofErr w:type="spellEnd"/>
      <w:r>
        <w:rPr>
          <w:rFonts w:hint="eastAsia"/>
        </w:rPr>
        <w:t>的机制，并说明如何在运行时修改一个类？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面向对象思想</w:t>
      </w:r>
      <w:r>
        <w:rPr>
          <w:rFonts w:hint="eastAsia"/>
        </w:rPr>
        <w:t>/</w:t>
      </w:r>
      <w:r>
        <w:rPr>
          <w:rFonts w:hint="eastAsia"/>
        </w:rPr>
        <w:t>设计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a)</w:t>
      </w:r>
      <w:r>
        <w:rPr>
          <w:rFonts w:hint="eastAsia"/>
        </w:rPr>
        <w:t>请使用面向对象设计想想，通过</w:t>
      </w:r>
      <w:r>
        <w:rPr>
          <w:rFonts w:hint="eastAsia"/>
        </w:rPr>
        <w:t>UML</w:t>
      </w:r>
      <w:r>
        <w:rPr>
          <w:rFonts w:hint="eastAsia"/>
        </w:rPr>
        <w:t>类图来描述商品相关的主要类及其方法，并描述各类之间的关系</w:t>
      </w:r>
      <w:r>
        <w:rPr>
          <w:rFonts w:hint="eastAsia"/>
        </w:rPr>
        <w:t>;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b)</w:t>
      </w:r>
      <w:r>
        <w:rPr>
          <w:rFonts w:hint="eastAsia"/>
        </w:rPr>
        <w:t>写出你熟悉的设计模式，并写出使用这些设计模式的场景及</w:t>
      </w:r>
      <w:proofErr w:type="gramStart"/>
      <w:r>
        <w:rPr>
          <w:rFonts w:hint="eastAsia"/>
        </w:rPr>
        <w:t>某一你熟悉</w:t>
      </w:r>
      <w:proofErr w:type="gramEnd"/>
      <w:r>
        <w:rPr>
          <w:rFonts w:hint="eastAsia"/>
        </w:rPr>
        <w:t>的设计模式在实际应用中的</w:t>
      </w:r>
      <w:r>
        <w:rPr>
          <w:rFonts w:hint="eastAsia"/>
        </w:rPr>
        <w:t>UML</w:t>
      </w:r>
      <w:r>
        <w:rPr>
          <w:rFonts w:hint="eastAsia"/>
        </w:rPr>
        <w:t>类图；</w:t>
      </w: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请列举你所知道的可以提升系统性能和可用性的手段</w:t>
      </w:r>
      <w:r>
        <w:rPr>
          <w:rFonts w:hint="eastAsia"/>
        </w:rPr>
        <w:t>.</w:t>
      </w:r>
      <w:r>
        <w:rPr>
          <w:rFonts w:hint="eastAsia"/>
        </w:rPr>
        <w:t>并举例说明你曾经用过的案例；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实现一个多线程程序（写伪代码即可，可修改表结构），将</w:t>
      </w:r>
      <w:r>
        <w:rPr>
          <w:rFonts w:hint="eastAsia"/>
        </w:rPr>
        <w:t>A</w:t>
      </w:r>
      <w:r>
        <w:rPr>
          <w:rFonts w:hint="eastAsia"/>
        </w:rPr>
        <w:t>表中的数据以最快的速度复制到与</w:t>
      </w:r>
      <w:r>
        <w:rPr>
          <w:rFonts w:hint="eastAsia"/>
        </w:rPr>
        <w:t>A</w:t>
      </w:r>
      <w:r>
        <w:rPr>
          <w:rFonts w:hint="eastAsia"/>
        </w:rPr>
        <w:t>表</w:t>
      </w:r>
      <w:r w:rsidRPr="00847131">
        <w:rPr>
          <w:rFonts w:hint="eastAsia"/>
        </w:rPr>
        <w:t>结构相同的</w:t>
      </w:r>
      <w:r w:rsidRPr="00847131">
        <w:rPr>
          <w:rFonts w:hint="eastAsia"/>
        </w:rPr>
        <w:t>B</w:t>
      </w:r>
      <w:r w:rsidRPr="00847131">
        <w:rPr>
          <w:rFonts w:hint="eastAsia"/>
        </w:rPr>
        <w:t>表中，清尽量详尽；表结构如下：</w:t>
      </w:r>
    </w:p>
    <w:tbl>
      <w:tblPr>
        <w:tblStyle w:val="a6"/>
        <w:tblpPr w:leftFromText="180" w:rightFromText="180" w:vertAnchor="text" w:horzAnchor="margin" w:tblpY="122"/>
        <w:tblW w:w="0" w:type="auto"/>
        <w:tblLayout w:type="fixed"/>
        <w:tblLook w:val="0000" w:firstRow="0" w:lastRow="0" w:firstColumn="0" w:lastColumn="0" w:noHBand="0" w:noVBand="0"/>
      </w:tblPr>
      <w:tblGrid>
        <w:gridCol w:w="2107"/>
        <w:gridCol w:w="1418"/>
        <w:gridCol w:w="1887"/>
        <w:gridCol w:w="2784"/>
      </w:tblGrid>
      <w:tr w:rsidR="00ED4AC6" w:rsidRPr="006362E0" w:rsidTr="0085606A">
        <w:trPr>
          <w:trHeight w:hRule="exact" w:val="497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ind w:left="300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字段名</w:t>
            </w:r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kern w:val="0"/>
                <w:szCs w:val="12"/>
                <w:lang w:val="zh-CN" w:bidi="zh-CN"/>
              </w:rPr>
              <w:t>说明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val="zh-CN" w:bidi="zh-CN"/>
              </w:rPr>
              <w:t>类型</w:t>
            </w:r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iCs/>
                <w:color w:val="000000"/>
                <w:spacing w:val="-10"/>
                <w:kern w:val="0"/>
                <w:szCs w:val="12"/>
                <w:lang w:val="zh-CN" w:bidi="zh-CN"/>
              </w:rPr>
              <w:t>索引类型</w:t>
            </w:r>
          </w:p>
        </w:tc>
      </w:tr>
      <w:tr w:rsidR="00ED4AC6" w:rsidRPr="006362E0" w:rsidTr="0085606A">
        <w:trPr>
          <w:trHeight w:hRule="exact" w:val="405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item_id</w:t>
            </w:r>
            <w:proofErr w:type="spellEnd"/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商品</w:t>
            </w: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ID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Int</w:t>
            </w:r>
            <w:proofErr w:type="spellEnd"/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唯一索引</w:t>
            </w:r>
          </w:p>
        </w:tc>
      </w:tr>
      <w:tr w:rsidR="00ED4AC6" w:rsidRPr="006362E0" w:rsidTr="0085606A">
        <w:trPr>
          <w:trHeight w:hRule="exact" w:val="425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creation_time</w:t>
            </w:r>
            <w:proofErr w:type="spellEnd"/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创建时间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Timestamp</w:t>
            </w:r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无</w:t>
            </w:r>
          </w:p>
        </w:tc>
      </w:tr>
      <w:tr w:rsidR="00ED4AC6" w:rsidRPr="006362E0" w:rsidTr="0085606A">
        <w:trPr>
          <w:trHeight w:hRule="exact" w:val="416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sync_status</w:t>
            </w:r>
            <w:proofErr w:type="spellEnd"/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是否已同步到</w:t>
            </w: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B</w:t>
            </w: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表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Tinyint</w:t>
            </w:r>
            <w:proofErr w:type="spellEnd"/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无</w:t>
            </w:r>
          </w:p>
        </w:tc>
      </w:tr>
      <w:tr w:rsidR="00ED4AC6" w:rsidRPr="006362E0" w:rsidTr="0085606A">
        <w:trPr>
          <w:trHeight w:hRule="exact" w:val="403"/>
        </w:trPr>
        <w:tc>
          <w:tcPr>
            <w:tcW w:w="210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status</w:t>
            </w:r>
          </w:p>
        </w:tc>
        <w:tc>
          <w:tcPr>
            <w:tcW w:w="1418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商品状态</w:t>
            </w:r>
          </w:p>
        </w:tc>
        <w:tc>
          <w:tcPr>
            <w:tcW w:w="1887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proofErr w:type="spellStart"/>
            <w:r w:rsidRPr="006362E0">
              <w:rPr>
                <w:rFonts w:ascii="楷体" w:eastAsia="楷体" w:hAnsi="楷体" w:cs="楷体"/>
                <w:b/>
                <w:bCs/>
                <w:color w:val="000000"/>
                <w:kern w:val="0"/>
                <w:szCs w:val="12"/>
                <w:lang w:eastAsia="en-US" w:bidi="en-US"/>
              </w:rPr>
              <w:t>Tinyint</w:t>
            </w:r>
            <w:proofErr w:type="spellEnd"/>
          </w:p>
        </w:tc>
        <w:tc>
          <w:tcPr>
            <w:tcW w:w="2784" w:type="dxa"/>
          </w:tcPr>
          <w:p w:rsidR="00ED4AC6" w:rsidRPr="006362E0" w:rsidRDefault="00ED4AC6" w:rsidP="0085606A">
            <w:pPr>
              <w:spacing w:line="360" w:lineRule="auto"/>
              <w:jc w:val="center"/>
              <w:rPr>
                <w:rFonts w:ascii="MingLiU" w:eastAsia="MingLiU" w:hAnsi="MingLiU" w:cs="MingLiU"/>
                <w:color w:val="000000"/>
                <w:kern w:val="0"/>
                <w:szCs w:val="12"/>
                <w:lang w:val="zh-CN" w:bidi="zh-CN"/>
              </w:rPr>
            </w:pPr>
            <w:r w:rsidRPr="006362E0">
              <w:rPr>
                <w:rFonts w:ascii="楷体" w:eastAsia="楷体" w:hAnsi="楷体" w:cs="楷体"/>
                <w:color w:val="000000"/>
                <w:spacing w:val="-10"/>
                <w:kern w:val="0"/>
                <w:szCs w:val="12"/>
                <w:lang w:val="zh-CN" w:bidi="zh-CN"/>
              </w:rPr>
              <w:t>无</w:t>
            </w:r>
          </w:p>
        </w:tc>
      </w:tr>
    </w:tbl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6. S</w:t>
      </w:r>
      <w:r>
        <w:rPr>
          <w:rFonts w:hint="eastAsia"/>
        </w:rPr>
        <w:t>先生、</w:t>
      </w:r>
      <w:r>
        <w:rPr>
          <w:rFonts w:hint="eastAsia"/>
        </w:rPr>
        <w:t>P</w:t>
      </w:r>
      <w:r>
        <w:rPr>
          <w:rFonts w:hint="eastAsia"/>
        </w:rPr>
        <w:t>先生、</w:t>
      </w:r>
      <w:r>
        <w:rPr>
          <w:rFonts w:hint="eastAsia"/>
        </w:rPr>
        <w:t>Q</w:t>
      </w:r>
      <w:r>
        <w:rPr>
          <w:rFonts w:hint="eastAsia"/>
        </w:rPr>
        <w:t>先生他们知道桌子的抽屉里有</w:t>
      </w:r>
      <w:r>
        <w:rPr>
          <w:rFonts w:hint="eastAsia"/>
        </w:rPr>
        <w:t>16</w:t>
      </w:r>
      <w:r>
        <w:rPr>
          <w:rFonts w:hint="eastAsia"/>
        </w:rPr>
        <w:t>张扑克牌</w:t>
      </w:r>
      <w:r>
        <w:rPr>
          <w:rFonts w:hint="eastAsia"/>
        </w:rPr>
        <w:t>:</w:t>
      </w:r>
      <w:r>
        <w:rPr>
          <w:rFonts w:hint="eastAsia"/>
        </w:rPr>
        <w:t>红桃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黑桃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草花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方块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。约翰教授从这</w:t>
      </w:r>
      <w:r>
        <w:rPr>
          <w:rFonts w:hint="eastAsia"/>
        </w:rPr>
        <w:t>16</w:t>
      </w:r>
      <w:r>
        <w:rPr>
          <w:rFonts w:hint="eastAsia"/>
        </w:rPr>
        <w:t>张牌中挑出一张牌来，并把这张牌的点数告诉</w:t>
      </w:r>
      <w:r>
        <w:rPr>
          <w:rFonts w:hint="eastAsia"/>
        </w:rPr>
        <w:t>P</w:t>
      </w:r>
      <w:r>
        <w:rPr>
          <w:rFonts w:hint="eastAsia"/>
        </w:rPr>
        <w:t>先生，把这张牌的花色告诉</w:t>
      </w:r>
      <w:r>
        <w:rPr>
          <w:rFonts w:hint="eastAsia"/>
        </w:rPr>
        <w:t>Q</w:t>
      </w:r>
      <w:r>
        <w:rPr>
          <w:rFonts w:hint="eastAsia"/>
        </w:rPr>
        <w:t>先生。这时</w:t>
      </w:r>
      <w:r>
        <w:rPr>
          <w:rFonts w:hint="eastAsia"/>
        </w:rPr>
        <w:t>A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教授问</w:t>
      </w:r>
      <w:r>
        <w:rPr>
          <w:rFonts w:hint="eastAsia"/>
        </w:rPr>
        <w:t>P</w:t>
      </w:r>
      <w:r>
        <w:rPr>
          <w:rFonts w:hint="eastAsia"/>
        </w:rPr>
        <w:t>先生和</w:t>
      </w:r>
      <w:r>
        <w:rPr>
          <w:rFonts w:hint="eastAsia"/>
        </w:rPr>
        <w:t>Q</w:t>
      </w:r>
      <w:r>
        <w:rPr>
          <w:rFonts w:hint="eastAsia"/>
        </w:rPr>
        <w:t>先生：你们能从已知的点数或花色中推知这张牌是什么牌吗？于是，</w:t>
      </w:r>
      <w:r>
        <w:rPr>
          <w:rFonts w:hint="eastAsia"/>
        </w:rPr>
        <w:t>S</w:t>
      </w:r>
      <w:r>
        <w:rPr>
          <w:rFonts w:hint="eastAsia"/>
        </w:rPr>
        <w:t>先生听到如下的对话：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P</w:t>
      </w:r>
      <w:r>
        <w:rPr>
          <w:rFonts w:hint="eastAsia"/>
        </w:rPr>
        <w:t>先生：我不知道这张牌</w:t>
      </w:r>
      <w:r>
        <w:rPr>
          <w:rFonts w:hint="eastAsia"/>
        </w:rPr>
        <w:t>.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Q</w:t>
      </w:r>
      <w:r>
        <w:rPr>
          <w:rFonts w:hint="eastAsia"/>
        </w:rPr>
        <w:t>先生：我知道你不知道张牌。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P</w:t>
      </w:r>
      <w:r>
        <w:rPr>
          <w:rFonts w:hint="eastAsia"/>
        </w:rPr>
        <w:t>先生：现在我知道这张牌了。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Q</w:t>
      </w:r>
      <w:r>
        <w:rPr>
          <w:rFonts w:hint="eastAsia"/>
        </w:rPr>
        <w:t>先生：我也知道了。</w:t>
      </w:r>
    </w:p>
    <w:p w:rsidR="00ED4AC6" w:rsidRDefault="00ED4AC6" w:rsidP="00ED4AC6">
      <w:pPr>
        <w:spacing w:line="360" w:lineRule="auto"/>
      </w:pPr>
    </w:p>
    <w:p w:rsidR="00ED4AC6" w:rsidRDefault="00ED4AC6" w:rsidP="00ED4AC6">
      <w:pPr>
        <w:spacing w:line="360" w:lineRule="auto"/>
      </w:pPr>
      <w:r>
        <w:rPr>
          <w:rFonts w:hint="eastAsia"/>
        </w:rPr>
        <w:t>听罢以上的对话</w:t>
      </w:r>
      <w:r>
        <w:rPr>
          <w:rFonts w:hint="eastAsia"/>
        </w:rPr>
        <w:t>,S</w:t>
      </w:r>
      <w:r>
        <w:rPr>
          <w:rFonts w:hint="eastAsia"/>
        </w:rPr>
        <w:t>先生想了一想之后，就正确地推出这张牌是什么牌。</w:t>
      </w:r>
    </w:p>
    <w:p w:rsidR="00ED4AC6" w:rsidRDefault="00ED4AC6" w:rsidP="00ED4AC6">
      <w:pPr>
        <w:spacing w:line="360" w:lineRule="auto"/>
      </w:pPr>
      <w:r>
        <w:rPr>
          <w:rFonts w:hint="eastAsia"/>
        </w:rPr>
        <w:t>请问：这张牌是什么牌？请简要写出推理过程。</w:t>
      </w:r>
    </w:p>
    <w:p w:rsidR="00ED4AC6" w:rsidRPr="0095515A" w:rsidRDefault="00ED4AC6" w:rsidP="00ED4AC6">
      <w:pPr>
        <w:spacing w:line="360" w:lineRule="auto"/>
      </w:pPr>
    </w:p>
    <w:p w:rsidR="00817A3A" w:rsidRPr="00ED4AC6" w:rsidRDefault="00817A3A">
      <w:pPr>
        <w:rPr>
          <w:noProof/>
        </w:rPr>
      </w:pPr>
    </w:p>
    <w:p w:rsidR="00817A3A" w:rsidRDefault="00817A3A">
      <w:pPr>
        <w:rPr>
          <w:noProof/>
        </w:rPr>
      </w:pPr>
    </w:p>
    <w:p w:rsidR="00817A3A" w:rsidRDefault="00817A3A">
      <w:pPr>
        <w:rPr>
          <w:noProof/>
        </w:rPr>
      </w:pPr>
    </w:p>
    <w:sectPr w:rsidR="00817A3A" w:rsidSect="000A05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7FE" w:rsidRDefault="005767FE" w:rsidP="00781DF7">
      <w:r>
        <w:separator/>
      </w:r>
    </w:p>
  </w:endnote>
  <w:endnote w:type="continuationSeparator" w:id="0">
    <w:p w:rsidR="005767FE" w:rsidRDefault="005767FE" w:rsidP="0078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7FE" w:rsidRDefault="005767FE" w:rsidP="00781DF7">
      <w:r>
        <w:separator/>
      </w:r>
    </w:p>
  </w:footnote>
  <w:footnote w:type="continuationSeparator" w:id="0">
    <w:p w:rsidR="005767FE" w:rsidRDefault="005767FE" w:rsidP="00781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0A"/>
    <w:rsid w:val="00056187"/>
    <w:rsid w:val="00066561"/>
    <w:rsid w:val="000A0550"/>
    <w:rsid w:val="00551B0A"/>
    <w:rsid w:val="005767FE"/>
    <w:rsid w:val="00604025"/>
    <w:rsid w:val="00607C9D"/>
    <w:rsid w:val="00781DF7"/>
    <w:rsid w:val="00817A3A"/>
    <w:rsid w:val="009052B0"/>
    <w:rsid w:val="00A20CA1"/>
    <w:rsid w:val="00A87498"/>
    <w:rsid w:val="00A90725"/>
    <w:rsid w:val="00D058F5"/>
    <w:rsid w:val="00ED4AC6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DF7"/>
    <w:rPr>
      <w:sz w:val="18"/>
      <w:szCs w:val="18"/>
    </w:rPr>
  </w:style>
  <w:style w:type="table" w:styleId="a6">
    <w:name w:val="Table Grid"/>
    <w:basedOn w:val="a1"/>
    <w:uiPriority w:val="59"/>
    <w:rsid w:val="00ED4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DF7"/>
    <w:rPr>
      <w:sz w:val="18"/>
      <w:szCs w:val="18"/>
    </w:rPr>
  </w:style>
  <w:style w:type="table" w:styleId="a6">
    <w:name w:val="Table Grid"/>
    <w:basedOn w:val="a1"/>
    <w:uiPriority w:val="59"/>
    <w:rsid w:val="00ED4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110</Words>
  <Characters>630</Characters>
  <Application>Microsoft Office Word</Application>
  <DocSecurity>0</DocSecurity>
  <Lines>5</Lines>
  <Paragraphs>1</Paragraphs>
  <ScaleCrop>false</ScaleCrop>
  <Company>MS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9</cp:revision>
  <dcterms:created xsi:type="dcterms:W3CDTF">2016-09-10T09:22:00Z</dcterms:created>
  <dcterms:modified xsi:type="dcterms:W3CDTF">2016-11-29T08:55:00Z</dcterms:modified>
</cp:coreProperties>
</file>