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B328" w14:textId="4B59D0C3" w:rsidR="007E2F6D" w:rsidRDefault="00107A78" w:rsidP="00107A78">
      <w:pPr>
        <w:pStyle w:val="Title"/>
      </w:pPr>
      <w:r>
        <w:t>Protect web API and access them via Oauth2</w:t>
      </w:r>
    </w:p>
    <w:p w14:paraId="4FAAA932" w14:textId="1AE5E1E1" w:rsidR="00107A78" w:rsidRDefault="00107A78"/>
    <w:p w14:paraId="0017279E" w14:textId="0BAC23FA" w:rsidR="005465CC" w:rsidRDefault="005465CC" w:rsidP="005465CC">
      <w:pPr>
        <w:pStyle w:val="Heading1"/>
      </w:pPr>
      <w:r>
        <w:t>1. set up Azure org</w:t>
      </w:r>
    </w:p>
    <w:p w14:paraId="4048B97B" w14:textId="5FC1BC63" w:rsidR="00837D1C" w:rsidRDefault="005465CC" w:rsidP="005465CC">
      <w:pPr>
        <w:pStyle w:val="Heading1"/>
      </w:pPr>
      <w:r>
        <w:t xml:space="preserve">2. </w:t>
      </w:r>
      <w:r w:rsidR="00837D1C">
        <w:t>App Registration for the API</w:t>
      </w:r>
    </w:p>
    <w:p w14:paraId="65ECDA2D" w14:textId="2E215651" w:rsidR="005465CC" w:rsidRDefault="00837D1C" w:rsidP="00837D1C">
      <w:pPr>
        <w:pStyle w:val="Heading2"/>
      </w:pPr>
      <w:r>
        <w:t xml:space="preserve">2.1 </w:t>
      </w:r>
      <w:r w:rsidR="005465CC">
        <w:t>create App Registration for the API</w:t>
      </w:r>
    </w:p>
    <w:p w14:paraId="2CFE6AF7" w14:textId="20BE7A17" w:rsidR="005465CC" w:rsidRDefault="005465CC">
      <w:r>
        <w:rPr>
          <w:noProof/>
        </w:rPr>
        <w:drawing>
          <wp:inline distT="0" distB="0" distL="0" distR="0" wp14:anchorId="4C54FDD4" wp14:editId="5A739F98">
            <wp:extent cx="5731510" cy="1623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623695"/>
                    </a:xfrm>
                    <a:prstGeom prst="rect">
                      <a:avLst/>
                    </a:prstGeom>
                  </pic:spPr>
                </pic:pic>
              </a:graphicData>
            </a:graphic>
          </wp:inline>
        </w:drawing>
      </w:r>
    </w:p>
    <w:p w14:paraId="465E7F19" w14:textId="6ABC2955" w:rsidR="005465CC" w:rsidRDefault="00837D1C" w:rsidP="00837D1C">
      <w:pPr>
        <w:pStyle w:val="Heading2"/>
      </w:pPr>
      <w:r>
        <w:t>2.2</w:t>
      </w:r>
      <w:r w:rsidR="005465CC">
        <w:t>. Expose an API</w:t>
      </w:r>
    </w:p>
    <w:p w14:paraId="55224CC7" w14:textId="00E37EC9" w:rsidR="005465CC" w:rsidRDefault="005465CC" w:rsidP="005465CC">
      <w:r>
        <w:t xml:space="preserve">A scope needs to be defined to expose the API </w:t>
      </w:r>
    </w:p>
    <w:p w14:paraId="6FFE1497" w14:textId="65A7101E" w:rsidR="005465CC" w:rsidRPr="005465CC" w:rsidRDefault="005465CC" w:rsidP="00837D1C">
      <w:pPr>
        <w:pStyle w:val="Heading3"/>
      </w:pPr>
      <w:r>
        <w:t>Add a scope:</w:t>
      </w:r>
    </w:p>
    <w:p w14:paraId="123DB61D" w14:textId="48AE811E" w:rsidR="005465CC" w:rsidRDefault="005465CC" w:rsidP="005465CC">
      <w:r>
        <w:rPr>
          <w:noProof/>
        </w:rPr>
        <w:drawing>
          <wp:inline distT="0" distB="0" distL="0" distR="0" wp14:anchorId="084246E5" wp14:editId="2C508A6A">
            <wp:extent cx="5731510" cy="2571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71750"/>
                    </a:xfrm>
                    <a:prstGeom prst="rect">
                      <a:avLst/>
                    </a:prstGeom>
                  </pic:spPr>
                </pic:pic>
              </a:graphicData>
            </a:graphic>
          </wp:inline>
        </w:drawing>
      </w:r>
    </w:p>
    <w:p w14:paraId="699C3117" w14:textId="4CC3894D" w:rsidR="005465CC" w:rsidRDefault="005465CC" w:rsidP="005465CC">
      <w:r>
        <w:t>Scope name is defined by you but will be used in the API solution code (for verification to check if the received token has the right scope)</w:t>
      </w:r>
    </w:p>
    <w:p w14:paraId="787209F7" w14:textId="0EEAC8A1" w:rsidR="005465CC" w:rsidRPr="005465CC" w:rsidRDefault="005465CC" w:rsidP="005465CC">
      <w:r>
        <w:rPr>
          <w:noProof/>
        </w:rPr>
        <w:lastRenderedPageBreak/>
        <w:drawing>
          <wp:inline distT="0" distB="0" distL="0" distR="0" wp14:anchorId="601F7A9D" wp14:editId="6FF9BFB5">
            <wp:extent cx="5731510" cy="1821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21180"/>
                    </a:xfrm>
                    <a:prstGeom prst="rect">
                      <a:avLst/>
                    </a:prstGeom>
                  </pic:spPr>
                </pic:pic>
              </a:graphicData>
            </a:graphic>
          </wp:inline>
        </w:drawing>
      </w:r>
    </w:p>
    <w:p w14:paraId="215CB430" w14:textId="4F17C344" w:rsidR="00837D1C" w:rsidRDefault="005465CC" w:rsidP="00837D1C">
      <w:pPr>
        <w:pStyle w:val="Heading3"/>
      </w:pPr>
      <w:r>
        <w:t xml:space="preserve">Note: the Authorised client application list </w:t>
      </w:r>
    </w:p>
    <w:p w14:paraId="66492FED" w14:textId="33E0B8A1" w:rsidR="005465CC" w:rsidRDefault="00837D1C">
      <w:r>
        <w:t xml:space="preserve">It </w:t>
      </w:r>
      <w:r w:rsidR="005465CC">
        <w:t>should make the API trust clients in the list, however it did not work for me</w:t>
      </w:r>
    </w:p>
    <w:p w14:paraId="7A9B3D9C" w14:textId="5524F853" w:rsidR="005465CC" w:rsidRDefault="00837D1C" w:rsidP="00837D1C">
      <w:pPr>
        <w:pStyle w:val="Heading3"/>
      </w:pPr>
      <w:r>
        <w:t>App roles</w:t>
      </w:r>
    </w:p>
    <w:p w14:paraId="7ACA6C61" w14:textId="2B114DD9" w:rsidR="00837D1C" w:rsidRDefault="00837D1C">
      <w:r>
        <w:t>This is also referred as App Permissions.  Because we are trying to configure an application to access the API not on behalf of a particular user (use case: test automation framework, Postman, or background daemon services)</w:t>
      </w:r>
    </w:p>
    <w:p w14:paraId="06577D1F" w14:textId="51E43C65" w:rsidR="00837D1C" w:rsidRDefault="00837D1C">
      <w:r>
        <w:rPr>
          <w:noProof/>
        </w:rPr>
        <w:drawing>
          <wp:inline distT="0" distB="0" distL="0" distR="0" wp14:anchorId="22C4A51C" wp14:editId="3F4BAB00">
            <wp:extent cx="5731510" cy="2499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99995"/>
                    </a:xfrm>
                    <a:prstGeom prst="rect">
                      <a:avLst/>
                    </a:prstGeom>
                  </pic:spPr>
                </pic:pic>
              </a:graphicData>
            </a:graphic>
          </wp:inline>
        </w:drawing>
      </w:r>
    </w:p>
    <w:p w14:paraId="3BEDE23B" w14:textId="5A309A2C" w:rsidR="00837D1C" w:rsidRDefault="00837D1C">
      <w:r>
        <w:t>Again, the value “Read.all” is defined by me – but it needs to be used in the API code.  This role will be included in the access token and the API code will need to verify if the token contains this role.</w:t>
      </w:r>
    </w:p>
    <w:p w14:paraId="15977A4E" w14:textId="11AA5F0B" w:rsidR="00837D1C" w:rsidRDefault="000F760C" w:rsidP="000F760C">
      <w:pPr>
        <w:pStyle w:val="Heading2"/>
      </w:pPr>
      <w:r>
        <w:lastRenderedPageBreak/>
        <w:t>2.3 Update Manifest to use accessToken version 2</w:t>
      </w:r>
    </w:p>
    <w:p w14:paraId="500CE1DE" w14:textId="421255FD" w:rsidR="000F760C" w:rsidRDefault="000F760C">
      <w:r>
        <w:rPr>
          <w:noProof/>
        </w:rPr>
        <w:drawing>
          <wp:inline distT="0" distB="0" distL="0" distR="0" wp14:anchorId="54799BE8" wp14:editId="72C9C9E7">
            <wp:extent cx="57315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06800"/>
                    </a:xfrm>
                    <a:prstGeom prst="rect">
                      <a:avLst/>
                    </a:prstGeom>
                  </pic:spPr>
                </pic:pic>
              </a:graphicData>
            </a:graphic>
          </wp:inline>
        </w:drawing>
      </w:r>
    </w:p>
    <w:p w14:paraId="6B82F624" w14:textId="77777777" w:rsidR="000F760C" w:rsidRDefault="000F760C"/>
    <w:p w14:paraId="1A75F588" w14:textId="1EF4929A" w:rsidR="00837D1C" w:rsidRDefault="00837D1C" w:rsidP="00837D1C">
      <w:pPr>
        <w:pStyle w:val="Heading1"/>
      </w:pPr>
      <w:r>
        <w:t xml:space="preserve">3. App Registration for the client </w:t>
      </w:r>
    </w:p>
    <w:p w14:paraId="27A8D3BF" w14:textId="44F36BDA" w:rsidR="00837D1C" w:rsidRDefault="00837D1C">
      <w:r>
        <w:t>The client is our application that wants to access the API, e.g.: test automation framework, Postman</w:t>
      </w:r>
    </w:p>
    <w:p w14:paraId="497D5A5E" w14:textId="4EA3D99E" w:rsidR="00837D1C" w:rsidRDefault="00837D1C" w:rsidP="00837D1C">
      <w:pPr>
        <w:pStyle w:val="Heading2"/>
      </w:pPr>
      <w:r>
        <w:t>3.1 create the app registration</w:t>
      </w:r>
    </w:p>
    <w:p w14:paraId="7EE0508C" w14:textId="5656A4E8" w:rsidR="00837D1C" w:rsidRDefault="00837D1C">
      <w:r>
        <w:rPr>
          <w:noProof/>
        </w:rPr>
        <w:drawing>
          <wp:inline distT="0" distB="0" distL="0" distR="0" wp14:anchorId="5501321F" wp14:editId="3CD8B302">
            <wp:extent cx="5731510" cy="1890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90395"/>
                    </a:xfrm>
                    <a:prstGeom prst="rect">
                      <a:avLst/>
                    </a:prstGeom>
                  </pic:spPr>
                </pic:pic>
              </a:graphicData>
            </a:graphic>
          </wp:inline>
        </w:drawing>
      </w:r>
    </w:p>
    <w:p w14:paraId="484C073F" w14:textId="1E5BCB8D" w:rsidR="00381561" w:rsidRDefault="00837D1C" w:rsidP="00381561">
      <w:pPr>
        <w:pStyle w:val="Heading2"/>
      </w:pPr>
      <w:r>
        <w:lastRenderedPageBreak/>
        <w:t xml:space="preserve">3.2 </w:t>
      </w:r>
      <w:r w:rsidR="00381561">
        <w:t xml:space="preserve">Create </w:t>
      </w:r>
      <w:r w:rsidR="00381561">
        <w:t>a client secret</w:t>
      </w:r>
    </w:p>
    <w:p w14:paraId="429CA754" w14:textId="18BB76CF" w:rsidR="00381561" w:rsidRDefault="00381561" w:rsidP="00381561">
      <w:r>
        <w:rPr>
          <w:noProof/>
        </w:rPr>
        <w:drawing>
          <wp:inline distT="0" distB="0" distL="0" distR="0" wp14:anchorId="5FC9D701" wp14:editId="36D80819">
            <wp:extent cx="5731510" cy="2529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9205"/>
                    </a:xfrm>
                    <a:prstGeom prst="rect">
                      <a:avLst/>
                    </a:prstGeom>
                  </pic:spPr>
                </pic:pic>
              </a:graphicData>
            </a:graphic>
          </wp:inline>
        </w:drawing>
      </w:r>
    </w:p>
    <w:p w14:paraId="6AC9A0DD" w14:textId="4788BF5D" w:rsidR="00381561" w:rsidRDefault="00381561" w:rsidP="00381561">
      <w:r>
        <w:t>Note: must note down the secret during creation as it wont be displayed again</w:t>
      </w:r>
    </w:p>
    <w:p w14:paraId="64224007" w14:textId="72E5E7D8" w:rsidR="00381561" w:rsidRDefault="00381561" w:rsidP="00381561">
      <w:pPr>
        <w:pStyle w:val="Heading2"/>
      </w:pPr>
      <w:r>
        <w:t>3.3 Add API permission</w:t>
      </w:r>
    </w:p>
    <w:p w14:paraId="78FC33A4" w14:textId="3DFBCEC3" w:rsidR="00381561" w:rsidRPr="00381561" w:rsidRDefault="00381561" w:rsidP="00381561">
      <w:r>
        <w:t>These are the permissions granted to this app for this app to access APIs</w:t>
      </w:r>
    </w:p>
    <w:p w14:paraId="46645AFD" w14:textId="47B4029C" w:rsidR="00381561" w:rsidRDefault="00381561" w:rsidP="00381561">
      <w:r>
        <w:rPr>
          <w:noProof/>
        </w:rPr>
        <w:drawing>
          <wp:inline distT="0" distB="0" distL="0" distR="0" wp14:anchorId="2F588C6D" wp14:editId="62D60613">
            <wp:extent cx="5731510" cy="1730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0375"/>
                    </a:xfrm>
                    <a:prstGeom prst="rect">
                      <a:avLst/>
                    </a:prstGeom>
                  </pic:spPr>
                </pic:pic>
              </a:graphicData>
            </a:graphic>
          </wp:inline>
        </w:drawing>
      </w:r>
    </w:p>
    <w:p w14:paraId="5FD4F03D" w14:textId="14B5D08B" w:rsidR="00381561" w:rsidRDefault="00381561" w:rsidP="00381561">
      <w:r>
        <w:rPr>
          <w:noProof/>
        </w:rPr>
        <w:drawing>
          <wp:inline distT="0" distB="0" distL="0" distR="0" wp14:anchorId="01673586" wp14:editId="12A9BC9F">
            <wp:extent cx="5731510" cy="21520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2015"/>
                    </a:xfrm>
                    <a:prstGeom prst="rect">
                      <a:avLst/>
                    </a:prstGeom>
                  </pic:spPr>
                </pic:pic>
              </a:graphicData>
            </a:graphic>
          </wp:inline>
        </w:drawing>
      </w:r>
    </w:p>
    <w:p w14:paraId="1E0E217D" w14:textId="77777777" w:rsidR="00381561" w:rsidRDefault="00381561" w:rsidP="00381561"/>
    <w:p w14:paraId="5725421C" w14:textId="77777777" w:rsidR="00381561" w:rsidRDefault="00381561" w:rsidP="00381561"/>
    <w:p w14:paraId="1ED45699" w14:textId="094C64F5" w:rsidR="0014418C" w:rsidRDefault="0014418C" w:rsidP="000F760C">
      <w:pPr>
        <w:pStyle w:val="Heading1"/>
        <w:rPr>
          <w:lang w:val="fr-FR"/>
        </w:rPr>
      </w:pPr>
      <w:r w:rsidRPr="0014418C">
        <w:rPr>
          <w:lang w:val="fr-FR"/>
        </w:rPr>
        <w:lastRenderedPageBreak/>
        <w:t>4. Configure .net API pr</w:t>
      </w:r>
      <w:r>
        <w:rPr>
          <w:lang w:val="fr-FR"/>
        </w:rPr>
        <w:t>oject route</w:t>
      </w:r>
    </w:p>
    <w:p w14:paraId="52C9C23A" w14:textId="6F416813" w:rsidR="0014418C" w:rsidRDefault="0014418C" w:rsidP="0014418C">
      <w:pPr>
        <w:rPr>
          <w:lang w:val="fr-FR"/>
        </w:rPr>
      </w:pPr>
      <w:r>
        <w:rPr>
          <w:noProof/>
        </w:rPr>
        <w:drawing>
          <wp:inline distT="0" distB="0" distL="0" distR="0" wp14:anchorId="66E0BFA6" wp14:editId="49D443FF">
            <wp:extent cx="5731510" cy="1798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8955"/>
                    </a:xfrm>
                    <a:prstGeom prst="rect">
                      <a:avLst/>
                    </a:prstGeom>
                  </pic:spPr>
                </pic:pic>
              </a:graphicData>
            </a:graphic>
          </wp:inline>
        </w:drawing>
      </w:r>
    </w:p>
    <w:p w14:paraId="3B4283F5" w14:textId="4D3D03F5" w:rsidR="0014418C" w:rsidRDefault="0014418C" w:rsidP="0014418C">
      <w:r w:rsidRPr="0014418C">
        <w:t>This means it should a</w:t>
      </w:r>
      <w:r>
        <w:t>ccept scope or AppPermission, in our case it’s the Read.all app permission we configured in the client’s app registration.</w:t>
      </w:r>
    </w:p>
    <w:p w14:paraId="38CDB901" w14:textId="77777777" w:rsidR="0014418C" w:rsidRPr="0014418C" w:rsidRDefault="0014418C" w:rsidP="0014418C"/>
    <w:p w14:paraId="2FC51D46" w14:textId="58E686F5" w:rsidR="00837D1C" w:rsidRPr="0014418C" w:rsidRDefault="0014418C" w:rsidP="000F760C">
      <w:pPr>
        <w:pStyle w:val="Heading1"/>
        <w:rPr>
          <w:lang w:val="fr-FR"/>
        </w:rPr>
      </w:pPr>
      <w:r w:rsidRPr="0014418C">
        <w:rPr>
          <w:lang w:val="fr-FR"/>
        </w:rPr>
        <w:t>5</w:t>
      </w:r>
      <w:r w:rsidR="000F760C" w:rsidRPr="0014418C">
        <w:rPr>
          <w:lang w:val="fr-FR"/>
        </w:rPr>
        <w:t>. Configure Postman</w:t>
      </w:r>
    </w:p>
    <w:p w14:paraId="1A55A3D3" w14:textId="5B724BA2" w:rsidR="000F760C" w:rsidRDefault="000F760C" w:rsidP="000F760C">
      <w:r>
        <w:rPr>
          <w:noProof/>
        </w:rPr>
        <w:drawing>
          <wp:inline distT="0" distB="0" distL="0" distR="0" wp14:anchorId="7C53C42A" wp14:editId="62AE8006">
            <wp:extent cx="5731510" cy="3905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05885"/>
                    </a:xfrm>
                    <a:prstGeom prst="rect">
                      <a:avLst/>
                    </a:prstGeom>
                  </pic:spPr>
                </pic:pic>
              </a:graphicData>
            </a:graphic>
          </wp:inline>
        </w:drawing>
      </w:r>
    </w:p>
    <w:p w14:paraId="658FD4B7" w14:textId="77777777" w:rsidR="000F760C" w:rsidRDefault="000F760C" w:rsidP="000F760C">
      <w:pPr>
        <w:pStyle w:val="Heading2"/>
      </w:pPr>
      <w:r>
        <w:t xml:space="preserve">URL: </w:t>
      </w:r>
    </w:p>
    <w:p w14:paraId="4ACC5D71" w14:textId="6596CEFE" w:rsidR="000F760C" w:rsidRDefault="000F760C" w:rsidP="000F760C">
      <w:r>
        <w:t>the end point of the API – here I’m running it locally</w:t>
      </w:r>
    </w:p>
    <w:p w14:paraId="286747C3" w14:textId="0FD57463" w:rsidR="000F760C" w:rsidRDefault="000F760C" w:rsidP="000F760C">
      <w:pPr>
        <w:pStyle w:val="Heading2"/>
      </w:pPr>
      <w:r>
        <w:lastRenderedPageBreak/>
        <w:t xml:space="preserve">Type: Oauth2 </w:t>
      </w:r>
    </w:p>
    <w:p w14:paraId="0ADEB04B" w14:textId="64332F4A" w:rsidR="000F760C" w:rsidRDefault="000F760C" w:rsidP="000F760C">
      <w:pPr>
        <w:pStyle w:val="Heading2"/>
      </w:pPr>
      <w:r>
        <w:t>Grant type: client credentials</w:t>
      </w:r>
    </w:p>
    <w:p w14:paraId="1AAA0945" w14:textId="5721DC89" w:rsidR="000F760C" w:rsidRDefault="000F760C" w:rsidP="000F760C">
      <w:pPr>
        <w:pStyle w:val="Heading2"/>
      </w:pPr>
      <w:r>
        <w:t xml:space="preserve">Access Token URL: </w:t>
      </w:r>
      <w:r>
        <w:rPr>
          <w:noProof/>
        </w:rPr>
        <w:drawing>
          <wp:inline distT="0" distB="0" distL="0" distR="0" wp14:anchorId="79A8A42C" wp14:editId="4F613FFF">
            <wp:extent cx="5731510" cy="19907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0725"/>
                    </a:xfrm>
                    <a:prstGeom prst="rect">
                      <a:avLst/>
                    </a:prstGeom>
                  </pic:spPr>
                </pic:pic>
              </a:graphicData>
            </a:graphic>
          </wp:inline>
        </w:drawing>
      </w:r>
    </w:p>
    <w:p w14:paraId="4916528E" w14:textId="77777777" w:rsidR="0014418C" w:rsidRPr="0014418C" w:rsidRDefault="0014418C" w:rsidP="0014418C"/>
    <w:p w14:paraId="2F70D1EF" w14:textId="7869E2CE" w:rsidR="000F760C" w:rsidRDefault="000F760C" w:rsidP="000F760C">
      <w:pPr>
        <w:pStyle w:val="Heading2"/>
      </w:pPr>
      <w:r>
        <w:t xml:space="preserve">Client ID &amp; Client secret: </w:t>
      </w:r>
      <w:r>
        <w:rPr>
          <w:noProof/>
        </w:rPr>
        <w:drawing>
          <wp:inline distT="0" distB="0" distL="0" distR="0" wp14:anchorId="3184E591" wp14:editId="6FFCDEFA">
            <wp:extent cx="5731510" cy="1487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7170"/>
                    </a:xfrm>
                    <a:prstGeom prst="rect">
                      <a:avLst/>
                    </a:prstGeom>
                  </pic:spPr>
                </pic:pic>
              </a:graphicData>
            </a:graphic>
          </wp:inline>
        </w:drawing>
      </w:r>
    </w:p>
    <w:p w14:paraId="112EF525" w14:textId="77777777" w:rsidR="0014418C" w:rsidRPr="0014418C" w:rsidRDefault="0014418C" w:rsidP="0014418C"/>
    <w:p w14:paraId="354191C2" w14:textId="7AAB3228" w:rsidR="000F760C" w:rsidRDefault="000F760C" w:rsidP="000F760C">
      <w:pPr>
        <w:pStyle w:val="Heading2"/>
      </w:pPr>
      <w:r>
        <w:t xml:space="preserve">Scope: </w:t>
      </w:r>
      <w:r>
        <w:rPr>
          <w:noProof/>
        </w:rPr>
        <w:drawing>
          <wp:inline distT="0" distB="0" distL="0" distR="0" wp14:anchorId="545863C8" wp14:editId="276C23EE">
            <wp:extent cx="5731510" cy="2428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28240"/>
                    </a:xfrm>
                    <a:prstGeom prst="rect">
                      <a:avLst/>
                    </a:prstGeom>
                  </pic:spPr>
                </pic:pic>
              </a:graphicData>
            </a:graphic>
          </wp:inline>
        </w:drawing>
      </w:r>
    </w:p>
    <w:p w14:paraId="14B01A6D" w14:textId="77777777" w:rsidR="000F760C" w:rsidRDefault="000F760C" w:rsidP="000F760C"/>
    <w:p w14:paraId="4122C5E2" w14:textId="032206EE" w:rsidR="000F760C" w:rsidRDefault="0014418C" w:rsidP="000F760C">
      <w:pPr>
        <w:rPr>
          <w:noProof/>
        </w:rPr>
      </w:pPr>
      <w:r>
        <w:lastRenderedPageBreak/>
        <w:t>Scope needs to be affixed with .default suffix</w:t>
      </w:r>
      <w:r w:rsidRPr="0014418C">
        <w:rPr>
          <w:noProof/>
        </w:rPr>
        <w:t xml:space="preserve"> </w:t>
      </w:r>
      <w:r>
        <w:rPr>
          <w:noProof/>
        </w:rPr>
        <w:drawing>
          <wp:inline distT="0" distB="0" distL="0" distR="0" wp14:anchorId="7FC07ACA" wp14:editId="57B2D855">
            <wp:extent cx="5731510" cy="3233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3420"/>
                    </a:xfrm>
                    <a:prstGeom prst="rect">
                      <a:avLst/>
                    </a:prstGeom>
                  </pic:spPr>
                </pic:pic>
              </a:graphicData>
            </a:graphic>
          </wp:inline>
        </w:drawing>
      </w:r>
    </w:p>
    <w:p w14:paraId="4B7087F7" w14:textId="1F934FCD" w:rsidR="0014418C" w:rsidRDefault="0014418C" w:rsidP="000F760C">
      <w:pPr>
        <w:rPr>
          <w:rFonts w:ascii="Helvetica" w:hAnsi="Helvetica" w:cs="Helvetica"/>
          <w:color w:val="212121"/>
          <w:sz w:val="18"/>
          <w:szCs w:val="18"/>
          <w:shd w:val="clear" w:color="auto" w:fill="FFFFFF"/>
        </w:rPr>
      </w:pPr>
      <w:r>
        <w:rPr>
          <w:noProof/>
        </w:rPr>
        <w:t xml:space="preserve">So, for this case, it should be: </w:t>
      </w:r>
      <w:r>
        <w:rPr>
          <w:rFonts w:ascii="Helvetica" w:hAnsi="Helvetica" w:cs="Helvetica"/>
          <w:color w:val="212121"/>
          <w:sz w:val="18"/>
          <w:szCs w:val="18"/>
          <w:shd w:val="clear" w:color="auto" w:fill="FFFFFF"/>
        </w:rPr>
        <w:t>api://77df7f10-f623-4509-b1cf-df504de01d4c/.default</w:t>
      </w:r>
    </w:p>
    <w:p w14:paraId="71692132" w14:textId="00EE8164" w:rsidR="0014418C" w:rsidRDefault="0014418C" w:rsidP="000F760C"/>
    <w:p w14:paraId="454E8CEE" w14:textId="4F928F44" w:rsidR="000F760C" w:rsidRDefault="0014418C" w:rsidP="00F210DC">
      <w:pPr>
        <w:pStyle w:val="Heading1"/>
      </w:pPr>
      <w:r>
        <w:t>6. Access token</w:t>
      </w:r>
    </w:p>
    <w:p w14:paraId="5CED5405" w14:textId="448F14EB" w:rsidR="0014418C" w:rsidRDefault="0014418C" w:rsidP="000F760C">
      <w:r>
        <w:rPr>
          <w:noProof/>
        </w:rPr>
        <w:drawing>
          <wp:inline distT="0" distB="0" distL="0" distR="0" wp14:anchorId="27FFD833" wp14:editId="39072E7A">
            <wp:extent cx="5731510" cy="4418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18330"/>
                    </a:xfrm>
                    <a:prstGeom prst="rect">
                      <a:avLst/>
                    </a:prstGeom>
                  </pic:spPr>
                </pic:pic>
              </a:graphicData>
            </a:graphic>
          </wp:inline>
        </w:drawing>
      </w:r>
    </w:p>
    <w:p w14:paraId="402266D2" w14:textId="133E2A3B" w:rsidR="0014418C" w:rsidRDefault="0014418C" w:rsidP="000F760C">
      <w:r>
        <w:rPr>
          <w:noProof/>
        </w:rPr>
        <w:lastRenderedPageBreak/>
        <w:drawing>
          <wp:inline distT="0" distB="0" distL="0" distR="0" wp14:anchorId="2DAABA57" wp14:editId="23D09057">
            <wp:extent cx="5731510" cy="34696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69640"/>
                    </a:xfrm>
                    <a:prstGeom prst="rect">
                      <a:avLst/>
                    </a:prstGeom>
                  </pic:spPr>
                </pic:pic>
              </a:graphicData>
            </a:graphic>
          </wp:inline>
        </w:drawing>
      </w:r>
    </w:p>
    <w:p w14:paraId="52E6DDFE" w14:textId="0B056FFE" w:rsidR="0014418C" w:rsidRDefault="0014418C" w:rsidP="000F760C">
      <w:r>
        <w:t>Aud: API client ID</w:t>
      </w:r>
    </w:p>
    <w:p w14:paraId="6AA61792" w14:textId="3468DD80" w:rsidR="0014418C" w:rsidRDefault="0014418C" w:rsidP="000F760C">
      <w:r>
        <w:t>Iss: contains tenant ID</w:t>
      </w:r>
    </w:p>
    <w:p w14:paraId="360656E2" w14:textId="7A7F0473" w:rsidR="0014418C" w:rsidRDefault="0014418C" w:rsidP="000F760C">
      <w:r>
        <w:t>Roles: Read.all – the app permission we granted to the client</w:t>
      </w:r>
    </w:p>
    <w:p w14:paraId="75DAA39D" w14:textId="5FC3B758" w:rsidR="00F210DC" w:rsidRDefault="00F210DC" w:rsidP="000F760C"/>
    <w:p w14:paraId="725D87CD" w14:textId="39F91854" w:rsidR="00F210DC" w:rsidRDefault="00F210DC" w:rsidP="00F210DC">
      <w:pPr>
        <w:pStyle w:val="Heading1"/>
      </w:pPr>
      <w:r>
        <w:lastRenderedPageBreak/>
        <w:t>7. Access the API</w:t>
      </w:r>
    </w:p>
    <w:p w14:paraId="24272F66" w14:textId="5534B44E" w:rsidR="00F210DC" w:rsidRDefault="00F210DC" w:rsidP="000F760C">
      <w:r>
        <w:rPr>
          <w:noProof/>
        </w:rPr>
        <w:drawing>
          <wp:inline distT="0" distB="0" distL="0" distR="0" wp14:anchorId="16862405" wp14:editId="5CC97194">
            <wp:extent cx="5731510" cy="51739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73980"/>
                    </a:xfrm>
                    <a:prstGeom prst="rect">
                      <a:avLst/>
                    </a:prstGeom>
                  </pic:spPr>
                </pic:pic>
              </a:graphicData>
            </a:graphic>
          </wp:inline>
        </w:drawing>
      </w:r>
    </w:p>
    <w:p w14:paraId="61F5E6E8" w14:textId="31A83291" w:rsidR="00854D4A" w:rsidRDefault="00854D4A" w:rsidP="000F760C"/>
    <w:p w14:paraId="1CA8A7D0" w14:textId="7B413A6A" w:rsidR="00854D4A" w:rsidRDefault="00854D4A" w:rsidP="001D5504">
      <w:pPr>
        <w:pStyle w:val="Heading1"/>
      </w:pPr>
      <w:r>
        <w:t xml:space="preserve">8. </w:t>
      </w:r>
      <w:r w:rsidR="001D5504">
        <w:t>Use .net code instead of Postman</w:t>
      </w:r>
    </w:p>
    <w:p w14:paraId="1007D226" w14:textId="5E90521F" w:rsidR="001D5504" w:rsidRDefault="001D5504" w:rsidP="000F760C">
      <w:r>
        <w:t>Use this example using MAL.NET library</w:t>
      </w:r>
    </w:p>
    <w:p w14:paraId="106AE773" w14:textId="28EA5523" w:rsidR="001D5504" w:rsidRPr="000F760C" w:rsidRDefault="001D5504" w:rsidP="000F760C">
      <w:hyperlink r:id="rId22" w:history="1">
        <w:r w:rsidRPr="00E4194F">
          <w:rPr>
            <w:rStyle w:val="Hyperlink"/>
            <w:rFonts w:ascii="Segoe UI" w:hAnsi="Segoe UI" w:cs="Segoe UI"/>
            <w:sz w:val="21"/>
            <w:szCs w:val="21"/>
            <w:shd w:val="clear" w:color="auto" w:fill="FFFFFF"/>
          </w:rPr>
          <w:t>https://github.com/Azure-Samples/active-directory-dotnetcore-daemon-v2/tree/master/2-Call-OwnApi</w:t>
        </w:r>
      </w:hyperlink>
    </w:p>
    <w:sectPr w:rsidR="001D5504" w:rsidRPr="000F7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78"/>
    <w:rsid w:val="000F760C"/>
    <w:rsid w:val="00107A78"/>
    <w:rsid w:val="0014418C"/>
    <w:rsid w:val="001D5504"/>
    <w:rsid w:val="00381561"/>
    <w:rsid w:val="005465CC"/>
    <w:rsid w:val="00547297"/>
    <w:rsid w:val="00837D1C"/>
    <w:rsid w:val="00854D4A"/>
    <w:rsid w:val="00A44008"/>
    <w:rsid w:val="00F210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FA5E"/>
  <w15:chartTrackingRefBased/>
  <w15:docId w15:val="{E79E8268-E697-4F58-A8F0-F5D59A43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5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7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7A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A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65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7D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7D1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5504"/>
    <w:rPr>
      <w:color w:val="0000FF"/>
      <w:u w:val="single"/>
    </w:rPr>
  </w:style>
  <w:style w:type="character" w:styleId="UnresolvedMention">
    <w:name w:val="Unresolved Mention"/>
    <w:basedOn w:val="DefaultParagraphFont"/>
    <w:uiPriority w:val="99"/>
    <w:semiHidden/>
    <w:unhideWhenUsed/>
    <w:rsid w:val="001D5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github.com/Azure-Samples/active-directory-dotnetcore-daemon-v2/tree/master/2-Call-Own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EDF Trading</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Guo</dc:creator>
  <cp:keywords/>
  <dc:description/>
  <cp:lastModifiedBy>Deon Guo</cp:lastModifiedBy>
  <cp:revision>5</cp:revision>
  <dcterms:created xsi:type="dcterms:W3CDTF">2022-08-22T19:32:00Z</dcterms:created>
  <dcterms:modified xsi:type="dcterms:W3CDTF">2022-08-22T20:17:00Z</dcterms:modified>
</cp:coreProperties>
</file>