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bidi w:val="0"/>
        <w:spacing w:before="240" w:after="120"/>
        <w:rPr/>
      </w:pPr>
      <w:r>
        <w:rPr/>
        <w:t>关于</w:t>
      </w:r>
      <w:r>
        <w:rPr/>
        <w:t>Support for password authentication was removed on August 13, 2021</w:t>
      </w:r>
      <w:r>
        <w:rPr/>
        <w:t>报错的解决方案</w:t>
      </w:r>
    </w:p>
    <w:p>
      <w:pPr>
        <w:pStyle w:val="Style15"/>
        <w:bidi w:val="0"/>
        <w:jc w:val="left"/>
        <w:rPr/>
      </w:pPr>
      <w:r>
        <w:rPr/>
        <w:t>好久没有往</w:t>
      </w:r>
      <w:r>
        <w:rPr/>
        <w:t>Github</w:t>
      </w:r>
      <w:r>
        <w:rPr/>
        <w:t>提交代码了，今天偶然提交代码的时候给报了一个</w:t>
      </w:r>
      <w:r>
        <w:rPr>
          <w:rStyle w:val="Style12"/>
        </w:rPr>
        <w:t>remote: Support for password authentication was removed on August 13, 2021. Please use a personal access token instead.</w:t>
      </w:r>
      <w:r>
        <w:rPr/>
        <w:t>的错误，错误提示如下。</w:t>
      </w:r>
    </w:p>
    <w:p>
      <w:pPr>
        <w:pStyle w:val="Style20"/>
        <w:bidi w:val="0"/>
        <w:spacing w:before="0" w:after="0"/>
        <w:jc w:val="left"/>
        <w:rPr/>
      </w:pPr>
      <w:r>
        <w:rPr>
          <w:rStyle w:val="Style12"/>
        </w:rPr>
        <w:t>(yolov4) shl@zhihui-mint:~/shl_res/5_new_project/Yolov4_DeepSocial$ git push origin master</w:t>
      </w:r>
    </w:p>
    <w:p>
      <w:pPr>
        <w:pStyle w:val="Style20"/>
        <w:bidi w:val="0"/>
        <w:spacing w:before="0" w:after="0"/>
        <w:jc w:val="left"/>
        <w:rPr/>
      </w:pPr>
      <w:r>
        <w:rPr>
          <w:rStyle w:val="Style12"/>
        </w:rPr>
        <w:t>Username for 'https://github.com': shliang0603</w:t>
      </w:r>
    </w:p>
    <w:p>
      <w:pPr>
        <w:pStyle w:val="Style20"/>
        <w:bidi w:val="0"/>
        <w:spacing w:before="0" w:after="0"/>
        <w:jc w:val="left"/>
        <w:rPr/>
      </w:pPr>
      <w:r>
        <w:rPr>
          <w:rStyle w:val="Style12"/>
        </w:rPr>
        <w:t xml:space="preserve">Password for 'https://shliang0603@github.com': </w:t>
      </w:r>
    </w:p>
    <w:p>
      <w:pPr>
        <w:pStyle w:val="Style20"/>
        <w:bidi w:val="0"/>
        <w:spacing w:before="0" w:after="0"/>
        <w:jc w:val="left"/>
        <w:rPr/>
      </w:pPr>
      <w:r>
        <w:rPr>
          <w:rStyle w:val="Style12"/>
        </w:rPr>
        <w:t>remote: Support for password authentication was removed on August 13, 2021. Please use a personal access token instead.</w:t>
      </w:r>
    </w:p>
    <w:p>
      <w:pPr>
        <w:pStyle w:val="Style20"/>
        <w:bidi w:val="0"/>
        <w:spacing w:before="0" w:after="0"/>
        <w:jc w:val="left"/>
        <w:rPr/>
      </w:pPr>
      <w:r>
        <w:rPr>
          <w:rStyle w:val="Style12"/>
        </w:rPr>
        <w:t>remote: Please see https://github.blog/2020-12-15-token-authentication-requirements-for-git-operations/ for more information.</w:t>
      </w:r>
    </w:p>
    <w:p>
      <w:pPr>
        <w:pStyle w:val="Style20"/>
        <w:bidi w:val="0"/>
        <w:spacing w:before="0" w:after="0"/>
        <w:jc w:val="left"/>
        <w:rPr/>
      </w:pPr>
      <w:r>
        <w:rPr>
          <w:rStyle w:val="Style12"/>
        </w:rPr>
        <w:t>fatal: unable to access 'https://github.com/shliang0603/Yolov4_DeepSocial.git/': The requested URL returned error: 403</w:t>
      </w:r>
    </w:p>
    <w:p>
      <w:pPr>
        <w:pStyle w:val="Style20"/>
        <w:bidi w:val="0"/>
        <w:spacing w:before="0" w:after="283"/>
        <w:jc w:val="left"/>
        <w:rPr/>
      </w:pPr>
      <w:r>
        <w:rPr>
          <w:rStyle w:val="Style12"/>
        </w:rPr>
        <w:t>(yolov4) shl@zhihui-mint:~/shl_res/5_new_project/Yolov4_DeepSocial$</w:t>
      </w:r>
    </w:p>
    <w:p>
      <w:pPr>
        <w:pStyle w:val="Style15"/>
        <w:bidi w:val="0"/>
        <w:spacing w:lineRule="auto" w:line="276" w:before="0" w:after="140"/>
        <w:jc w:val="left"/>
        <w:rPr/>
      </w:pPr>
      <w:r>
        <w:rPr/>
        <w:t>大概意思就是，你原先的密码凭证从</w:t>
      </w:r>
      <w:r>
        <w:rPr/>
        <w:t>2021</w:t>
      </w:r>
      <w:r>
        <w:rPr/>
        <w:t>年</w:t>
      </w:r>
      <w:r>
        <w:rPr/>
        <w:t>8</w:t>
      </w:r>
      <w:r>
        <w:rPr/>
        <w:t>月</w:t>
      </w:r>
      <w:r>
        <w:rPr/>
        <w:t>13</w:t>
      </w:r>
      <w:r>
        <w:rPr/>
        <w:t>日开始就不能用了，必须使用个人访问令牌（</w:t>
      </w:r>
      <w:r>
        <w:rPr/>
        <w:t>personal access token</w:t>
      </w:r>
      <w:r>
        <w:rPr/>
        <w:t>），就是把你的密码替换成</w:t>
      </w:r>
      <w:r>
        <w:rPr/>
        <w:t>token</w:t>
      </w:r>
      <w:r>
        <w:rPr/>
        <w:t>！</w:t>
      </w:r>
    </w:p>
    <w:p>
      <w:pPr>
        <w:pStyle w:val="2"/>
        <w:bidi w:val="0"/>
        <w:jc w:val="left"/>
        <w:rPr/>
      </w:pPr>
      <w:r>
        <w:rPr/>
        <w:t>为什么要把密码换成</w:t>
      </w:r>
      <w:r>
        <w:rPr/>
        <w:t>token</w:t>
      </w:r>
    </w:p>
    <w:p>
      <w:pPr>
        <w:pStyle w:val="Style15"/>
        <w:bidi w:val="0"/>
        <w:spacing w:lineRule="auto" w:line="276" w:before="0" w:after="140"/>
        <w:jc w:val="left"/>
        <w:rPr/>
      </w:pPr>
      <w:r>
        <w:rPr>
          <w:b/>
        </w:rPr>
        <w:t>下面是</w:t>
      </w:r>
      <w:r>
        <w:rPr>
          <w:b/>
        </w:rPr>
        <w:t>Github</w:t>
      </w:r>
      <w:r>
        <w:rPr>
          <w:b/>
        </w:rPr>
        <w:t>官方的解释：</w:t>
      </w:r>
      <w:r>
        <w:rPr/>
        <w:t xml:space="preserve"> 近年来，</w:t>
      </w:r>
      <w:r>
        <w:rPr/>
        <w:t xml:space="preserve">GitHub </w:t>
      </w:r>
      <w:r>
        <w:rPr/>
        <w:t xml:space="preserve">客户受益于 </w:t>
      </w:r>
      <w:hyperlink r:id="rId2" w:tgtFrame="_blank">
        <w:r>
          <w:rPr>
            <w:rStyle w:val="Internet"/>
          </w:rPr>
          <w:t>http://GitHub.com</w:t>
        </w:r>
      </w:hyperlink>
      <w:r>
        <w:rPr/>
        <w:t xml:space="preserve"> </w:t>
      </w:r>
      <w:r>
        <w:rPr/>
        <w:t xml:space="preserve">的许多安全增强功能，例如双因素身份验证、登录警报、经过验证的设备、防止使用泄露密码和 </w:t>
      </w:r>
      <w:r>
        <w:rPr/>
        <w:t xml:space="preserve">WebAuthn </w:t>
      </w:r>
      <w:r>
        <w:rPr/>
        <w:t xml:space="preserve">支持。 这些功能使攻击者更难获取在多个网站上重复使用的密码并使用它来尝试访问您的 </w:t>
      </w:r>
      <w:r>
        <w:rPr/>
        <w:t xml:space="preserve">GitHub </w:t>
      </w:r>
      <w:r>
        <w:rPr/>
        <w:t>帐户。 尽管有这些改进，但由于历史原因，未启用双因素身份验证的客户仍能够仅使用其</w:t>
      </w:r>
      <w:r>
        <w:rPr/>
        <w:t xml:space="preserve">GitHub </w:t>
      </w:r>
      <w:r>
        <w:rPr/>
        <w:t xml:space="preserve">用户名和密码继续对 </w:t>
      </w:r>
      <w:r>
        <w:rPr/>
        <w:t xml:space="preserve">Git </w:t>
      </w:r>
      <w:r>
        <w:rPr/>
        <w:t xml:space="preserve">和 </w:t>
      </w:r>
      <w:r>
        <w:rPr/>
        <w:t xml:space="preserve">API </w:t>
      </w:r>
      <w:r>
        <w:rPr/>
        <w:t>操作进行身份验证。</w:t>
      </w:r>
    </w:p>
    <w:p>
      <w:pPr>
        <w:pStyle w:val="Style15"/>
        <w:bidi w:val="0"/>
        <w:spacing w:lineRule="auto" w:line="276" w:before="0" w:after="140"/>
        <w:jc w:val="left"/>
        <w:rPr/>
      </w:pPr>
      <w:r>
        <w:rPr/>
        <w:t xml:space="preserve">从 </w:t>
      </w:r>
      <w:r>
        <w:rPr/>
        <w:t xml:space="preserve">2021 </w:t>
      </w:r>
      <w:r>
        <w:rPr/>
        <w:t xml:space="preserve">年 </w:t>
      </w:r>
      <w:r>
        <w:rPr/>
        <w:t xml:space="preserve">8 </w:t>
      </w:r>
      <w:r>
        <w:rPr/>
        <w:t xml:space="preserve">月 </w:t>
      </w:r>
      <w:r>
        <w:rPr/>
        <w:t xml:space="preserve">13 </w:t>
      </w:r>
      <w:r>
        <w:rPr/>
        <w:t xml:space="preserve">日开始，我们将在对 </w:t>
      </w:r>
      <w:r>
        <w:rPr/>
        <w:t xml:space="preserve">Git </w:t>
      </w:r>
      <w:r>
        <w:rPr/>
        <w:t>操作进行身份验证时不再接受帐户密码，并将要求使用基于令牌（</w:t>
      </w:r>
      <w:r>
        <w:rPr/>
        <w:t>token</w:t>
      </w:r>
      <w:r>
        <w:rPr/>
        <w:t xml:space="preserve">）的身份验证，例如个人访问令牌（针对开发人员）或 </w:t>
      </w:r>
      <w:r>
        <w:rPr/>
        <w:t xml:space="preserve">OAuth </w:t>
      </w:r>
      <w:r>
        <w:rPr/>
        <w:t xml:space="preserve">或 </w:t>
      </w:r>
      <w:r>
        <w:rPr/>
        <w:t xml:space="preserve">GitHub </w:t>
      </w:r>
      <w:r>
        <w:rPr/>
        <w:t xml:space="preserve">应用程序安装令牌（针对集成商） </w:t>
      </w:r>
      <w:hyperlink r:id="rId3" w:tgtFrame="_blank">
        <w:r>
          <w:rPr>
            <w:rStyle w:val="Internet"/>
          </w:rPr>
          <w:t>http://GitHub.com</w:t>
        </w:r>
      </w:hyperlink>
      <w:r>
        <w:rPr/>
        <w:t xml:space="preserve"> </w:t>
      </w:r>
      <w:r>
        <w:rPr/>
        <w:t xml:space="preserve">上所有经过身份验证的 </w:t>
      </w:r>
      <w:r>
        <w:rPr/>
        <w:t xml:space="preserve">Git </w:t>
      </w:r>
      <w:r>
        <w:rPr/>
        <w:t xml:space="preserve">操作。 您也可以继续在您喜欢的地方使用 </w:t>
      </w:r>
      <w:r>
        <w:rPr/>
        <w:t xml:space="preserve">SSH </w:t>
      </w:r>
      <w:r>
        <w:rPr/>
        <w:t>密钥（</w:t>
      </w:r>
      <w:hyperlink r:id="rId4" w:tgtFrame="_blank">
        <w:r>
          <w:rPr>
            <w:rStyle w:val="Internet"/>
          </w:rPr>
          <w:t>如果你要使用</w:t>
        </w:r>
        <w:r>
          <w:rPr>
            <w:rStyle w:val="Internet"/>
          </w:rPr>
          <w:t>ssh</w:t>
        </w:r>
        <w:r>
          <w:rPr>
            <w:rStyle w:val="Internet"/>
          </w:rPr>
          <w:t>密钥可以参考</w:t>
        </w:r>
      </w:hyperlink>
      <w:r>
        <w:rPr/>
        <w:t>）。</w:t>
      </w:r>
    </w:p>
    <w:p>
      <w:pPr>
        <w:pStyle w:val="Style15"/>
        <w:bidi w:val="0"/>
        <w:spacing w:lineRule="auto" w:line="276" w:before="0" w:after="140"/>
        <w:jc w:val="left"/>
        <w:rPr/>
      </w:pPr>
      <w:r>
        <w:rPr>
          <w:b/>
        </w:rPr>
        <w:t>修改为</w:t>
      </w:r>
      <w:r>
        <w:rPr>
          <w:b/>
        </w:rPr>
        <w:t>token</w:t>
      </w:r>
      <w:r>
        <w:rPr>
          <w:b/>
        </w:rPr>
        <w:t>的好处：</w:t>
      </w:r>
    </w:p>
    <w:p>
      <w:pPr>
        <w:pStyle w:val="Style15"/>
        <w:bidi w:val="0"/>
        <w:spacing w:lineRule="auto" w:line="276" w:before="0" w:after="140"/>
        <w:jc w:val="left"/>
        <w:rPr/>
      </w:pPr>
      <w:r>
        <w:rPr/>
        <w:t>令牌（</w:t>
      </w:r>
      <w:r>
        <w:rPr/>
        <w:t>token</w:t>
      </w:r>
      <w:r>
        <w:rPr/>
        <w:t xml:space="preserve">）与基于密码的身份验证相比，令牌提供了许多安全优势： </w:t>
      </w:r>
      <w:r>
        <w:rPr/>
        <w:t xml:space="preserve">- </w:t>
      </w:r>
      <w:r>
        <w:rPr/>
        <w:t xml:space="preserve">唯一： 令牌特定于 </w:t>
      </w:r>
      <w:r>
        <w:rPr/>
        <w:t>GitHub</w:t>
      </w:r>
      <w:r>
        <w:rPr/>
        <w:t xml:space="preserve">，可以按使用或按设备生成 </w:t>
      </w:r>
      <w:r>
        <w:rPr/>
        <w:t xml:space="preserve">- </w:t>
      </w:r>
      <w:r>
        <w:rPr/>
        <w:t xml:space="preserve">可撤销：可以随时单独撤销令牌，而无需更新未受影响的凭据 </w:t>
      </w:r>
      <w:r>
        <w:rPr/>
        <w:t xml:space="preserve">- </w:t>
      </w:r>
      <w:r>
        <w:rPr/>
        <w:t xml:space="preserve">有限 ： 令牌可以缩小范围以仅允许用例所需的访问 </w:t>
      </w:r>
      <w:r>
        <w:rPr/>
        <w:t xml:space="preserve">- </w:t>
      </w:r>
      <w:r>
        <w:rPr/>
        <w:t>随机：令牌不需要记住或定期输入的更简单密码可能会受到的字典类型或蛮力尝试的影响</w:t>
      </w:r>
    </w:p>
    <w:p>
      <w:pPr>
        <w:pStyle w:val="2"/>
        <w:bidi w:val="0"/>
        <w:jc w:val="left"/>
        <w:rPr/>
      </w:pPr>
      <w:r>
        <w:rPr/>
        <w:t>如何生成</w:t>
      </w:r>
      <w:r>
        <w:rPr/>
        <w:t>token</w:t>
      </w:r>
    </w:p>
    <w:p>
      <w:pPr>
        <w:pStyle w:val="Style15"/>
        <w:bidi w:val="0"/>
        <w:spacing w:lineRule="auto" w:line="276" w:before="0" w:after="140"/>
        <w:jc w:val="left"/>
        <w:rPr/>
      </w:pPr>
      <w:r>
        <w:rPr/>
        <w:t>1</w:t>
      </w:r>
      <w:r>
        <w:rPr/>
        <w:t>，打开</w:t>
      </w:r>
      <w:r>
        <w:rPr/>
        <w:t>Github</w:t>
      </w:r>
      <w:r>
        <w:rPr/>
        <w:t>，在个人设置页面，找到【</w:t>
      </w:r>
      <w:r>
        <w:rPr/>
        <w:t>Setting</w:t>
      </w:r>
      <w:r>
        <w:rPr/>
        <w:t>】，然后打开找到【</w:t>
      </w:r>
      <w:r>
        <w:rPr/>
        <w:t>Devloper Settting</w:t>
      </w:r>
      <w:r>
        <w:rPr/>
        <w:t xml:space="preserve">】，如下图。 </w:t>
      </w:r>
    </w:p>
    <w:p>
      <w:pPr>
        <w:pStyle w:val="Style15"/>
        <w:bidi w:val="0"/>
        <w:spacing w:lineRule="auto" w:line="276" w:before="0" w:after="14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381250" cy="5553075"/>
            <wp:effectExtent l="0" t="0" r="0" b="0"/>
            <wp:wrapTopAndBottom/>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5"/>
                    <a:stretch>
                      <a:fillRect/>
                    </a:stretch>
                  </pic:blipFill>
                  <pic:spPr bwMode="auto">
                    <a:xfrm>
                      <a:off x="0" y="0"/>
                      <a:ext cx="2381250" cy="5553075"/>
                    </a:xfrm>
                    <a:prstGeom prst="rect">
                      <a:avLst/>
                    </a:prstGeom>
                  </pic:spPr>
                </pic:pic>
              </a:graphicData>
            </a:graphic>
          </wp:anchor>
        </w:drawing>
      </w:r>
    </w:p>
    <w:p>
      <w:pPr>
        <w:pStyle w:val="Style15"/>
        <w:bidi w:val="0"/>
        <w:spacing w:lineRule="auto" w:line="276" w:before="0" w:after="140"/>
        <w:jc w:val="left"/>
        <w:rPr/>
      </w:pPr>
      <w:r>
        <w:rPr/>
        <w:t>然后，选择个人访问令牌【</w:t>
      </w:r>
      <w:r>
        <w:rPr/>
        <w:t>Personal access tokens</w:t>
      </w:r>
      <w:r>
        <w:rPr/>
        <w:t>】，然后选中生成令牌【</w:t>
      </w:r>
      <w:r>
        <w:rPr/>
        <w:t>Generate new token</w:t>
      </w:r>
      <w:r>
        <w:rPr/>
        <w:t xml:space="preserve">】。 </w:t>
      </w:r>
    </w:p>
    <w:p>
      <w:pPr>
        <w:pStyle w:val="Style15"/>
        <w:bidi w:val="0"/>
        <w:spacing w:lineRule="auto" w:line="276" w:before="0" w:after="14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502025"/>
            <wp:effectExtent l="0" t="0" r="0" b="0"/>
            <wp:wrapTopAndBottom/>
            <wp:docPr id="2"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descr=""/>
                    <pic:cNvPicPr>
                      <a:picLocks noChangeAspect="1" noChangeArrowheads="1"/>
                    </pic:cNvPicPr>
                  </pic:nvPicPr>
                  <pic:blipFill>
                    <a:blip r:embed="rId6"/>
                    <a:stretch>
                      <a:fillRect/>
                    </a:stretch>
                  </pic:blipFill>
                  <pic:spPr bwMode="auto">
                    <a:xfrm>
                      <a:off x="0" y="0"/>
                      <a:ext cx="6120130" cy="3502025"/>
                    </a:xfrm>
                    <a:prstGeom prst="rect">
                      <a:avLst/>
                    </a:prstGeom>
                  </pic:spPr>
                </pic:pic>
              </a:graphicData>
            </a:graphic>
          </wp:anchor>
        </w:drawing>
      </w:r>
    </w:p>
    <w:p>
      <w:pPr>
        <w:pStyle w:val="Style15"/>
        <w:bidi w:val="0"/>
        <w:spacing w:lineRule="auto" w:line="276" w:before="0" w:after="140"/>
        <w:jc w:val="left"/>
        <w:rPr/>
      </w:pPr>
      <w:r>
        <w:rPr/>
        <w:t>在上个步骤中，选择要授予此令牌</w:t>
      </w:r>
      <w:r>
        <w:rPr/>
        <w:t>token</w:t>
      </w:r>
      <w:r>
        <w:rPr/>
        <w:t>的范围或权限。</w:t>
      </w:r>
    </w:p>
    <w:p>
      <w:pPr>
        <w:pStyle w:val="Style15"/>
        <w:numPr>
          <w:ilvl w:val="0"/>
          <w:numId w:val="1"/>
        </w:numPr>
        <w:tabs>
          <w:tab w:val="clear" w:pos="420"/>
          <w:tab w:val="left" w:pos="707" w:leader="none"/>
        </w:tabs>
        <w:bidi w:val="0"/>
        <w:spacing w:before="0" w:after="0"/>
        <w:ind w:left="707" w:hanging="283"/>
        <w:jc w:val="left"/>
        <w:rPr/>
      </w:pPr>
      <w:r>
        <w:rPr/>
        <w:t>要使用</w:t>
      </w:r>
      <w:r>
        <w:rPr/>
        <w:t>token</w:t>
      </w:r>
      <w:r>
        <w:rPr/>
        <w:t>从命令行访问仓库，请选择</w:t>
      </w:r>
      <w:r>
        <w:rPr/>
        <w:t>repo</w:t>
      </w:r>
    </w:p>
    <w:p>
      <w:pPr>
        <w:pStyle w:val="Style15"/>
        <w:numPr>
          <w:ilvl w:val="0"/>
          <w:numId w:val="1"/>
        </w:numPr>
        <w:tabs>
          <w:tab w:val="clear" w:pos="420"/>
          <w:tab w:val="left" w:pos="707" w:leader="none"/>
        </w:tabs>
        <w:bidi w:val="0"/>
        <w:spacing w:before="0" w:after="0"/>
        <w:ind w:left="707" w:hanging="283"/>
        <w:jc w:val="left"/>
        <w:rPr/>
      </w:pPr>
      <w:r>
        <w:rPr/>
        <w:t>要使用</w:t>
      </w:r>
      <w:r>
        <w:rPr/>
        <w:t>token</w:t>
      </w:r>
      <w:r>
        <w:rPr/>
        <w:t>从命令行删除仓库，请选择</w:t>
      </w:r>
      <w:r>
        <w:rPr/>
        <w:t>delete_repo</w:t>
      </w:r>
    </w:p>
    <w:p>
      <w:pPr>
        <w:pStyle w:val="Style15"/>
        <w:numPr>
          <w:ilvl w:val="0"/>
          <w:numId w:val="1"/>
        </w:numPr>
        <w:tabs>
          <w:tab w:val="clear" w:pos="420"/>
          <w:tab w:val="left" w:pos="707" w:leader="none"/>
        </w:tabs>
        <w:bidi w:val="0"/>
        <w:ind w:left="707" w:hanging="283"/>
        <w:jc w:val="left"/>
        <w:rPr/>
      </w:pPr>
      <w:r>
        <w:rPr/>
        <w:t>其他根据需要进行勾选</w:t>
      </w:r>
    </w:p>
    <w:p>
      <w:pPr>
        <w:pStyle w:val="Style15"/>
        <w:bidi w:val="0"/>
        <w:jc w:val="left"/>
        <w:rPr/>
      </w:pPr>
      <w:r>
        <w:rPr/>
        <w:t>然后，点击【</w:t>
      </w:r>
      <w:r>
        <w:rPr/>
        <w:t>Generate token</w:t>
      </w:r>
      <w:r>
        <w:rPr/>
        <w:t xml:space="preserve">】生成令牌。 </w:t>
      </w:r>
    </w:p>
    <w:p>
      <w:pPr>
        <w:pStyle w:val="Style15"/>
        <w:bidi w:val="0"/>
        <w:spacing w:lineRule="auto" w:line="276" w:before="0" w:after="14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2736850"/>
            <wp:effectExtent l="0" t="0" r="0" b="0"/>
            <wp:wrapTopAndBottom/>
            <wp:docPr id="3"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3" descr=""/>
                    <pic:cNvPicPr>
                      <a:picLocks noChangeAspect="1" noChangeArrowheads="1"/>
                    </pic:cNvPicPr>
                  </pic:nvPicPr>
                  <pic:blipFill>
                    <a:blip r:embed="rId7"/>
                    <a:stretch>
                      <a:fillRect/>
                    </a:stretch>
                  </pic:blipFill>
                  <pic:spPr bwMode="auto">
                    <a:xfrm>
                      <a:off x="0" y="0"/>
                      <a:ext cx="6120130" cy="2736850"/>
                    </a:xfrm>
                    <a:prstGeom prst="rect">
                      <a:avLst/>
                    </a:prstGeom>
                  </pic:spPr>
                </pic:pic>
              </a:graphicData>
            </a:graphic>
          </wp:anchor>
        </w:drawing>
        <w:drawing>
          <wp:anchor behindDoc="0" distT="0" distB="0" distL="0" distR="0" simplePos="0" locked="0" layoutInCell="0" allowOverlap="1" relativeHeight="5">
            <wp:simplePos x="0" y="0"/>
            <wp:positionH relativeFrom="column">
              <wp:posOffset>95250</wp:posOffset>
            </wp:positionH>
            <wp:positionV relativeFrom="paragraph">
              <wp:posOffset>2736215</wp:posOffset>
            </wp:positionV>
            <wp:extent cx="6120130" cy="1537970"/>
            <wp:effectExtent l="0" t="0" r="0" b="0"/>
            <wp:wrapTopAndBottom/>
            <wp:docPr id="4"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4" descr=""/>
                    <pic:cNvPicPr>
                      <a:picLocks noChangeAspect="1" noChangeArrowheads="1"/>
                    </pic:cNvPicPr>
                  </pic:nvPicPr>
                  <pic:blipFill>
                    <a:blip r:embed="rId8"/>
                    <a:stretch>
                      <a:fillRect/>
                    </a:stretch>
                  </pic:blipFill>
                  <pic:spPr bwMode="auto">
                    <a:xfrm>
                      <a:off x="0" y="0"/>
                      <a:ext cx="6120130" cy="1537970"/>
                    </a:xfrm>
                    <a:prstGeom prst="rect">
                      <a:avLst/>
                    </a:prstGeom>
                  </pic:spPr>
                </pic:pic>
              </a:graphicData>
            </a:graphic>
          </wp:anchor>
        </w:drawing>
      </w:r>
    </w:p>
    <w:p>
      <w:pPr>
        <w:pStyle w:val="Style15"/>
        <w:bidi w:val="0"/>
        <w:spacing w:lineRule="auto" w:line="276" w:before="0" w:after="140"/>
        <w:jc w:val="left"/>
        <w:rPr/>
      </w:pPr>
      <w:r>
        <w:rPr/>
        <w:t>生成</w:t>
      </w:r>
      <w:r>
        <w:rPr/>
        <w:t>token</w:t>
      </w:r>
      <w:r>
        <w:rPr/>
        <w:t>后，记得把你的</w:t>
      </w:r>
      <w:r>
        <w:rPr/>
        <w:t>token</w:t>
      </w:r>
      <w:r>
        <w:rPr/>
        <w:t>保存下来，以便进行后面的操作。把</w:t>
      </w:r>
      <w:r>
        <w:rPr/>
        <w:t>token</w:t>
      </w:r>
      <w:r>
        <w:rPr/>
        <w:t>直接添加远程仓库链接中，这样就可以避免同一个仓库每次提交代码都要输入</w:t>
      </w:r>
      <w:r>
        <w:rPr/>
        <w:t>token</w:t>
      </w:r>
      <w:r>
        <w:rPr/>
        <w:t>了。</w:t>
      </w:r>
    </w:p>
    <w:p>
      <w:pPr>
        <w:pStyle w:val="Style20"/>
        <w:bidi w:val="0"/>
        <w:spacing w:before="0" w:after="283"/>
        <w:jc w:val="left"/>
        <w:rPr/>
      </w:pPr>
      <w:r>
        <w:rPr>
          <w:rStyle w:val="Style12"/>
        </w:rPr>
        <w:t>git remote set-url origin https://&lt;your_token&gt;@github.com/&lt;USERNAME&gt;/&lt;REPO&gt;.git</w:t>
      </w:r>
    </w:p>
    <w:p>
      <w:pPr>
        <w:pStyle w:val="Style15"/>
        <w:numPr>
          <w:ilvl w:val="0"/>
          <w:numId w:val="2"/>
        </w:numPr>
        <w:tabs>
          <w:tab w:val="clear" w:pos="420"/>
          <w:tab w:val="left" w:pos="707" w:leader="none"/>
        </w:tabs>
        <w:bidi w:val="0"/>
        <w:spacing w:before="0" w:after="0"/>
        <w:ind w:left="707" w:hanging="283"/>
        <w:jc w:val="left"/>
        <w:rPr/>
      </w:pPr>
      <w:r>
        <w:rPr>
          <w:rStyle w:val="Style12"/>
        </w:rPr>
        <w:t>&lt;your_token&gt;</w:t>
      </w:r>
      <w:r>
        <w:rPr/>
        <w:t>：换成你自己得到的</w:t>
      </w:r>
      <w:r>
        <w:rPr/>
        <w:t>token</w:t>
      </w:r>
    </w:p>
    <w:p>
      <w:pPr>
        <w:pStyle w:val="Style15"/>
        <w:numPr>
          <w:ilvl w:val="0"/>
          <w:numId w:val="2"/>
        </w:numPr>
        <w:tabs>
          <w:tab w:val="clear" w:pos="420"/>
          <w:tab w:val="left" w:pos="707" w:leader="none"/>
        </w:tabs>
        <w:bidi w:val="0"/>
        <w:spacing w:before="0" w:after="0"/>
        <w:ind w:left="707" w:hanging="283"/>
        <w:jc w:val="left"/>
        <w:rPr/>
      </w:pPr>
      <w:r>
        <w:rPr>
          <w:rStyle w:val="Style12"/>
        </w:rPr>
        <w:t>&lt;USERNAME&gt;</w:t>
      </w:r>
      <w:r>
        <w:rPr/>
        <w:t>：是你自己</w:t>
      </w:r>
      <w:r>
        <w:rPr/>
        <w:t>github</w:t>
      </w:r>
      <w:r>
        <w:rPr/>
        <w:t>的用户名</w:t>
      </w:r>
    </w:p>
    <w:p>
      <w:pPr>
        <w:pStyle w:val="Style15"/>
        <w:numPr>
          <w:ilvl w:val="0"/>
          <w:numId w:val="2"/>
        </w:numPr>
        <w:tabs>
          <w:tab w:val="clear" w:pos="420"/>
          <w:tab w:val="left" w:pos="707" w:leader="none"/>
        </w:tabs>
        <w:bidi w:val="0"/>
        <w:ind w:left="707" w:hanging="283"/>
        <w:jc w:val="left"/>
        <w:rPr/>
      </w:pPr>
      <w:r>
        <w:rPr>
          <w:rStyle w:val="Style12"/>
        </w:rPr>
        <w:t>&lt;REPO&gt;</w:t>
      </w:r>
      <w:r>
        <w:rPr/>
        <w:t>：是你的仓库名称</w:t>
      </w:r>
    </w:p>
    <w:p>
      <w:pPr>
        <w:pStyle w:val="Style15"/>
        <w:bidi w:val="0"/>
        <w:jc w:val="left"/>
        <w:rPr/>
      </w:pPr>
      <w:r>
        <w:rPr/>
        <w:t>下面是一个实例：</w:t>
      </w:r>
    </w:p>
    <w:p>
      <w:pPr>
        <w:pStyle w:val="Style20"/>
        <w:bidi w:val="0"/>
        <w:spacing w:before="0" w:after="283"/>
        <w:jc w:val="left"/>
        <w:rPr/>
      </w:pPr>
      <w:r>
        <w:rPr>
          <w:rStyle w:val="Style12"/>
        </w:rPr>
        <w:t>git remote set-url origin https://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@github.com/shliang0603/Yolov4_DeepSocial.git/</w:t>
      </w:r>
    </w:p>
    <w:p>
      <w:pPr>
        <w:pStyle w:val="Style15"/>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CJK SC"/>
      <w:color w:val="auto"/>
      <w:kern w:val="2"/>
      <w:sz w:val="24"/>
      <w:szCs w:val="24"/>
      <w:lang w:val="en-US" w:eastAsia="zh-CN" w:bidi="hi-IN"/>
    </w:rPr>
  </w:style>
  <w:style w:type="paragraph" w:styleId="1">
    <w:name w:val="Heading 1"/>
    <w:basedOn w:val="Style14"/>
    <w:next w:val="Style15"/>
    <w:qFormat/>
    <w:pPr>
      <w:spacing w:before="240" w:after="120"/>
      <w:outlineLvl w:val="0"/>
    </w:pPr>
    <w:rPr>
      <w:rFonts w:ascii="Liberation Serif" w:hAnsi="Liberation Serif" w:eastAsia="Noto Serif CJK SC" w:cs="Noto Sans CJK SC"/>
      <w:b/>
      <w:bCs/>
      <w:sz w:val="48"/>
      <w:szCs w:val="48"/>
    </w:rPr>
  </w:style>
  <w:style w:type="paragraph" w:styleId="2">
    <w:name w:val="Heading 2"/>
    <w:basedOn w:val="Style14"/>
    <w:next w:val="Style15"/>
    <w:qFormat/>
    <w:pPr>
      <w:spacing w:before="200" w:after="120"/>
      <w:outlineLvl w:val="1"/>
    </w:pPr>
    <w:rPr>
      <w:rFonts w:ascii="Liberation Serif" w:hAnsi="Liberation Serif" w:eastAsia="Noto Serif CJK SC" w:cs="Noto Sans CJK SC"/>
      <w:b/>
      <w:bCs/>
      <w:sz w:val="36"/>
      <w:szCs w:val="36"/>
    </w:rPr>
  </w:style>
  <w:style w:type="character" w:styleId="Style12">
    <w:name w:val="源文本"/>
    <w:qFormat/>
    <w:rPr>
      <w:rFonts w:ascii="Liberation Mono" w:hAnsi="Liberation Mono" w:eastAsia="Noto Sans Mono CJK SC" w:cs="Liberation Mono"/>
    </w:rPr>
  </w:style>
  <w:style w:type="character" w:styleId="Internet">
    <w:name w:val="Internet 链接"/>
    <w:rPr>
      <w:color w:val="000080"/>
      <w:u w:val="single"/>
      <w:lang w:val="zxx" w:eastAsia="zxx" w:bidi="zxx"/>
    </w:rPr>
  </w:style>
  <w:style w:type="character" w:styleId="Style13">
    <w:name w:val="项目符号"/>
    <w:qFormat/>
    <w:rPr>
      <w:rFonts w:ascii="OpenSymbol" w:hAnsi="OpenSymbol" w:eastAsia="OpenSymbol" w:cs="OpenSymbol"/>
    </w:rPr>
  </w:style>
  <w:style w:type="paragraph" w:styleId="Style14">
    <w:name w:val="标题样式"/>
    <w:basedOn w:val="Normal"/>
    <w:next w:val="Style15"/>
    <w:qFormat/>
    <w:pPr>
      <w:keepNext w:val="true"/>
      <w:spacing w:before="240" w:after="120"/>
    </w:pPr>
    <w:rPr>
      <w:rFonts w:ascii="Liberation Sans" w:hAnsi="Liberation Sans" w:eastAsia="Noto Sans CJK SC" w:cs="Noto Sans CJK SC"/>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Noto Sans CJK SC"/>
    </w:rPr>
  </w:style>
  <w:style w:type="paragraph" w:styleId="Style17">
    <w:name w:val="Caption"/>
    <w:basedOn w:val="Normal"/>
    <w:qFormat/>
    <w:pPr>
      <w:suppressLineNumbers/>
      <w:spacing w:before="120" w:after="120"/>
    </w:pPr>
    <w:rPr>
      <w:rFonts w:cs="Noto Sans CJK SC"/>
      <w:i/>
      <w:iCs/>
      <w:sz w:val="24"/>
      <w:szCs w:val="24"/>
    </w:rPr>
  </w:style>
  <w:style w:type="paragraph" w:styleId="Style18">
    <w:name w:val="索引"/>
    <w:basedOn w:val="Normal"/>
    <w:qFormat/>
    <w:pPr>
      <w:suppressLineNumbers/>
    </w:pPr>
    <w:rPr>
      <w:rFonts w:cs="Noto Sans CJK SC"/>
      <w:lang w:val="zxx" w:eastAsia="zxx" w:bidi="zxx"/>
    </w:rPr>
  </w:style>
  <w:style w:type="paragraph" w:styleId="Style19">
    <w:name w:val="Title"/>
    <w:basedOn w:val="Style14"/>
    <w:next w:val="Style15"/>
    <w:qFormat/>
    <w:pPr>
      <w:jc w:val="center"/>
    </w:pPr>
    <w:rPr>
      <w:b/>
      <w:bCs/>
      <w:sz w:val="56"/>
      <w:szCs w:val="56"/>
    </w:rPr>
  </w:style>
  <w:style w:type="paragraph" w:styleId="Style20">
    <w:name w:val="预设定格式的文本"/>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k.zhihu.com/?target=http%3A//GitHub.com" TargetMode="External"/><Relationship Id="rId3" Type="http://schemas.openxmlformats.org/officeDocument/2006/relationships/hyperlink" Target="https://link.zhihu.com/?target=http%3A//GitHub.com" TargetMode="External"/><Relationship Id="rId4" Type="http://schemas.openxmlformats.org/officeDocument/2006/relationships/hyperlink" Target="https://link.zhihu.com/?target=https%3A//cloud.tencent.com/developer/article/1861466"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LibreOffice/7.2.5.2$Linux_X86_64 LibreOffice_project/20$Build-2</Application>
  <AppVersion>15.0000</AppVersion>
  <Pages>4</Pages>
  <Words>920</Words>
  <Characters>2027</Characters>
  <CharactersWithSpaces>2163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2022-02-28T20:22:08Z</dcterms:created>
  <dc:creator/>
  <dc:description/>
  <dc:language>zh-CN</dc:language>
  <cp:lastModifiedBy/>
  <dcterms:modified xsi:type="dcterms:W3CDTF">2022-02-28T20:27:25Z</dcterms:modified>
  <cp:revision>1</cp:revision>
  <dc:subject/>
  <dc:title/>
</cp:coreProperties>
</file>