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7D4" w:rsidRPr="00BA62DE" w:rsidRDefault="00AE27D4" w:rsidP="00AE27D4">
      <w:pPr>
        <w:pStyle w:val="3"/>
      </w:pPr>
      <w:r>
        <w:rPr>
          <w:rFonts w:hint="eastAsia"/>
        </w:rPr>
        <w:t>TCP</w:t>
      </w:r>
    </w:p>
    <w:p w:rsidR="00AE27D4" w:rsidRDefault="00AE27D4" w:rsidP="00AE27D4">
      <w:r w:rsidRPr="00BA62DE">
        <w:rPr>
          <w:rFonts w:hint="eastAsia"/>
        </w:rPr>
        <w:t xml:space="preserve">TCP </w:t>
      </w:r>
      <w:r w:rsidRPr="00BA62DE">
        <w:rPr>
          <w:rFonts w:hint="eastAsia"/>
        </w:rPr>
        <w:t>详解</w:t>
      </w:r>
      <w:r>
        <w:rPr>
          <w:rFonts w:hint="eastAsia"/>
        </w:rPr>
        <w:t>（</w:t>
      </w:r>
      <w:r>
        <w:rPr>
          <w:rFonts w:hint="eastAsia"/>
        </w:rPr>
        <w:t>TCP</w:t>
      </w:r>
      <w:r>
        <w:rPr>
          <w:rFonts w:hint="eastAsia"/>
        </w:rPr>
        <w:t>机制）</w:t>
      </w:r>
    </w:p>
    <w:p w:rsidR="00AE27D4" w:rsidRDefault="00AE27D4" w:rsidP="00AE27D4">
      <w:r w:rsidRPr="00BA62DE">
        <w:t>https://blog.csdn.net/sinat_36629696/article/details/80740678</w:t>
      </w:r>
    </w:p>
    <w:p w:rsidR="00AE27D4" w:rsidRPr="00BA62DE" w:rsidRDefault="00AE27D4" w:rsidP="00AE27D4">
      <w:r>
        <w:rPr>
          <w:rFonts w:hint="eastAsia"/>
        </w:rPr>
        <w:t>TCP</w:t>
      </w:r>
      <w:r>
        <w:rPr>
          <w:rFonts w:hint="eastAsia"/>
        </w:rPr>
        <w:t>协议详解</w:t>
      </w:r>
    </w:p>
    <w:p w:rsidR="00AE27D4" w:rsidRDefault="00AE27D4" w:rsidP="00AE27D4">
      <w:hyperlink r:id="rId5" w:history="1">
        <w:r w:rsidRPr="00DF0ECE">
          <w:rPr>
            <w:rStyle w:val="a3"/>
          </w:rPr>
          <w:t>https://www.cnblogs.com/buxiangxin/p/8336022.html</w:t>
        </w:r>
      </w:hyperlink>
    </w:p>
    <w:p w:rsidR="00AE27D4" w:rsidRDefault="00AE27D4" w:rsidP="00AE27D4">
      <w:r w:rsidRPr="00BA62DE">
        <w:rPr>
          <w:rFonts w:hint="eastAsia"/>
        </w:rPr>
        <w:t>五分钟读懂</w:t>
      </w:r>
      <w:r w:rsidRPr="00BA62DE">
        <w:rPr>
          <w:rFonts w:hint="eastAsia"/>
        </w:rPr>
        <w:t xml:space="preserve">TCP </w:t>
      </w:r>
      <w:r w:rsidRPr="00BA62DE">
        <w:rPr>
          <w:rFonts w:hint="eastAsia"/>
        </w:rPr>
        <w:t>协议——</w:t>
      </w:r>
      <w:r w:rsidRPr="00BA62DE">
        <w:rPr>
          <w:rFonts w:hint="eastAsia"/>
        </w:rPr>
        <w:t>TCP</w:t>
      </w:r>
      <w:r w:rsidRPr="00BA62DE">
        <w:rPr>
          <w:rFonts w:hint="eastAsia"/>
        </w:rPr>
        <w:t>协议简介</w:t>
      </w:r>
    </w:p>
    <w:p w:rsidR="00AE27D4" w:rsidRDefault="00AE27D4" w:rsidP="00AE27D4">
      <w:hyperlink r:id="rId6" w:history="1">
        <w:r w:rsidRPr="00DF0ECE">
          <w:rPr>
            <w:rStyle w:val="a3"/>
          </w:rPr>
          <w:t>https://blog.csdn.net/ningdaxing1994/article/details/73076795</w:t>
        </w:r>
      </w:hyperlink>
    </w:p>
    <w:p w:rsidR="00AE27D4" w:rsidRDefault="00AE27D4" w:rsidP="00AE27D4"/>
    <w:p w:rsidR="00AE27D4" w:rsidRDefault="00AE27D4" w:rsidP="00AE27D4">
      <w:pPr>
        <w:pStyle w:val="3"/>
      </w:pPr>
      <w:r>
        <w:rPr>
          <w:rFonts w:hint="eastAsia"/>
        </w:rPr>
        <w:t>保证可靠性的机制</w:t>
      </w:r>
    </w:p>
    <w:p w:rsidR="00AE27D4" w:rsidRDefault="00AE27D4" w:rsidP="00AE27D4">
      <w:r>
        <w:rPr>
          <w:rFonts w:hint="eastAsia"/>
        </w:rPr>
        <w:t xml:space="preserve">        </w:t>
      </w:r>
      <w:r>
        <w:rPr>
          <w:rFonts w:hint="eastAsia"/>
        </w:rPr>
        <w:t>校验和</w:t>
      </w:r>
    </w:p>
    <w:p w:rsidR="00AE27D4" w:rsidRDefault="00AE27D4" w:rsidP="00AE27D4">
      <w:r>
        <w:rPr>
          <w:rFonts w:hint="eastAsia"/>
        </w:rPr>
        <w:t xml:space="preserve">        </w:t>
      </w:r>
      <w:r>
        <w:rPr>
          <w:rFonts w:hint="eastAsia"/>
        </w:rPr>
        <w:t>序列号</w:t>
      </w:r>
      <w:r>
        <w:rPr>
          <w:rFonts w:hint="eastAsia"/>
        </w:rPr>
        <w:t>(</w:t>
      </w:r>
      <w:r>
        <w:rPr>
          <w:rFonts w:hint="eastAsia"/>
        </w:rPr>
        <w:t>按序到达</w:t>
      </w:r>
      <w:r>
        <w:rPr>
          <w:rFonts w:hint="eastAsia"/>
        </w:rPr>
        <w:t>)</w:t>
      </w:r>
    </w:p>
    <w:p w:rsidR="00AE27D4" w:rsidRDefault="00AE27D4" w:rsidP="00AE27D4">
      <w:r>
        <w:rPr>
          <w:rFonts w:hint="eastAsia"/>
        </w:rPr>
        <w:t xml:space="preserve">        </w:t>
      </w:r>
      <w:r>
        <w:rPr>
          <w:rFonts w:hint="eastAsia"/>
        </w:rPr>
        <w:t>确认应答</w:t>
      </w:r>
    </w:p>
    <w:p w:rsidR="00AE27D4" w:rsidRDefault="00AE27D4" w:rsidP="00AE27D4">
      <w:r>
        <w:rPr>
          <w:rFonts w:hint="eastAsia"/>
        </w:rPr>
        <w:t xml:space="preserve">        </w:t>
      </w:r>
      <w:hyperlink w:anchor="_TCP/IP协议--TCP的超时和重传" w:history="1">
        <w:r w:rsidRPr="00BD19F5">
          <w:rPr>
            <w:rStyle w:val="a3"/>
            <w:rFonts w:hint="eastAsia"/>
          </w:rPr>
          <w:t>超时</w:t>
        </w:r>
        <w:r w:rsidRPr="00BD19F5">
          <w:rPr>
            <w:rStyle w:val="a3"/>
            <w:rFonts w:hint="eastAsia"/>
          </w:rPr>
          <w:t>重</w:t>
        </w:r>
        <w:r w:rsidRPr="00BD19F5">
          <w:rPr>
            <w:rStyle w:val="a3"/>
            <w:rFonts w:hint="eastAsia"/>
          </w:rPr>
          <w:t>传</w:t>
        </w:r>
      </w:hyperlink>
    </w:p>
    <w:p w:rsidR="00AE27D4" w:rsidRDefault="00AE27D4" w:rsidP="00AE27D4">
      <w:r>
        <w:rPr>
          <w:rFonts w:hint="eastAsia"/>
        </w:rPr>
        <w:t xml:space="preserve">        </w:t>
      </w:r>
      <w:r>
        <w:rPr>
          <w:rFonts w:hint="eastAsia"/>
        </w:rPr>
        <w:t>连接管理</w:t>
      </w:r>
    </w:p>
    <w:p w:rsidR="00AE27D4" w:rsidRDefault="00AE27D4" w:rsidP="00AE27D4">
      <w:r>
        <w:rPr>
          <w:rFonts w:hint="eastAsia"/>
        </w:rPr>
        <w:t xml:space="preserve">        </w:t>
      </w:r>
      <w:r>
        <w:rPr>
          <w:rFonts w:hint="eastAsia"/>
        </w:rPr>
        <w:t>流量控制</w:t>
      </w:r>
    </w:p>
    <w:p w:rsidR="00AE27D4" w:rsidRDefault="00AE27D4" w:rsidP="00AE27D4">
      <w:r>
        <w:rPr>
          <w:rFonts w:hint="eastAsia"/>
        </w:rPr>
        <w:t xml:space="preserve">        </w:t>
      </w:r>
      <w:hyperlink w:anchor="_TCP拥塞控制" w:history="1">
        <w:r w:rsidRPr="00AE27D4">
          <w:rPr>
            <w:rStyle w:val="a3"/>
            <w:rFonts w:hint="eastAsia"/>
          </w:rPr>
          <w:t>拥塞</w:t>
        </w:r>
        <w:r w:rsidRPr="00AE27D4">
          <w:rPr>
            <w:rStyle w:val="a3"/>
            <w:rFonts w:hint="eastAsia"/>
          </w:rPr>
          <w:t>控</w:t>
        </w:r>
        <w:r w:rsidRPr="00AE27D4">
          <w:rPr>
            <w:rStyle w:val="a3"/>
            <w:rFonts w:hint="eastAsia"/>
          </w:rPr>
          <w:t>制</w:t>
        </w:r>
      </w:hyperlink>
    </w:p>
    <w:p w:rsidR="00AE27D4" w:rsidRDefault="00AE27D4" w:rsidP="00AE27D4"/>
    <w:p w:rsidR="00AE27D4" w:rsidRDefault="00AE27D4" w:rsidP="00AE27D4">
      <w:pPr>
        <w:pStyle w:val="3"/>
      </w:pPr>
      <w:r>
        <w:rPr>
          <w:rFonts w:hint="eastAsia"/>
        </w:rPr>
        <w:t>提高性能的机制</w:t>
      </w:r>
    </w:p>
    <w:p w:rsidR="00AE27D4" w:rsidRDefault="00AE27D4" w:rsidP="00AE27D4">
      <w:r>
        <w:rPr>
          <w:rFonts w:hint="eastAsia"/>
        </w:rPr>
        <w:t xml:space="preserve">        </w:t>
      </w:r>
      <w:hyperlink w:anchor="_滑动窗口协议" w:history="1">
        <w:r w:rsidRPr="00BD19F5">
          <w:rPr>
            <w:rStyle w:val="a3"/>
            <w:rFonts w:hint="eastAsia"/>
          </w:rPr>
          <w:t>滑动窗口</w:t>
        </w:r>
      </w:hyperlink>
    </w:p>
    <w:p w:rsidR="00AE27D4" w:rsidRDefault="00AE27D4" w:rsidP="00AE27D4">
      <w:r>
        <w:rPr>
          <w:rFonts w:hint="eastAsia"/>
        </w:rPr>
        <w:t xml:space="preserve">        </w:t>
      </w:r>
      <w:hyperlink w:anchor="_快重传和快恢复" w:history="1">
        <w:r w:rsidRPr="00AE27D4">
          <w:rPr>
            <w:rStyle w:val="a3"/>
            <w:rFonts w:hint="eastAsia"/>
          </w:rPr>
          <w:t>快速</w:t>
        </w:r>
        <w:r w:rsidRPr="00AE27D4">
          <w:rPr>
            <w:rStyle w:val="a3"/>
            <w:rFonts w:hint="eastAsia"/>
          </w:rPr>
          <w:t>重</w:t>
        </w:r>
        <w:r w:rsidRPr="00AE27D4">
          <w:rPr>
            <w:rStyle w:val="a3"/>
            <w:rFonts w:hint="eastAsia"/>
          </w:rPr>
          <w:t>传</w:t>
        </w:r>
      </w:hyperlink>
    </w:p>
    <w:p w:rsidR="00AE27D4" w:rsidRDefault="00AE27D4" w:rsidP="00AE27D4">
      <w:r>
        <w:rPr>
          <w:rFonts w:hint="eastAsia"/>
        </w:rPr>
        <w:t xml:space="preserve">        </w:t>
      </w:r>
      <w:hyperlink w:anchor="_网络学习-传输层TCP（延迟应答，捎带应答，粘包问题，TCP异常情况）" w:history="1">
        <w:r w:rsidRPr="007435C9">
          <w:rPr>
            <w:rStyle w:val="a3"/>
            <w:rFonts w:hint="eastAsia"/>
          </w:rPr>
          <w:t>延迟</w:t>
        </w:r>
        <w:r w:rsidRPr="007435C9">
          <w:rPr>
            <w:rStyle w:val="a3"/>
            <w:rFonts w:hint="eastAsia"/>
          </w:rPr>
          <w:t>应</w:t>
        </w:r>
        <w:r w:rsidRPr="007435C9">
          <w:rPr>
            <w:rStyle w:val="a3"/>
            <w:rFonts w:hint="eastAsia"/>
          </w:rPr>
          <w:t>答</w:t>
        </w:r>
      </w:hyperlink>
    </w:p>
    <w:p w:rsidR="00AE27D4" w:rsidRDefault="00AE27D4" w:rsidP="00AE27D4">
      <w:r>
        <w:rPr>
          <w:rFonts w:hint="eastAsia"/>
        </w:rPr>
        <w:t xml:space="preserve">        </w:t>
      </w:r>
      <w:hyperlink w:anchor="_延迟应答" w:history="1">
        <w:r w:rsidRPr="007435C9">
          <w:rPr>
            <w:rStyle w:val="a3"/>
            <w:rFonts w:hint="eastAsia"/>
          </w:rPr>
          <w:t>捎带应答</w:t>
        </w:r>
      </w:hyperlink>
    </w:p>
    <w:p w:rsidR="00AE27D4" w:rsidRDefault="00AE27D4" w:rsidP="00AE27D4"/>
    <w:p w:rsidR="00AE27D4" w:rsidRDefault="00AE27D4" w:rsidP="00AE27D4">
      <w:pPr>
        <w:pStyle w:val="3"/>
      </w:pPr>
      <w:r>
        <w:rPr>
          <w:rFonts w:hint="eastAsia"/>
        </w:rPr>
        <w:t>定时器</w:t>
      </w:r>
    </w:p>
    <w:p w:rsidR="00AE27D4" w:rsidRDefault="00AE27D4" w:rsidP="00AE27D4">
      <w:pPr>
        <w:pStyle w:val="a5"/>
      </w:pPr>
      <w:r>
        <w:rPr>
          <w:sz w:val="27"/>
          <w:szCs w:val="27"/>
        </w:rPr>
        <w:t>什么是计时器呢？我们可以理解成一块闹钟，隔一段时间响一次，提醒TCP做特定的事情。TCP要正常工作，必须要有特定的计时器。那么TCP中有哪些计时器呢？</w:t>
      </w:r>
    </w:p>
    <w:p w:rsidR="00AE27D4" w:rsidRDefault="00AE27D4" w:rsidP="00AE27D4">
      <w:pPr>
        <w:pStyle w:val="a5"/>
      </w:pPr>
      <w:r>
        <w:rPr>
          <w:sz w:val="27"/>
          <w:szCs w:val="27"/>
        </w:rPr>
        <w:t xml:space="preserve">　　TCP中有四种计时器（Timer），分别为：</w:t>
      </w:r>
    </w:p>
    <w:p w:rsidR="00AE27D4" w:rsidRDefault="00AE27D4" w:rsidP="00AE27D4">
      <w:pPr>
        <w:pStyle w:val="a5"/>
      </w:pPr>
      <w:r>
        <w:rPr>
          <w:sz w:val="27"/>
          <w:szCs w:val="27"/>
        </w:rPr>
        <w:t xml:space="preserve">　　　　1.重传计时器：Retransmission Timer</w:t>
      </w:r>
    </w:p>
    <w:p w:rsidR="00AE27D4" w:rsidRDefault="00AE27D4" w:rsidP="00AE27D4">
      <w:pPr>
        <w:pStyle w:val="a5"/>
      </w:pPr>
      <w:r>
        <w:rPr>
          <w:sz w:val="27"/>
          <w:szCs w:val="27"/>
        </w:rPr>
        <w:t xml:space="preserve">　　　　2.坚持计时器：Persistent Timer</w:t>
      </w:r>
    </w:p>
    <w:p w:rsidR="00AE27D4" w:rsidRDefault="00AE27D4" w:rsidP="00AE27D4">
      <w:pPr>
        <w:pStyle w:val="a5"/>
      </w:pPr>
      <w:r>
        <w:rPr>
          <w:sz w:val="27"/>
          <w:szCs w:val="27"/>
        </w:rPr>
        <w:t xml:space="preserve">　　　　3.保活计时器：Keeplive Timer</w:t>
      </w:r>
    </w:p>
    <w:p w:rsidR="00AE27D4" w:rsidRDefault="00AE27D4" w:rsidP="00AE27D4">
      <w:pPr>
        <w:pStyle w:val="a5"/>
      </w:pPr>
      <w:r>
        <w:rPr>
          <w:sz w:val="27"/>
          <w:szCs w:val="27"/>
        </w:rPr>
        <w:t xml:space="preserve">　　　　4.时间等待计时器：Timer_Wait Timer</w:t>
      </w:r>
    </w:p>
    <w:p w:rsidR="00AE27D4" w:rsidRDefault="00AE27D4" w:rsidP="00AE27D4">
      <w:pPr>
        <w:pStyle w:val="a5"/>
      </w:pPr>
      <w:r>
        <w:rPr>
          <w:sz w:val="27"/>
          <w:szCs w:val="27"/>
        </w:rPr>
        <w:t xml:space="preserve">　　（1）重传计时器</w:t>
      </w:r>
    </w:p>
    <w:p w:rsidR="00AE27D4" w:rsidRDefault="00AE27D4" w:rsidP="00AE27D4">
      <w:pPr>
        <w:pStyle w:val="a5"/>
      </w:pPr>
      <w:r>
        <w:rPr>
          <w:sz w:val="27"/>
          <w:szCs w:val="27"/>
        </w:rPr>
        <w:t xml:space="preserve">　　　　大家都知道TCP是保证数据可靠传输的。怎么保证呢？带确认的重传机制。在滑动窗口协议中，接受窗口会在连续收到的包序列中的最后一个包向接收端发送一个ACK，当网络拥堵的时候，发送端的数据包和接收端的ACK包都有可能丢失。TCP为了保证数据可靠传输，就规定在重传的“时间片”到了以后，如果还没有收到对方的ACK，就重发此包，以避免陷入无限等待中。</w:t>
      </w:r>
    </w:p>
    <w:p w:rsidR="00AE27D4" w:rsidRDefault="00AE27D4" w:rsidP="00AE27D4">
      <w:pPr>
        <w:pStyle w:val="a5"/>
      </w:pPr>
      <w:r>
        <w:rPr>
          <w:sz w:val="27"/>
          <w:szCs w:val="27"/>
        </w:rPr>
        <w:t xml:space="preserve">　　当TCP发送报文段时，就创建该特定报文的重传计时器。可能发生两种情况：</w:t>
      </w:r>
    </w:p>
    <w:p w:rsidR="00AE27D4" w:rsidRDefault="00AE27D4" w:rsidP="00AE27D4">
      <w:pPr>
        <w:pStyle w:val="a5"/>
      </w:pPr>
      <w:r>
        <w:rPr>
          <w:sz w:val="27"/>
          <w:szCs w:val="27"/>
        </w:rPr>
        <w:t xml:space="preserve">　　1.若在计时器截止时间到之前收到了对此特定报文段的确认，则撤销此计时器。</w:t>
      </w:r>
    </w:p>
    <w:p w:rsidR="00AE27D4" w:rsidRDefault="00AE27D4" w:rsidP="00AE27D4">
      <w:pPr>
        <w:pStyle w:val="a5"/>
      </w:pPr>
      <w:r>
        <w:rPr>
          <w:sz w:val="27"/>
          <w:szCs w:val="27"/>
        </w:rPr>
        <w:t xml:space="preserve">　　2.若在收到了对此特定报文段的确认之前计时器截止时间到，则重传此报文段，并将计时器复位。</w:t>
      </w:r>
    </w:p>
    <w:p w:rsidR="00AE27D4" w:rsidRDefault="00AE27D4" w:rsidP="00AE27D4">
      <w:pPr>
        <w:pStyle w:val="a5"/>
      </w:pPr>
      <w:r>
        <w:rPr>
          <w:sz w:val="27"/>
          <w:szCs w:val="27"/>
        </w:rPr>
        <w:t xml:space="preserve">　　（2）持久计时器</w:t>
      </w:r>
    </w:p>
    <w:p w:rsidR="00AE27D4" w:rsidRDefault="00AE27D4" w:rsidP="00AE27D4">
      <w:pPr>
        <w:pStyle w:val="a5"/>
      </w:pPr>
      <w:r>
        <w:rPr>
          <w:sz w:val="27"/>
          <w:szCs w:val="27"/>
        </w:rPr>
        <w:t xml:space="preserve">　　先来考虑一下情景：发送端向接收端发送数据包知道接受窗口填满了，然后接受窗口告诉发送方接受窗口填满了停止发送数据。此时的状态称为“零窗口”状态，发送端和接收端窗口大小均为0.直到接</w:t>
      </w:r>
      <w:r>
        <w:rPr>
          <w:sz w:val="27"/>
          <w:szCs w:val="27"/>
        </w:rPr>
        <w:lastRenderedPageBreak/>
        <w:t>受TCP发送确认并宣布一个非零的窗口大小。但这个确认会丢失。我们知道TCP中，对确认是不需要发送确认的。若确认丢失了，接受TCP并不知道，而是会认为他已经完成了任务，并等待着发送TCP接着会发送更多的报文段。但发送TCP由于没有收到确认，就等待对方发送确认来通知窗口大小。双方的TCP都在永远的等待着对方。</w:t>
      </w:r>
    </w:p>
    <w:p w:rsidR="00AE27D4" w:rsidRDefault="00AE27D4" w:rsidP="00AE27D4">
      <w:pPr>
        <w:pStyle w:val="a5"/>
      </w:pPr>
      <w:r>
        <w:rPr>
          <w:sz w:val="27"/>
          <w:szCs w:val="27"/>
        </w:rPr>
        <w:t xml:space="preserve">　　要打开这种死锁，TCP为每一个链接使用一个持久计时器。当发送TCP收到窗口大小为0的确认时，就坚持启动计时器。当坚持计时器期限到时，发送TCP就发送一个特殊的报文段，叫做探测报文。这个报文段只有一个字节的数据。他有一个序号，但他的序号永远不需要确认；甚至在计算机对其他部分的数据的确认时该序号也被忽略。探测报文段提醒接受TCP：确认已丢失，必须重传。</w:t>
      </w:r>
    </w:p>
    <w:p w:rsidR="00AE27D4" w:rsidRDefault="00AE27D4" w:rsidP="00AE27D4">
      <w:pPr>
        <w:pStyle w:val="a5"/>
      </w:pPr>
      <w:r>
        <w:rPr>
          <w:sz w:val="27"/>
          <w:szCs w:val="27"/>
        </w:rPr>
        <w:t xml:space="preserve">　　坚持计时器的值设置为重传时间的数值。但是，若没有收到从接收端来的响应，则需发送另一个探测报文段，并将坚持计时器的值加倍和复位。发送端继续发送探测报文段，将坚持计时器设定的值加倍和复位，直到这个值增大到门限值（通常是60秒）为止。在这以后，发送端每个60秒就发送一个探测报文，直到窗口重新打开。</w:t>
      </w:r>
    </w:p>
    <w:p w:rsidR="00AE27D4" w:rsidRDefault="00AE27D4" w:rsidP="00AE27D4">
      <w:pPr>
        <w:pStyle w:val="a5"/>
      </w:pPr>
      <w:r>
        <w:rPr>
          <w:sz w:val="27"/>
          <w:szCs w:val="27"/>
        </w:rPr>
        <w:t xml:space="preserve">　　（3）保活计时器</w:t>
      </w:r>
    </w:p>
    <w:p w:rsidR="00AE27D4" w:rsidRDefault="00AE27D4" w:rsidP="00AE27D4">
      <w:pPr>
        <w:pStyle w:val="a5"/>
      </w:pPr>
      <w:r>
        <w:rPr>
          <w:sz w:val="27"/>
          <w:szCs w:val="27"/>
        </w:rPr>
        <w:t xml:space="preserve">　　　　保活计时器使用在某些实现中，用来防止在两个TCP之间的连接出现长时间的空闲。假定客户打开了到服务器的连接，传送了一些数据，然后就保持静默了。也许这个客户出故障了。在这种情况下，这个连接将永远的处理打开状态。</w:t>
      </w:r>
    </w:p>
    <w:p w:rsidR="00AE27D4" w:rsidRDefault="00AE27D4" w:rsidP="00AE27D4">
      <w:pPr>
        <w:pStyle w:val="a5"/>
      </w:pPr>
      <w:r>
        <w:rPr>
          <w:sz w:val="27"/>
          <w:szCs w:val="27"/>
        </w:rPr>
        <w:t xml:space="preserve">　　要解决这种问题，在大多数的实现中都是使服务器设置保活计时器。每当服务器收到客户的信息，就将计时器复位。通常设置为两小时。若服务器过了两小时还没有收到客户的信息，他就发送探测报文段。若发送了10个探测报文段（每一个像个75秒）还没有响应，就假定客户除了故障，因而就终止了该连接。</w:t>
      </w:r>
    </w:p>
    <w:p w:rsidR="00AE27D4" w:rsidRDefault="00AE27D4" w:rsidP="00AE27D4">
      <w:pPr>
        <w:pStyle w:val="a5"/>
      </w:pPr>
      <w:r>
        <w:rPr>
          <w:sz w:val="27"/>
          <w:szCs w:val="27"/>
        </w:rPr>
        <w:t xml:space="preserve">　　这种连接的断开当然不会使用四次握手，而是直接硬性的中断和客户端的TCP连接。</w:t>
      </w:r>
    </w:p>
    <w:p w:rsidR="00AE27D4" w:rsidRDefault="00AE27D4" w:rsidP="00AE27D4">
      <w:pPr>
        <w:pStyle w:val="a5"/>
      </w:pPr>
      <w:r>
        <w:rPr>
          <w:sz w:val="27"/>
          <w:szCs w:val="27"/>
        </w:rPr>
        <w:t xml:space="preserve">　　（4）时间等待计时器</w:t>
      </w:r>
    </w:p>
    <w:p w:rsidR="00BD19F5" w:rsidRDefault="00AE27D4" w:rsidP="00AE27D4">
      <w:pPr>
        <w:pStyle w:val="a5"/>
        <w:ind w:firstLine="525"/>
        <w:rPr>
          <w:sz w:val="27"/>
          <w:szCs w:val="27"/>
        </w:rPr>
      </w:pPr>
      <w:r>
        <w:rPr>
          <w:sz w:val="27"/>
          <w:szCs w:val="27"/>
        </w:rPr>
        <w:t>时间等待计时器是在四次握手的时候使用的。四次握手的简单过程是这样的：假设客户端准备中断连接，首先向服务器端发送一个FIN的请求关闭包（FIN=final），然后由established过渡到FIN-WAIT1状态。服务器收到FIN包以后会发送一个ACK，然后自己有</w:t>
      </w:r>
      <w:r>
        <w:rPr>
          <w:sz w:val="27"/>
          <w:szCs w:val="27"/>
        </w:rPr>
        <w:lastRenderedPageBreak/>
        <w:t>established进入CLOSE-WAIT.此时通信进入半双工状态，即留给服务器一个机会将剩余数据传递给客户端，传递完后服务器发送一个FIN+ACK的包，表示我已经发送完数据可以断开连接了，就这便进入LAST_ACK阶段。客户端收到以后，发送一个ACK表示收到并同意请求，接着由FIN-WAIT2进入TIME-WAIT阶段。服务器收到ACK，结束连接。此时（即客户端发送完ACK包之后），客户端还要等待2MSL（MSL=maxinum segment lifetime最长报文生存时间，2MSL就是两倍的MSL）才能真正的关闭连接。</w:t>
      </w:r>
    </w:p>
    <w:p w:rsidR="00BD19F5" w:rsidRDefault="00BD19F5">
      <w:pPr>
        <w:adjustRightInd/>
        <w:snapToGrid/>
        <w:spacing w:line="220" w:lineRule="atLeast"/>
        <w:rPr>
          <w:rFonts w:ascii="宋体" w:eastAsia="宋体" w:hAnsi="宋体" w:cs="宋体"/>
          <w:sz w:val="27"/>
          <w:szCs w:val="27"/>
        </w:rPr>
      </w:pPr>
      <w:r>
        <w:rPr>
          <w:sz w:val="27"/>
          <w:szCs w:val="27"/>
        </w:rPr>
        <w:br w:type="page"/>
      </w:r>
    </w:p>
    <w:p w:rsidR="00AE27D4" w:rsidRDefault="00AE27D4" w:rsidP="00AE27D4">
      <w:pPr>
        <w:pStyle w:val="a5"/>
        <w:ind w:firstLine="525"/>
        <w:rPr>
          <w:rFonts w:hint="eastAsia"/>
          <w:sz w:val="27"/>
          <w:szCs w:val="27"/>
        </w:rPr>
      </w:pPr>
    </w:p>
    <w:bookmarkStart w:id="0" w:name="_TCP/IP协议--TCP的超时和重传"/>
    <w:bookmarkEnd w:id="0"/>
    <w:p w:rsidR="00BD19F5" w:rsidRDefault="00BD19F5" w:rsidP="00BD19F5">
      <w:pPr>
        <w:pStyle w:val="3"/>
      </w:pPr>
      <w:r>
        <w:fldChar w:fldCharType="begin"/>
      </w:r>
      <w:r>
        <w:instrText xml:space="preserve"> HYPERLINK "https://www.cnblogs.com/firstForEver/p/5401755.html" </w:instrText>
      </w:r>
      <w:r>
        <w:fldChar w:fldCharType="separate"/>
      </w:r>
      <w:r>
        <w:rPr>
          <w:rStyle w:val="a3"/>
        </w:rPr>
        <w:t>TCP/IP</w:t>
      </w:r>
      <w:r>
        <w:rPr>
          <w:rStyle w:val="a3"/>
        </w:rPr>
        <w:t>协议</w:t>
      </w:r>
      <w:r>
        <w:rPr>
          <w:rStyle w:val="a3"/>
        </w:rPr>
        <w:t>--TCP</w:t>
      </w:r>
      <w:r>
        <w:rPr>
          <w:rStyle w:val="a3"/>
        </w:rPr>
        <w:t>的超时和重传</w:t>
      </w:r>
      <w:r>
        <w:fldChar w:fldCharType="end"/>
      </w:r>
      <w:r>
        <w:t xml:space="preserve"> </w:t>
      </w:r>
    </w:p>
    <w:p w:rsidR="00BD19F5" w:rsidRDefault="00BD19F5" w:rsidP="00BD19F5">
      <w:pPr>
        <w:pStyle w:val="a5"/>
      </w:pPr>
      <w:r>
        <w:t xml:space="preserve">　　TCP是可靠传输。可靠之一体现在收到数据后，返回去一个确认。但是不能完全避免的是，数据和确认都可能丢失。解决这个办法就是，提供一个发送的重传定时器：如果定时器溢出时还没收到确认，它就重传这个报文段。</w:t>
      </w:r>
    </w:p>
    <w:p w:rsidR="00BD19F5" w:rsidRDefault="00BD19F5" w:rsidP="00BD19F5">
      <w:pPr>
        <w:pStyle w:val="a5"/>
      </w:pPr>
      <w:r>
        <w:t>想法是完美的，关键之处在于超时和重传的策略，即怎么决定超时间隔和如何确定重传的频率。</w:t>
      </w:r>
    </w:p>
    <w:p w:rsidR="00BD19F5" w:rsidRDefault="00BD19F5" w:rsidP="00BD19F5">
      <w:pPr>
        <w:pStyle w:val="a5"/>
      </w:pPr>
      <w:r>
        <w:t>书中举了一个简单的超时重传例子：</w:t>
      </w:r>
    </w:p>
    <w:p w:rsidR="00BD19F5" w:rsidRDefault="00BD19F5" w:rsidP="00BD19F5">
      <w:pPr>
        <w:pStyle w:val="a5"/>
      </w:pPr>
      <w:r>
        <w:t>如图：</w:t>
      </w:r>
    </w:p>
    <w:p w:rsidR="00BD19F5" w:rsidRDefault="00BD19F5" w:rsidP="00BD19F5">
      <w:pPr>
        <w:pStyle w:val="a5"/>
      </w:pPr>
      <w:r>
        <w:rPr>
          <w:noProof/>
        </w:rPr>
        <w:drawing>
          <wp:inline distT="0" distB="0" distL="0" distR="0">
            <wp:extent cx="6429375" cy="4019550"/>
            <wp:effectExtent l="19050" t="0" r="9525" b="0"/>
            <wp:docPr id="4" name="图片 4" descr="https://images2015.cnblogs.com/blog/680022/201604/680022-20160418142030507-8164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680022/201604/680022-20160418142030507-8164599.png"/>
                    <pic:cNvPicPr>
                      <a:picLocks noChangeAspect="1" noChangeArrowheads="1"/>
                    </pic:cNvPicPr>
                  </pic:nvPicPr>
                  <pic:blipFill>
                    <a:blip r:embed="rId7" cstate="print"/>
                    <a:srcRect/>
                    <a:stretch>
                      <a:fillRect/>
                    </a:stretch>
                  </pic:blipFill>
                  <pic:spPr bwMode="auto">
                    <a:xfrm>
                      <a:off x="0" y="0"/>
                      <a:ext cx="6429375" cy="4019550"/>
                    </a:xfrm>
                    <a:prstGeom prst="rect">
                      <a:avLst/>
                    </a:prstGeom>
                    <a:noFill/>
                    <a:ln w="9525">
                      <a:noFill/>
                      <a:miter lim="800000"/>
                      <a:headEnd/>
                      <a:tailEnd/>
                    </a:ln>
                  </pic:spPr>
                </pic:pic>
              </a:graphicData>
            </a:graphic>
          </wp:inline>
        </w:drawing>
      </w:r>
    </w:p>
    <w:p w:rsidR="00BD19F5" w:rsidRDefault="00BD19F5" w:rsidP="00BD19F5">
      <w:pPr>
        <w:pStyle w:val="a5"/>
      </w:pPr>
      <w:r>
        <w:t>比如A往B传，传了一部分数据后，把B的网线拔了（前边讲过，如果不传数据的话，双方没法知道这个连接已经断了）。然后开始A再给B发数据，此时tcpdump出来发现，连续重传了一个报文段：时间间隔分别是，1.013s, 3, 6, 12, 24 和多个64s...最后发了个复位报文段表示我放弃了。。（从第一次开始发这个报文段，到最后发一个复位段的时间差大约是9分钟，这个9分钟一般在TCP实现中是不变的）。</w:t>
      </w:r>
    </w:p>
    <w:p w:rsidR="00BD19F5" w:rsidRDefault="00BD19F5" w:rsidP="00BD19F5">
      <w:pPr>
        <w:pStyle w:val="a5"/>
      </w:pPr>
      <w:r>
        <w:lastRenderedPageBreak/>
        <w:t>往返时间测量：</w:t>
      </w:r>
      <w:r>
        <w:br/>
        <w:t>TCP的超时时间很大程度上是依赖报文段的往返时间。因此测量往返时间显得尤为重要。</w:t>
      </w:r>
      <w:r>
        <w:br/>
        <w:t>因为链路上的网络流量或者路由器等的存在，往返时间一般不会是一成不变的，可能会经常发生变化。</w:t>
      </w:r>
      <w:r>
        <w:br/>
        <w:t>最初的TCP规范这样协议：RTT(Round-Trip Time)表示往返时间，用M表示测量到的RTT。</w:t>
      </w:r>
      <w:r>
        <w:br/>
        <w:t>更新过的RTT = 0.9*RTT + 0.1*M 表示，我估计新的往返时间将是，0.9倍的之前的RTT + 0.1倍的新测量的RTT。（0.9叫平滑因子）</w:t>
      </w:r>
      <w:r>
        <w:br/>
        <w:t xml:space="preserve">得到了新的估计RTT，推荐的重传超时时间RTO（Retransmission TimeOut）的值应该设置为 </w:t>
      </w:r>
      <w:r>
        <w:br/>
        <w:t>RTO = RTT*b （这里的b是一个推荐值为2的时延离散因子）。超时时间就是大约2倍的往返时间。</w:t>
      </w:r>
    </w:p>
    <w:p w:rsidR="00BD19F5" w:rsidRDefault="00BD19F5" w:rsidP="00BD19F5">
      <w:pPr>
        <w:pStyle w:val="a5"/>
      </w:pPr>
      <w:r>
        <w:t>以上这个计算超时时间的方法存在缺陷，[Jacobson 1988] 作出了详细分析，当RTT变化范围比较大的时候，这个方法显得力不从心了，可能会引起不必要的重传。这样当网络负载比较高的时候，再重传会火上浇油...</w:t>
      </w:r>
      <w:r>
        <w:br/>
        <w:t>     这就又有了新的方法计算重传超时时间：</w:t>
      </w:r>
      <w:r>
        <w:br/>
        <w:t>前边说到如果RTT变化范围较大时，容易发生不必要重传。学过数学的都会知道，方差可以体现出波动大小。这个方法就是用到了方差来均衡下。</w:t>
      </w:r>
      <w:r>
        <w:br/>
        <w:t>这里有个公式用来计算RTO，懂的原理就好了，这个计算RTO的公式依赖于估计的RTT和均值偏差(逼近与标准差)，而最初的方法则使用了被平滑的RTT的一个倍数（b=2）。这块知道是这么个事就好~</w:t>
      </w:r>
    </w:p>
    <w:p w:rsidR="00BD19F5" w:rsidRDefault="00BD19F5" w:rsidP="00BD19F5">
      <w:pPr>
        <w:pStyle w:val="a5"/>
      </w:pPr>
      <w:r>
        <w:t> </w:t>
      </w:r>
    </w:p>
    <w:p w:rsidR="00BD19F5" w:rsidRDefault="00BD19F5" w:rsidP="00BD19F5">
      <w:pPr>
        <w:pStyle w:val="a5"/>
      </w:pPr>
      <w:r>
        <w:t>往返时间RTT的测量：</w:t>
      </w:r>
      <w:r>
        <w:br/>
        <w:t>如图：</w:t>
      </w:r>
    </w:p>
    <w:p w:rsidR="00BD19F5" w:rsidRDefault="00BD19F5" w:rsidP="00BD19F5">
      <w:pPr>
        <w:pStyle w:val="a5"/>
      </w:pPr>
      <w:r>
        <w:rPr>
          <w:noProof/>
        </w:rPr>
        <w:lastRenderedPageBreak/>
        <w:drawing>
          <wp:inline distT="0" distB="0" distL="0" distR="0">
            <wp:extent cx="4829175" cy="6648450"/>
            <wp:effectExtent l="19050" t="0" r="9525" b="0"/>
            <wp:docPr id="5" name="图片 5" descr="https://images2015.cnblogs.com/blog/680022/201604/680022-20160418143314460-214277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680022/201604/680022-20160418143314460-2142771261.png"/>
                    <pic:cNvPicPr>
                      <a:picLocks noChangeAspect="1" noChangeArrowheads="1"/>
                    </pic:cNvPicPr>
                  </pic:nvPicPr>
                  <pic:blipFill>
                    <a:blip r:embed="rId8" cstate="print"/>
                    <a:srcRect/>
                    <a:stretch>
                      <a:fillRect/>
                    </a:stretch>
                  </pic:blipFill>
                  <pic:spPr bwMode="auto">
                    <a:xfrm>
                      <a:off x="0" y="0"/>
                      <a:ext cx="4829175" cy="6648450"/>
                    </a:xfrm>
                    <a:prstGeom prst="rect">
                      <a:avLst/>
                    </a:prstGeom>
                    <a:noFill/>
                    <a:ln w="9525">
                      <a:noFill/>
                      <a:miter lim="800000"/>
                      <a:headEnd/>
                      <a:tailEnd/>
                    </a:ln>
                  </pic:spPr>
                </pic:pic>
              </a:graphicData>
            </a:graphic>
          </wp:inline>
        </w:drawing>
      </w:r>
    </w:p>
    <w:p w:rsidR="00BD19F5" w:rsidRDefault="00BD19F5" w:rsidP="00BD19F5">
      <w:pPr>
        <w:pStyle w:val="a5"/>
      </w:pPr>
      <w:r>
        <w:t>左边的时间轴上有三个括号，它们表明为进行RTT计算对哪些个报文段进行了计时，并不是所有的报文段都被计时。在发送一个报文段时，如果给定连接的重传定时器已经被使用，则该报文段不被计时。如图报文段4或者报文段7都没有参与计时。</w:t>
      </w:r>
      <w:r>
        <w:br/>
        <w:t>对每个连接而言，除了这个滴答计数器，报文段中数据的起始序号也被记录下来。当收到一个包含这个序号的确认后，该定时器就被关闭。如果ACK到达时数据没有被重传，则被平滑的RTT和被平滑的均值偏差将基于这个新测量进行更新。</w:t>
      </w:r>
    </w:p>
    <w:p w:rsidR="00BD19F5" w:rsidRDefault="00BD19F5" w:rsidP="00BD19F5">
      <w:pPr>
        <w:pStyle w:val="a5"/>
      </w:pPr>
      <w:r>
        <w:lastRenderedPageBreak/>
        <w:t>在每次调用500 ms的TCP的定时器例程时，就增加一个计数器来完成计时。这意味着，如果一个报文段的确认在它发送550 ms后到达，则该报文段的往返时间RTT将是1个滴答（即500 ms）或是2个滴答(即1000 ms)。</w:t>
      </w:r>
      <w:r>
        <w:br/>
        <w:t>如图RTT测量和时钟滴答：</w:t>
      </w:r>
    </w:p>
    <w:p w:rsidR="00BD19F5" w:rsidRDefault="00BD19F5" w:rsidP="00BD19F5">
      <w:pPr>
        <w:pStyle w:val="a5"/>
      </w:pPr>
      <w:r>
        <w:rPr>
          <w:noProof/>
        </w:rPr>
        <w:drawing>
          <wp:inline distT="0" distB="0" distL="0" distR="0">
            <wp:extent cx="5867400" cy="1847850"/>
            <wp:effectExtent l="19050" t="0" r="0" b="0"/>
            <wp:docPr id="6" name="图片 6" descr="https://images2015.cnblogs.com/blog/680022/201604/680022-20160418143545616-156011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680022/201604/680022-20160418143545616-1560112057.png"/>
                    <pic:cNvPicPr>
                      <a:picLocks noChangeAspect="1" noChangeArrowheads="1"/>
                    </pic:cNvPicPr>
                  </pic:nvPicPr>
                  <pic:blipFill>
                    <a:blip r:embed="rId9" cstate="print"/>
                    <a:srcRect/>
                    <a:stretch>
                      <a:fillRect/>
                    </a:stretch>
                  </pic:blipFill>
                  <pic:spPr bwMode="auto">
                    <a:xfrm>
                      <a:off x="0" y="0"/>
                      <a:ext cx="5867400" cy="1847850"/>
                    </a:xfrm>
                    <a:prstGeom prst="rect">
                      <a:avLst/>
                    </a:prstGeom>
                    <a:noFill/>
                    <a:ln w="9525">
                      <a:noFill/>
                      <a:miter lim="800000"/>
                      <a:headEnd/>
                      <a:tailEnd/>
                    </a:ln>
                  </pic:spPr>
                </pic:pic>
              </a:graphicData>
            </a:graphic>
          </wp:inline>
        </w:drawing>
      </w:r>
    </w:p>
    <w:p w:rsidR="00BD19F5" w:rsidRDefault="00BD19F5" w:rsidP="00BD19F5">
      <w:pPr>
        <w:pStyle w:val="a5"/>
      </w:pPr>
      <w:r>
        <w:t> </w:t>
      </w:r>
    </w:p>
    <w:p w:rsidR="00BD19F5" w:rsidRDefault="00BD19F5" w:rsidP="00BD19F5">
      <w:pPr>
        <w:pStyle w:val="a5"/>
      </w:pPr>
      <w:r>
        <w:t>  -拥塞举例：</w:t>
      </w:r>
      <w:r>
        <w:br/>
        <w:t>主机slip总是通告窗口大小为4096，而主机vangogh则通告窗口为8192。</w:t>
      </w:r>
      <w:r>
        <w:br/>
        <w:t>如图：</w:t>
      </w:r>
    </w:p>
    <w:p w:rsidR="00BD19F5" w:rsidRDefault="00BD19F5" w:rsidP="00BD19F5">
      <w:pPr>
        <w:pStyle w:val="a5"/>
      </w:pPr>
      <w:r>
        <w:rPr>
          <w:noProof/>
        </w:rPr>
        <w:lastRenderedPageBreak/>
        <w:drawing>
          <wp:inline distT="0" distB="0" distL="0" distR="0">
            <wp:extent cx="5667375" cy="7248525"/>
            <wp:effectExtent l="19050" t="0" r="9525" b="0"/>
            <wp:docPr id="7" name="图片 7" descr="https://images2015.cnblogs.com/blog/680022/201604/680022-20160418155958116-158015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680022/201604/680022-20160418155958116-1580154313.png"/>
                    <pic:cNvPicPr>
                      <a:picLocks noChangeAspect="1" noChangeArrowheads="1"/>
                    </pic:cNvPicPr>
                  </pic:nvPicPr>
                  <pic:blipFill>
                    <a:blip r:embed="rId10" cstate="print"/>
                    <a:srcRect/>
                    <a:stretch>
                      <a:fillRect/>
                    </a:stretch>
                  </pic:blipFill>
                  <pic:spPr bwMode="auto">
                    <a:xfrm>
                      <a:off x="0" y="0"/>
                      <a:ext cx="5667375" cy="7248525"/>
                    </a:xfrm>
                    <a:prstGeom prst="rect">
                      <a:avLst/>
                    </a:prstGeom>
                    <a:noFill/>
                    <a:ln w="9525">
                      <a:noFill/>
                      <a:miter lim="800000"/>
                      <a:headEnd/>
                      <a:tailEnd/>
                    </a:ln>
                  </pic:spPr>
                </pic:pic>
              </a:graphicData>
            </a:graphic>
          </wp:inline>
        </w:drawing>
      </w:r>
    </w:p>
    <w:p w:rsidR="00BD19F5" w:rsidRDefault="00BD19F5" w:rsidP="00BD19F5">
      <w:pPr>
        <w:pStyle w:val="a5"/>
      </w:pPr>
      <w:r>
        <w:br/>
        <w:t>报文段45丢失了，报文段58是正常接收43的报文段给出的确认，然后接着接收主机连续发了8个ack 6657。可以看出是重发第三次（除了正常确认的中第3个）时，发送主机重传发送了63报文段。</w:t>
      </w:r>
      <w:r>
        <w:br/>
        <w:t>这收到第三个ack才重传也是算法中要求的，当收到第3个时，就假定一个报文段已经丢失并重传自那个序号起的一个报文段。这就是</w:t>
      </w:r>
      <w:r>
        <w:rPr>
          <w:shd w:val="clear" w:color="auto" w:fill="FFFF00"/>
        </w:rPr>
        <w:t>Jacobson的快速重传算法</w:t>
      </w:r>
      <w:r>
        <w:t>。</w:t>
      </w:r>
      <w:r>
        <w:br/>
      </w:r>
      <w:r>
        <w:lastRenderedPageBreak/>
        <w:t>值得注意的是，在重传后（报文段63），发送方继续正常的数据传输（报文段67、69和71）。TCP不需要等待对方确认重传。</w:t>
      </w:r>
    </w:p>
    <w:p w:rsidR="00BD19F5" w:rsidRDefault="00BD19F5" w:rsidP="00BD19F5">
      <w:pPr>
        <w:pStyle w:val="a5"/>
      </w:pPr>
      <w:r>
        <w:t>这里再分析一下接收端是怎么处理的： 当按序收到正常数据（报文段43）后，接收TCP将255个字节的数据交给用户进程。但下一个收到的报文段（报文段46）是失序的（数据的开始序号 6913 并不是下一个期望的序号 6657）。TCP保存256字节的数据，并返回一个已成功接收数据的最大序号加1（6657）的ACK。被vangogh接收到的后面7个报文段（48, 50, 52, 54, 55, 57和59）也是失序的，接收方TCP保存这些数据并产生重复ACK（TCP实现没法告诉对方，我就缺某某个报文段，它只能告诉发送方我的确认序号一直是这个）。</w:t>
      </w:r>
      <w:r>
        <w:br/>
        <w:t>当缺少的报文段（报文段 63）到达时，接收方TCP在其接收缓存中组合好第6657~8960字节的数据，并将这2304字节的数据交给用户进程。所有这些数据在报文段72中进行确认。</w:t>
      </w:r>
      <w:r>
        <w:br/>
        <w:t>值得注意的是，此时该ACK通告窗口大小为5888（8192-2304，原来的通告窗口大小是8192），这是因为用户进程此时还没有读取出这些缓存中的字节。</w:t>
      </w:r>
    </w:p>
    <w:p w:rsidR="00BD19F5" w:rsidRDefault="00BD19F5" w:rsidP="00BD19F5">
      <w:pPr>
        <w:pStyle w:val="a5"/>
      </w:pPr>
      <w:r>
        <w:t> </w:t>
      </w:r>
    </w:p>
    <w:p w:rsidR="00BD19F5" w:rsidRDefault="00BD19F5" w:rsidP="00BD19F5">
      <w:pPr>
        <w:pStyle w:val="a5"/>
      </w:pPr>
      <w:r>
        <w:t>  -拥塞避免：</w:t>
      </w:r>
      <w:r>
        <w:br/>
        <w:t>该算法假定由于分组受到损坏引起的丢失是非常少的（远小于1%），因此分组丢失就意味着在源主机和目的主机之间的某处网络上发生了拥塞。</w:t>
      </w:r>
      <w:r>
        <w:br/>
        <w:t>有两种分组丢失的指示：发生超时和接收到重复的确认（如果使用超时作为拥塞指示，则需要使用一个好的RTT算法）。</w:t>
      </w:r>
      <w:r>
        <w:br/>
        <w:t>前边讲过慢启动，拥塞避免算法和慢启动算法是两个目的不同、独立的算法。但是当拥塞发生时，我们希望降低分组进入网络的传输速率，于是可以调用慢启动来作到这一点。在实际中这两个算法通常在一起实现。</w:t>
      </w:r>
    </w:p>
    <w:p w:rsidR="00BD19F5" w:rsidRDefault="00BD19F5" w:rsidP="00BD19F5">
      <w:pPr>
        <w:pStyle w:val="a5"/>
      </w:pPr>
      <w:r>
        <w:t>  -快速重传和快速恢复算法：</w:t>
      </w:r>
      <w:r>
        <w:br/>
        <w:t>在前边拥塞举例时，观察到第三个ack过来，发送端才进行重传。这是因为：由于我们不知道一个重复的ACK是由一个丢失的报文段引起的，还是由于仅仅出现了几个报文段的重新排序，因此我们等待少量重复的ACK到来。假如这只是一些报文段的重新排序，则在重新排序的报文段被处理并产生一个新的ACK之前，只可能产生1 ~ 2个重复的ACK。 如果一连串收到3个或3个以上的重复ACK，就非常可能是一个报文段丢失了。于是我们就重传丢失的数据报文段，而无需等待超时定时器溢出。这就是快速重传算法。</w:t>
      </w:r>
      <w:r>
        <w:br/>
        <w:t xml:space="preserve">接下来收到重传的ACK以前，发送了3个新的数据的报文段（报文段67,69和71）。执行的不是慢启动算法而是拥塞避免算法。这就是快速恢复算法。在这种情况下没有执行慢启动的原因是由于收到重复的ACK不仅仅告诉我们一个分组丢失了，而是在收发两端之间仍然有流动的数据（由于接收方只有在收到另一个报文段时才会产生重复的ACK，而该报文段已经离开了网络并进入了接收方的缓存），因此我们不想执行慢启动来突然减少数据流。 </w:t>
      </w:r>
    </w:p>
    <w:p w:rsidR="00BD19F5" w:rsidRDefault="00BD19F5" w:rsidP="00BD19F5">
      <w:pPr>
        <w:pStyle w:val="a5"/>
      </w:pPr>
      <w:r>
        <w:t> </w:t>
      </w:r>
    </w:p>
    <w:p w:rsidR="00BD19F5" w:rsidRDefault="00BD19F5" w:rsidP="00BD19F5">
      <w:pPr>
        <w:pStyle w:val="a5"/>
      </w:pPr>
      <w:r>
        <w:lastRenderedPageBreak/>
        <w:t>重新分组：</w:t>
      </w:r>
      <w:r>
        <w:br/>
        <w:t>当TCP超时并重传时，它不一定要重传同样的报文段。而是TCP允许进行重新分组而发送一个较大的报文段，这将有助于提高性能（当然，这个较大的报文段不能够超过接收方声明的MSS）。</w:t>
      </w:r>
      <w:r>
        <w:br/>
        <w:t>如图：</w:t>
      </w:r>
    </w:p>
    <w:p w:rsidR="00BD19F5" w:rsidRDefault="00BD19F5" w:rsidP="00BD19F5">
      <w:pPr>
        <w:pStyle w:val="a5"/>
      </w:pPr>
      <w:r>
        <w:rPr>
          <w:noProof/>
        </w:rPr>
        <w:drawing>
          <wp:inline distT="0" distB="0" distL="0" distR="0">
            <wp:extent cx="5953125" cy="3267075"/>
            <wp:effectExtent l="19050" t="0" r="9525" b="0"/>
            <wp:docPr id="8" name="图片 8" descr="https://images2015.cnblogs.com/blog/680022/201604/680022-20160418180642429-65024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2015.cnblogs.com/blog/680022/201604/680022-20160418180642429-650248756.png"/>
                    <pic:cNvPicPr>
                      <a:picLocks noChangeAspect="1" noChangeArrowheads="1"/>
                    </pic:cNvPicPr>
                  </pic:nvPicPr>
                  <pic:blipFill>
                    <a:blip r:embed="rId11" cstate="print"/>
                    <a:srcRect/>
                    <a:stretch>
                      <a:fillRect/>
                    </a:stretch>
                  </pic:blipFill>
                  <pic:spPr bwMode="auto">
                    <a:xfrm>
                      <a:off x="0" y="0"/>
                      <a:ext cx="5953125" cy="3267075"/>
                    </a:xfrm>
                    <a:prstGeom prst="rect">
                      <a:avLst/>
                    </a:prstGeom>
                    <a:noFill/>
                    <a:ln w="9525">
                      <a:noFill/>
                      <a:miter lim="800000"/>
                      <a:headEnd/>
                      <a:tailEnd/>
                    </a:ln>
                  </pic:spPr>
                </pic:pic>
              </a:graphicData>
            </a:graphic>
          </wp:inline>
        </w:drawing>
      </w:r>
    </w:p>
    <w:p w:rsidR="00BD19F5" w:rsidRDefault="00BD19F5" w:rsidP="00BD19F5">
      <w:pPr>
        <w:pStyle w:val="a5"/>
      </w:pPr>
      <w:r>
        <w:t>第3个发送前，断开网线。开始发送3，此时发生了重传，在放弃连接前，又键入了几个字节。然后插上网线，发现第8行，是把前边两次的分组组装成了一个分组发过去的。</w:t>
      </w:r>
    </w:p>
    <w:p w:rsidR="00BD19F5" w:rsidRDefault="00BD19F5" w:rsidP="00BD19F5">
      <w:pPr>
        <w:pStyle w:val="a5"/>
      </w:pPr>
      <w:r>
        <w:t> </w:t>
      </w:r>
    </w:p>
    <w:p w:rsidR="00BD19F5" w:rsidRDefault="00BD19F5">
      <w:pPr>
        <w:adjustRightInd/>
        <w:snapToGrid/>
        <w:spacing w:line="220" w:lineRule="atLeast"/>
        <w:rPr>
          <w:rFonts w:ascii="宋体" w:eastAsia="宋体" w:hAnsi="宋体" w:cs="宋体"/>
          <w:sz w:val="27"/>
          <w:szCs w:val="27"/>
        </w:rPr>
      </w:pPr>
      <w:r>
        <w:rPr>
          <w:sz w:val="27"/>
          <w:szCs w:val="27"/>
        </w:rPr>
        <w:br w:type="page"/>
      </w:r>
    </w:p>
    <w:p w:rsidR="00AE27D4" w:rsidRDefault="00AE27D4" w:rsidP="00AE27D4">
      <w:pPr>
        <w:pStyle w:val="a5"/>
        <w:rPr>
          <w:rFonts w:hint="eastAsia"/>
          <w:sz w:val="27"/>
          <w:szCs w:val="27"/>
        </w:rPr>
      </w:pPr>
    </w:p>
    <w:p w:rsidR="00AE27D4" w:rsidRDefault="00AE27D4" w:rsidP="00AE27D4">
      <w:pPr>
        <w:pStyle w:val="3"/>
      </w:pPr>
      <w:bookmarkStart w:id="1" w:name="_TCP拥塞控制"/>
      <w:bookmarkEnd w:id="1"/>
      <w:r w:rsidRPr="00AE27D4">
        <w:rPr>
          <w:rFonts w:hint="eastAsia"/>
        </w:rPr>
        <w:t>TCP</w:t>
      </w:r>
      <w:r w:rsidRPr="00AE27D4">
        <w:rPr>
          <w:rFonts w:hint="eastAsia"/>
        </w:rPr>
        <w:t>拥塞控制</w:t>
      </w:r>
    </w:p>
    <w:p w:rsidR="00AE27D4" w:rsidRDefault="00AE27D4" w:rsidP="00AE27D4">
      <w:pPr>
        <w:pStyle w:val="a5"/>
        <w:rPr>
          <w:rFonts w:hint="eastAsia"/>
        </w:rPr>
      </w:pPr>
      <w:r>
        <w:rPr>
          <w:rFonts w:hint="eastAsia"/>
        </w:rPr>
        <w:t xml:space="preserve">　　拥塞控制是一个全局性的过程； 流量控制是点对点通信量的控制</w:t>
      </w:r>
    </w:p>
    <w:p w:rsidR="00AE27D4" w:rsidRDefault="00AE27D4" w:rsidP="00AE27D4">
      <w:pPr>
        <w:pStyle w:val="a5"/>
        <w:rPr>
          <w:rFonts w:hint="eastAsia"/>
        </w:rPr>
      </w:pPr>
      <w:r>
        <w:rPr>
          <w:rFonts w:hint="eastAsia"/>
        </w:rPr>
        <w:t xml:space="preserve">　　TCP拥塞控制4个核心算法：慢开始（slow start）、拥塞避免（Congestion Avoidance）、快速重传（fast retransmit）、快速回复（fast recovery）</w:t>
      </w:r>
    </w:p>
    <w:p w:rsidR="00AE27D4" w:rsidRDefault="00AE27D4" w:rsidP="00AE27D4">
      <w:pPr>
        <w:pStyle w:val="a5"/>
        <w:rPr>
          <w:rFonts w:hint="eastAsia"/>
        </w:rPr>
      </w:pPr>
      <w:r>
        <w:rPr>
          <w:rFonts w:hint="eastAsia"/>
        </w:rPr>
        <w:t xml:space="preserve">　　拥塞窗口（cwnd，congestion window），其大小取决于网络的拥塞程度，并且动态地在变化</w:t>
      </w:r>
    </w:p>
    <w:p w:rsidR="00AE27D4" w:rsidRDefault="00AE27D4" w:rsidP="00AE27D4">
      <w:pPr>
        <w:pStyle w:val="a5"/>
        <w:rPr>
          <w:rFonts w:hint="eastAsia"/>
        </w:rPr>
      </w:pPr>
      <w:r>
        <w:rPr>
          <w:rFonts w:hint="eastAsia"/>
        </w:rPr>
        <w:t xml:space="preserve">　　慢开始算法的思路就是，不要一开始就发送大量的数据，先探测一下网络的拥塞程度，也就是说由小到大逐渐增加拥塞窗口的大小。</w:t>
      </w:r>
    </w:p>
    <w:p w:rsidR="00AE27D4" w:rsidRDefault="00AE27D4" w:rsidP="00AE27D4">
      <w:pPr>
        <w:pStyle w:val="a5"/>
      </w:pPr>
    </w:p>
    <w:p w:rsidR="00AE27D4" w:rsidRDefault="00AE27D4" w:rsidP="00AE27D4">
      <w:pPr>
        <w:pStyle w:val="a5"/>
        <w:rPr>
          <w:rFonts w:hint="eastAsia"/>
        </w:rPr>
      </w:pPr>
      <w:r>
        <w:rPr>
          <w:rFonts w:hint="eastAsia"/>
        </w:rPr>
        <w:t xml:space="preserve">    为了防止cwnd增长过大引起网络拥塞，还需设置一个慢开始门限ssthresh状态变量。ssthresh的用法如下：</w:t>
      </w:r>
    </w:p>
    <w:p w:rsidR="00AE27D4" w:rsidRDefault="00AE27D4" w:rsidP="00AE27D4">
      <w:pPr>
        <w:pStyle w:val="a5"/>
        <w:rPr>
          <w:rFonts w:hint="eastAsia"/>
        </w:rPr>
      </w:pPr>
      <w:r>
        <w:rPr>
          <w:rFonts w:hint="eastAsia"/>
        </w:rPr>
        <w:t xml:space="preserve">    当cwnd &lt; ssthresh时，使用慢开始算法。</w:t>
      </w:r>
    </w:p>
    <w:p w:rsidR="00AE27D4" w:rsidRDefault="00AE27D4" w:rsidP="00AE27D4">
      <w:pPr>
        <w:pStyle w:val="a5"/>
        <w:rPr>
          <w:rFonts w:hint="eastAsia"/>
        </w:rPr>
      </w:pPr>
      <w:r>
        <w:rPr>
          <w:rFonts w:hint="eastAsia"/>
        </w:rPr>
        <w:t xml:space="preserve">    当cwnd &gt; ssthresh时，改用拥塞避免算法。</w:t>
      </w:r>
    </w:p>
    <w:p w:rsidR="00AE27D4" w:rsidRDefault="00AE27D4" w:rsidP="00AE27D4">
      <w:pPr>
        <w:pStyle w:val="a5"/>
        <w:rPr>
          <w:rFonts w:hint="eastAsia"/>
        </w:rPr>
      </w:pPr>
      <w:r>
        <w:rPr>
          <w:rFonts w:hint="eastAsia"/>
        </w:rPr>
        <w:t xml:space="preserve">    当cwnd = ssthresh时，慢开始与拥塞避免算法任意。</w:t>
      </w:r>
    </w:p>
    <w:p w:rsidR="00AE27D4" w:rsidRDefault="00AE27D4" w:rsidP="00AE27D4">
      <w:pPr>
        <w:pStyle w:val="a5"/>
      </w:pPr>
    </w:p>
    <w:p w:rsidR="00AE27D4" w:rsidRDefault="00AE27D4" w:rsidP="00AE27D4">
      <w:pPr>
        <w:pStyle w:val="a5"/>
        <w:rPr>
          <w:rFonts w:hint="eastAsia"/>
        </w:rPr>
      </w:pPr>
      <w:r>
        <w:rPr>
          <w:rFonts w:hint="eastAsia"/>
        </w:rPr>
        <w:t>拥塞避免算法让拥塞窗口缓慢增长，即每经过一个往返时间RTT就把发送发的拥塞窗口cwnd加1，而不是加倍。</w:t>
      </w:r>
    </w:p>
    <w:p w:rsidR="00AE27D4" w:rsidRDefault="00AE27D4" w:rsidP="00AE27D4">
      <w:pPr>
        <w:pStyle w:val="a5"/>
      </w:pPr>
    </w:p>
    <w:p w:rsidR="00AE27D4" w:rsidRDefault="00AE27D4" w:rsidP="00AE27D4">
      <w:pPr>
        <w:pStyle w:val="a5"/>
        <w:rPr>
          <w:rFonts w:hint="eastAsia"/>
        </w:rPr>
      </w:pPr>
      <w:r>
        <w:rPr>
          <w:rFonts w:hint="eastAsia"/>
        </w:rPr>
        <w:t>无论是在慢开始阶段还是在拥塞避免阶段，只要发送方判断网络出现拥塞，就把慢开始门限设置为出现拥塞时的发送窗口大小的一半。然后把拥塞窗口设置为1，执行慢开始算法。如下图：</w:t>
      </w:r>
    </w:p>
    <w:p w:rsidR="00AE27D4" w:rsidRDefault="00AE27D4" w:rsidP="00AE27D4">
      <w:pPr>
        <w:pStyle w:val="a5"/>
      </w:pPr>
    </w:p>
    <w:p w:rsidR="00AE27D4" w:rsidRDefault="00AE27D4" w:rsidP="00AE27D4">
      <w:pPr>
        <w:pStyle w:val="a5"/>
        <w:rPr>
          <w:rFonts w:hint="eastAsia"/>
        </w:rPr>
      </w:pPr>
      <w:r>
        <w:rPr>
          <w:rFonts w:hint="eastAsia"/>
        </w:rPr>
        <w:t>拥塞控制的具体过程如下：</w:t>
      </w:r>
    </w:p>
    <w:p w:rsidR="00AE27D4" w:rsidRDefault="00AE27D4" w:rsidP="00AE27D4">
      <w:pPr>
        <w:pStyle w:val="a5"/>
        <w:rPr>
          <w:rFonts w:hint="eastAsia"/>
        </w:rPr>
      </w:pPr>
      <w:r>
        <w:rPr>
          <w:noProof/>
        </w:rPr>
        <w:lastRenderedPageBreak/>
        <w:drawing>
          <wp:inline distT="0" distB="0" distL="0" distR="0">
            <wp:extent cx="5274310" cy="2287838"/>
            <wp:effectExtent l="19050" t="0" r="2540" b="0"/>
            <wp:docPr id="1" name="图片 1" descr="https://img-blog.csdn.net/2015122623093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226230932642"/>
                    <pic:cNvPicPr>
                      <a:picLocks noChangeAspect="1" noChangeArrowheads="1"/>
                    </pic:cNvPicPr>
                  </pic:nvPicPr>
                  <pic:blipFill>
                    <a:blip r:embed="rId12" cstate="print"/>
                    <a:srcRect/>
                    <a:stretch>
                      <a:fillRect/>
                    </a:stretch>
                  </pic:blipFill>
                  <pic:spPr bwMode="auto">
                    <a:xfrm>
                      <a:off x="0" y="0"/>
                      <a:ext cx="5274310" cy="2287838"/>
                    </a:xfrm>
                    <a:prstGeom prst="rect">
                      <a:avLst/>
                    </a:prstGeom>
                    <a:noFill/>
                    <a:ln w="9525">
                      <a:noFill/>
                      <a:miter lim="800000"/>
                      <a:headEnd/>
                      <a:tailEnd/>
                    </a:ln>
                  </pic:spPr>
                </pic:pic>
              </a:graphicData>
            </a:graphic>
          </wp:inline>
        </w:drawing>
      </w:r>
    </w:p>
    <w:p w:rsidR="00AE27D4" w:rsidRDefault="00AE27D4" w:rsidP="00AE27D4">
      <w:pPr>
        <w:pStyle w:val="a5"/>
        <w:rPr>
          <w:rFonts w:hint="eastAsia"/>
        </w:rPr>
      </w:pPr>
      <w:r>
        <w:rPr>
          <w:rFonts w:hint="eastAsia"/>
        </w:rPr>
        <w:t>（1）TCP连接初始化，将拥塞窗口设置为1</w:t>
      </w:r>
    </w:p>
    <w:p w:rsidR="00AE27D4" w:rsidRDefault="00AE27D4" w:rsidP="00AE27D4">
      <w:pPr>
        <w:pStyle w:val="a5"/>
        <w:rPr>
          <w:rFonts w:hint="eastAsia"/>
        </w:rPr>
      </w:pPr>
      <w:r>
        <w:rPr>
          <w:rFonts w:hint="eastAsia"/>
        </w:rPr>
        <w:t>（2）执行慢开始算法，cwnd按指数规律增长，直到cwnd=ssthresh时，开始执行拥塞避免算法，cwnd按线性规律增长</w:t>
      </w:r>
    </w:p>
    <w:p w:rsidR="00AE27D4" w:rsidRDefault="00AE27D4" w:rsidP="00AE27D4">
      <w:pPr>
        <w:pStyle w:val="a5"/>
        <w:rPr>
          <w:rFonts w:hint="eastAsia"/>
        </w:rPr>
      </w:pPr>
      <w:r>
        <w:rPr>
          <w:rFonts w:hint="eastAsia"/>
        </w:rPr>
        <w:t>（3）当网络发生拥塞，把ssthresh值更新为拥塞前ssthresh值的一半，cwnd重新设置为1，按照步骤（2）执行</w:t>
      </w:r>
    </w:p>
    <w:p w:rsidR="00BD19F5" w:rsidRDefault="00BD19F5">
      <w:pPr>
        <w:adjustRightInd/>
        <w:snapToGrid/>
        <w:spacing w:line="220" w:lineRule="atLeast"/>
        <w:rPr>
          <w:rFonts w:ascii="宋体" w:eastAsia="宋体" w:hAnsi="宋体" w:cs="宋体"/>
          <w:sz w:val="24"/>
          <w:szCs w:val="24"/>
        </w:rPr>
      </w:pPr>
      <w:r>
        <w:br w:type="page"/>
      </w:r>
    </w:p>
    <w:p w:rsidR="00BD19F5" w:rsidRDefault="00BD19F5" w:rsidP="00BD19F5">
      <w:pPr>
        <w:pStyle w:val="3"/>
      </w:pPr>
      <w:bookmarkStart w:id="2" w:name="_滑动窗口协议"/>
      <w:bookmarkEnd w:id="2"/>
      <w:r>
        <w:lastRenderedPageBreak/>
        <w:t>滑动窗口协议</w:t>
      </w:r>
    </w:p>
    <w:p w:rsidR="00BD19F5" w:rsidRDefault="00BD19F5" w:rsidP="00BD19F5">
      <w:pPr>
        <w:ind w:firstLineChars="200" w:firstLine="440"/>
        <w:rPr>
          <w:rFonts w:hint="eastAsia"/>
        </w:rPr>
      </w:pPr>
      <w:r>
        <w:t>滑动窗口协议（</w:t>
      </w:r>
      <w:r>
        <w:t>Sliding Window Protocol</w:t>
      </w:r>
      <w:r>
        <w:t>），属于</w:t>
      </w:r>
      <w:hyperlink r:id="rId13" w:tgtFrame="_blank" w:history="1">
        <w:r>
          <w:rPr>
            <w:rStyle w:val="a3"/>
          </w:rPr>
          <w:t>TCP</w:t>
        </w:r>
        <w:r>
          <w:rPr>
            <w:rStyle w:val="a3"/>
          </w:rPr>
          <w:t>协议</w:t>
        </w:r>
      </w:hyperlink>
      <w:r>
        <w:t>的一种应用，用于网络数据传输时的流量控制，以避免拥塞的发生。该协议允许发送方在停止并等待确认前发送多个数据分组。由于发送方不必每发一个分组就停下来等待确认，因此该协议可以加速数据的传输，提高网络吞吐量。</w:t>
      </w:r>
    </w:p>
    <w:p w:rsidR="00BD19F5" w:rsidRDefault="00BD19F5" w:rsidP="00BD19F5">
      <w:pPr>
        <w:rPr>
          <w:rFonts w:hint="eastAsia"/>
        </w:rPr>
      </w:pPr>
      <w:r>
        <w:rPr>
          <w:noProof/>
        </w:rPr>
        <w:drawing>
          <wp:inline distT="0" distB="0" distL="0" distR="0">
            <wp:extent cx="5114925" cy="5982635"/>
            <wp:effectExtent l="19050" t="0" r="9525" b="0"/>
            <wp:docPr id="14" name="imgPicture" descr="https://gss1.bdstatic.com/9vo3dSag_xI4khGkpoWK1HF6hhy/baike/c0%3Dbaike80%2C5%2C5%2C80%2C26/sign=f5e2be9ad388d43fe4a499a01c77b97e/42166d224f4a20a44fc2252895529822730ed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s://gss1.bdstatic.com/9vo3dSag_xI4khGkpoWK1HF6hhy/baike/c0%3Dbaike80%2C5%2C5%2C80%2C26/sign=f5e2be9ad388d43fe4a499a01c77b97e/42166d224f4a20a44fc2252895529822730ed004.jpg"/>
                    <pic:cNvPicPr>
                      <a:picLocks noChangeAspect="1" noChangeArrowheads="1"/>
                    </pic:cNvPicPr>
                  </pic:nvPicPr>
                  <pic:blipFill>
                    <a:blip r:embed="rId14" cstate="print"/>
                    <a:srcRect/>
                    <a:stretch>
                      <a:fillRect/>
                    </a:stretch>
                  </pic:blipFill>
                  <pic:spPr bwMode="auto">
                    <a:xfrm>
                      <a:off x="0" y="0"/>
                      <a:ext cx="5114925" cy="5982635"/>
                    </a:xfrm>
                    <a:prstGeom prst="rect">
                      <a:avLst/>
                    </a:prstGeom>
                    <a:noFill/>
                    <a:ln w="9525">
                      <a:noFill/>
                      <a:miter lim="800000"/>
                      <a:headEnd/>
                      <a:tailEnd/>
                    </a:ln>
                  </pic:spPr>
                </pic:pic>
              </a:graphicData>
            </a:graphic>
          </wp:inline>
        </w:drawing>
      </w:r>
    </w:p>
    <w:p w:rsidR="00BD19F5" w:rsidRDefault="00BD19F5" w:rsidP="00BD19F5">
      <w:pPr>
        <w:rPr>
          <w:rFonts w:hint="eastAsia"/>
        </w:rPr>
      </w:pPr>
    </w:p>
    <w:p w:rsidR="00BD19F5" w:rsidRDefault="00BD19F5" w:rsidP="00BD19F5">
      <w:pPr>
        <w:rPr>
          <w:rFonts w:hint="eastAsia"/>
        </w:rPr>
      </w:pPr>
    </w:p>
    <w:p w:rsidR="00BD19F5" w:rsidRDefault="00BD19F5" w:rsidP="00BD19F5">
      <w:pPr>
        <w:rPr>
          <w:rFonts w:hint="eastAsia"/>
        </w:rPr>
      </w:pPr>
    </w:p>
    <w:p w:rsidR="00BD19F5" w:rsidRPr="00BD19F5" w:rsidRDefault="00BD19F5" w:rsidP="00BD19F5">
      <w:pPr>
        <w:adjustRightInd/>
        <w:snapToGrid/>
        <w:spacing w:before="100" w:beforeAutospacing="1" w:after="100" w:afterAutospacing="1"/>
        <w:rPr>
          <w:rFonts w:ascii="宋体" w:eastAsia="宋体" w:hAnsi="宋体" w:cs="宋体"/>
          <w:sz w:val="24"/>
          <w:szCs w:val="24"/>
        </w:rPr>
      </w:pPr>
      <w:r w:rsidRPr="00BD19F5">
        <w:rPr>
          <w:rFonts w:ascii="宋体" w:eastAsia="宋体" w:hAnsi="宋体" w:cs="宋体"/>
          <w:sz w:val="24"/>
          <w:szCs w:val="24"/>
        </w:rPr>
        <w:lastRenderedPageBreak/>
        <w:t>TCP的滑动窗口机制 </w:t>
      </w:r>
      <w:r w:rsidRPr="00BD19F5">
        <w:rPr>
          <w:rFonts w:ascii="宋体" w:eastAsia="宋体" w:hAnsi="宋体" w:cs="宋体"/>
          <w:sz w:val="24"/>
          <w:szCs w:val="24"/>
        </w:rPr>
        <w:br/>
        <w:t>      TCP这个协议是网络中使用的比较广泛，他是一个面向连接的可靠的传输协议。既然是一个可靠的传输协议就需要对数据进行确认。TCP协议里窗口机制有2种：一种是固定的窗口大小；一种是滑动的窗口。这个窗口大小就是我们一次传输几个数据。对所有数据帧按顺序赋予编号，发送方在发送过程中始终保持着一个发送窗口，只有落在发送窗口内的帧才允许被发送；同时接收方也维持着一个接收窗口，只有落在接收窗口内的帧才允许接收。这样通过调整发送方窗口和接收方窗口的大小可以实现流量控制。</w:t>
      </w:r>
    </w:p>
    <w:p w:rsidR="00BD19F5" w:rsidRPr="00BD19F5" w:rsidRDefault="00BD19F5" w:rsidP="00BD19F5">
      <w:pPr>
        <w:adjustRightInd/>
        <w:snapToGrid/>
        <w:spacing w:before="100" w:beforeAutospacing="1" w:after="100" w:afterAutospacing="1"/>
        <w:rPr>
          <w:rFonts w:ascii="宋体" w:eastAsia="宋体" w:hAnsi="宋体" w:cs="宋体"/>
          <w:sz w:val="24"/>
          <w:szCs w:val="24"/>
        </w:rPr>
      </w:pPr>
      <w:r w:rsidRPr="00BD19F5">
        <w:rPr>
          <w:rFonts w:ascii="宋体" w:eastAsia="宋体" w:hAnsi="宋体" w:cs="宋体"/>
          <w:sz w:val="24"/>
          <w:szCs w:val="24"/>
        </w:rPr>
        <w:t>      TCP滑动窗口技术通过动态改变窗口大小来调节两台主机间数据传输。每个TCP/IP主机支持全双工数据传输，因此TCP有两个滑动窗口：一个用于接收数据，另一个用于发送数据。TCP使用肯定确认技术，其确认号指的是下一个所期待的字节。</w:t>
      </w:r>
      <w:r w:rsidRPr="00BD19F5">
        <w:rPr>
          <w:rFonts w:ascii="宋体" w:eastAsia="宋体" w:hAnsi="宋体" w:cs="宋体"/>
          <w:b/>
          <w:bCs/>
          <w:sz w:val="24"/>
          <w:szCs w:val="24"/>
        </w:rPr>
        <w:t> </w:t>
      </w:r>
      <w:r w:rsidRPr="00BD19F5">
        <w:rPr>
          <w:rFonts w:ascii="宋体" w:eastAsia="宋体" w:hAnsi="宋体" w:cs="宋体"/>
          <w:sz w:val="24"/>
          <w:szCs w:val="24"/>
        </w:rPr>
        <w:t>假定发送方设备以每一次三个数据包的方式发送数据，也就是说，窗口大小为3。发送方发送序列号为1、2、3的三个数据包，接收方设备成功接收数据包，用序列号4确认。发送方设备收到确认，继续以窗口大小3发送数据。当接收方设备要求降低或者增大网络流量时，可以对窗口大小进行减小或者增加，本例降低窗口大小为2，每一次发送两个数据包。当接收方设备要求窗口大小为0，表明接收方已经接收了全部数据，或者接收方应用程序没有时间读取数据，要求暂停发送。发送方接收到携带窗口号为0的确认，停止这一方向的数据传输。</w:t>
      </w:r>
    </w:p>
    <w:p w:rsidR="00BD19F5" w:rsidRPr="00BD19F5" w:rsidRDefault="00BD19F5" w:rsidP="00BD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BD19F5">
        <w:rPr>
          <w:rFonts w:ascii="宋体" w:eastAsia="宋体" w:hAnsi="宋体" w:cs="宋体"/>
          <w:i/>
          <w:iCs/>
          <w:sz w:val="24"/>
          <w:szCs w:val="24"/>
        </w:rPr>
        <w:t xml:space="preserve">   </w:t>
      </w:r>
    </w:p>
    <w:p w:rsidR="00BD19F5" w:rsidRPr="00BD19F5" w:rsidRDefault="00BD19F5" w:rsidP="00BD19F5">
      <w:pPr>
        <w:adjustRightInd/>
        <w:snapToGrid/>
        <w:spacing w:before="100" w:beforeAutospacing="1" w:after="100" w:afterAutospacing="1"/>
        <w:rPr>
          <w:rFonts w:ascii="宋体" w:eastAsia="宋体" w:hAnsi="宋体" w:cs="宋体"/>
          <w:sz w:val="24"/>
          <w:szCs w:val="24"/>
        </w:rPr>
      </w:pPr>
      <w:r w:rsidRPr="00BD19F5">
        <w:rPr>
          <w:rFonts w:ascii="宋体" w:eastAsia="宋体" w:hAnsi="宋体" w:cs="宋体"/>
          <w:sz w:val="24"/>
          <w:szCs w:val="24"/>
        </w:rPr>
        <w:br/>
        <w:t>我们可以看下面一张图来分析一下固定窗口大小有什么问题。 </w:t>
      </w:r>
      <w:r w:rsidRPr="00BD19F5">
        <w:rPr>
          <w:rFonts w:ascii="宋体" w:eastAsia="宋体" w:hAnsi="宋体" w:cs="宋体"/>
          <w:sz w:val="24"/>
          <w:szCs w:val="24"/>
        </w:rPr>
        <w:br/>
        <w:t> </w:t>
      </w:r>
      <w:r>
        <w:rPr>
          <w:rFonts w:ascii="宋体" w:eastAsia="宋体" w:hAnsi="宋体" w:cs="宋体"/>
          <w:noProof/>
          <w:sz w:val="24"/>
          <w:szCs w:val="24"/>
        </w:rPr>
        <w:lastRenderedPageBreak/>
        <w:drawing>
          <wp:inline distT="0" distB="0" distL="0" distR="0">
            <wp:extent cx="5753100" cy="4095750"/>
            <wp:effectExtent l="19050" t="0" r="0" b="0"/>
            <wp:docPr id="17" name="图片 17" descr="https://images2015.cnblogs.com/blog/821276/201510/821276-20151016203951304-1098134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821276/201510/821276-20151016203951304-1098134686.png"/>
                    <pic:cNvPicPr>
                      <a:picLocks noChangeAspect="1" noChangeArrowheads="1"/>
                    </pic:cNvPicPr>
                  </pic:nvPicPr>
                  <pic:blipFill>
                    <a:blip r:embed="rId15" cstate="print"/>
                    <a:srcRect/>
                    <a:stretch>
                      <a:fillRect/>
                    </a:stretch>
                  </pic:blipFill>
                  <pic:spPr bwMode="auto">
                    <a:xfrm>
                      <a:off x="0" y="0"/>
                      <a:ext cx="5753100" cy="4095750"/>
                    </a:xfrm>
                    <a:prstGeom prst="rect">
                      <a:avLst/>
                    </a:prstGeom>
                    <a:noFill/>
                    <a:ln w="9525">
                      <a:noFill/>
                      <a:miter lim="800000"/>
                      <a:headEnd/>
                      <a:tailEnd/>
                    </a:ln>
                  </pic:spPr>
                </pic:pic>
              </a:graphicData>
            </a:graphic>
          </wp:inline>
        </w:drawing>
      </w:r>
      <w:r w:rsidRPr="00BD19F5">
        <w:rPr>
          <w:rFonts w:ascii="宋体" w:eastAsia="宋体" w:hAnsi="宋体" w:cs="宋体"/>
          <w:sz w:val="24"/>
          <w:szCs w:val="24"/>
        </w:rPr>
        <w:br/>
        <w:t>这里我们可以看到假设窗口的大小是1，也是就每次只能发送一个数据只有接受方对这个数据进行确认了以后才能发送第2个数据。我们可以看到发送方每发送一个数据接受方就要给发送方一个ACK对这个数据进行确认。只有接受到了这个确认数据以后发送方才能传输下个数据。 这样我们考虑一下如果说窗口过小，那么当传输比较大的数据的时候需要不停的对数据进行确认，这个时候就会造成很大的延迟。如果说窗口的大小定义的过大。我们假设发送方一次发送100个数据。但是接收方只能处理50个数据。这样每次都会只对这50个数据进行确认。发送方下一次还是发送100个数据，但是接受方还是只能处理50个数据。这样就避免了不必要的数据来拥塞我们的链路。所以我们就引入了滑动窗口机制，窗口的大小并不是固定的而是根据我们之间的链路的带宽的大小，这个时候链路是否拥护塞。接受方是否能处理这么多数据了。  </w:t>
      </w:r>
      <w:r w:rsidRPr="00BD19F5">
        <w:rPr>
          <w:rFonts w:ascii="宋体" w:eastAsia="宋体" w:hAnsi="宋体" w:cs="宋体"/>
          <w:sz w:val="24"/>
          <w:szCs w:val="24"/>
        </w:rPr>
        <w:br/>
        <w:t>我们看看滑动窗口是如何工作的。我们看下面几张图。 </w:t>
      </w:r>
    </w:p>
    <w:p w:rsidR="00BD19F5" w:rsidRPr="00BD19F5" w:rsidRDefault="00BD19F5" w:rsidP="00BD19F5">
      <w:pPr>
        <w:adjustRightInd/>
        <w:snapToGrid/>
        <w:spacing w:before="100" w:beforeAutospacing="1" w:after="100" w:afterAutospacing="1"/>
        <w:rPr>
          <w:rFonts w:ascii="宋体" w:eastAsia="宋体" w:hAnsi="宋体" w:cs="宋体"/>
          <w:sz w:val="24"/>
          <w:szCs w:val="24"/>
        </w:rPr>
      </w:pPr>
      <w:r w:rsidRPr="00BD19F5">
        <w:rPr>
          <w:rFonts w:ascii="宋体" w:eastAsia="宋体" w:hAnsi="宋体" w:cs="宋体"/>
          <w:sz w:val="24"/>
          <w:szCs w:val="24"/>
        </w:rPr>
        <w:lastRenderedPageBreak/>
        <w:t> </w:t>
      </w:r>
      <w:r>
        <w:rPr>
          <w:rFonts w:ascii="宋体" w:eastAsia="宋体" w:hAnsi="宋体" w:cs="宋体"/>
          <w:noProof/>
          <w:sz w:val="24"/>
          <w:szCs w:val="24"/>
        </w:rPr>
        <w:drawing>
          <wp:inline distT="0" distB="0" distL="0" distR="0">
            <wp:extent cx="7000875" cy="3543300"/>
            <wp:effectExtent l="19050" t="0" r="9525" b="0"/>
            <wp:docPr id="18" name="图片 18" descr="https://images2015.cnblogs.com/blog/821276/201510/821276-20151016204014366-54723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821276/201510/821276-20151016204014366-54723588.png"/>
                    <pic:cNvPicPr>
                      <a:picLocks noChangeAspect="1" noChangeArrowheads="1"/>
                    </pic:cNvPicPr>
                  </pic:nvPicPr>
                  <pic:blipFill>
                    <a:blip r:embed="rId16" cstate="print"/>
                    <a:srcRect/>
                    <a:stretch>
                      <a:fillRect/>
                    </a:stretch>
                  </pic:blipFill>
                  <pic:spPr bwMode="auto">
                    <a:xfrm>
                      <a:off x="0" y="0"/>
                      <a:ext cx="7000875" cy="3543300"/>
                    </a:xfrm>
                    <a:prstGeom prst="rect">
                      <a:avLst/>
                    </a:prstGeom>
                    <a:noFill/>
                    <a:ln w="9525">
                      <a:noFill/>
                      <a:miter lim="800000"/>
                      <a:headEnd/>
                      <a:tailEnd/>
                    </a:ln>
                  </pic:spPr>
                </pic:pic>
              </a:graphicData>
            </a:graphic>
          </wp:inline>
        </w:drawing>
      </w:r>
    </w:p>
    <w:p w:rsidR="00BD19F5" w:rsidRPr="00BD19F5" w:rsidRDefault="00BD19F5" w:rsidP="00BD19F5">
      <w:pPr>
        <w:adjustRightInd/>
        <w:snapToGrid/>
        <w:spacing w:before="100" w:beforeAutospacing="1" w:after="100" w:afterAutospacing="1"/>
        <w:rPr>
          <w:rFonts w:ascii="宋体" w:eastAsia="宋体" w:hAnsi="宋体" w:cs="宋体"/>
          <w:sz w:val="24"/>
          <w:szCs w:val="24"/>
        </w:rPr>
      </w:pPr>
      <w:r w:rsidRPr="00BD19F5">
        <w:rPr>
          <w:rFonts w:ascii="宋体" w:eastAsia="宋体" w:hAnsi="宋体" w:cs="宋体"/>
          <w:sz w:val="24"/>
          <w:szCs w:val="24"/>
        </w:rPr>
        <w:t> </w:t>
      </w:r>
      <w:r w:rsidRPr="00BD19F5">
        <w:rPr>
          <w:rFonts w:ascii="宋体" w:eastAsia="宋体" w:hAnsi="宋体" w:cs="宋体"/>
          <w:sz w:val="24"/>
          <w:szCs w:val="24"/>
        </w:rPr>
        <w:br/>
        <w:t>首先是</w:t>
      </w:r>
      <w:r w:rsidRPr="00BD19F5">
        <w:rPr>
          <w:rFonts w:ascii="宋体" w:eastAsia="宋体" w:hAnsi="宋体" w:cs="宋体"/>
          <w:b/>
          <w:bCs/>
          <w:sz w:val="24"/>
          <w:szCs w:val="24"/>
        </w:rPr>
        <w:t>第一次发送数据这个时候的窗口大小是根据链路带宽的大小来决定的</w:t>
      </w:r>
      <w:r w:rsidRPr="00BD19F5">
        <w:rPr>
          <w:rFonts w:ascii="宋体" w:eastAsia="宋体" w:hAnsi="宋体" w:cs="宋体"/>
          <w:sz w:val="24"/>
          <w:szCs w:val="24"/>
        </w:rPr>
        <w:t>。我们假设这个时候</w:t>
      </w:r>
      <w:r w:rsidRPr="00BD19F5">
        <w:rPr>
          <w:rFonts w:ascii="宋体" w:eastAsia="宋体" w:hAnsi="宋体" w:cs="宋体"/>
          <w:sz w:val="24"/>
          <w:szCs w:val="24"/>
          <w:shd w:val="clear" w:color="auto" w:fill="FFFF00"/>
        </w:rPr>
        <w:t>窗口的大小是3</w:t>
      </w:r>
      <w:r w:rsidRPr="00BD19F5">
        <w:rPr>
          <w:rFonts w:ascii="宋体" w:eastAsia="宋体" w:hAnsi="宋体" w:cs="宋体"/>
          <w:sz w:val="24"/>
          <w:szCs w:val="24"/>
        </w:rPr>
        <w:t>。这个时候接受方收到数据以后会对数据进行确认告诉发送方我下次希望手到的是数据是多少。这里我们看到</w:t>
      </w:r>
      <w:r w:rsidRPr="00BD19F5">
        <w:rPr>
          <w:rFonts w:ascii="宋体" w:eastAsia="宋体" w:hAnsi="宋体" w:cs="宋体"/>
          <w:b/>
          <w:bCs/>
          <w:sz w:val="24"/>
          <w:szCs w:val="24"/>
        </w:rPr>
        <w:t>接收方发送的ACK=3(这是发送方发送序列2的回答确认，下一次接收方期望接收到的是3序列信号)</w:t>
      </w:r>
      <w:r w:rsidRPr="00BD19F5">
        <w:rPr>
          <w:rFonts w:ascii="宋体" w:eastAsia="宋体" w:hAnsi="宋体" w:cs="宋体"/>
          <w:sz w:val="24"/>
          <w:szCs w:val="24"/>
        </w:rPr>
        <w:t>。这个时候发送方收到这个数据以后</w:t>
      </w:r>
      <w:r w:rsidRPr="00BD19F5">
        <w:rPr>
          <w:rFonts w:ascii="宋体" w:eastAsia="宋体" w:hAnsi="宋体" w:cs="宋体"/>
          <w:sz w:val="24"/>
          <w:szCs w:val="24"/>
          <w:shd w:val="clear" w:color="auto" w:fill="FFFF00"/>
        </w:rPr>
        <w:t>就知道我第一次发送的3个数据对方</w:t>
      </w:r>
      <w:r w:rsidRPr="00BD19F5">
        <w:rPr>
          <w:rFonts w:ascii="宋体" w:eastAsia="宋体" w:hAnsi="宋体" w:cs="宋体"/>
          <w:b/>
          <w:bCs/>
          <w:sz w:val="24"/>
          <w:szCs w:val="24"/>
        </w:rPr>
        <w:t>只收到了2个</w:t>
      </w:r>
      <w:r w:rsidRPr="00BD19F5">
        <w:rPr>
          <w:rFonts w:ascii="宋体" w:eastAsia="宋体" w:hAnsi="宋体" w:cs="宋体"/>
          <w:sz w:val="24"/>
          <w:szCs w:val="24"/>
        </w:rPr>
        <w:t>。就知道第3个数据对方没有收到。下次在发送的时候就从第3个数据开始发。这个时候</w:t>
      </w:r>
      <w:r w:rsidRPr="00BD19F5">
        <w:rPr>
          <w:rFonts w:ascii="宋体" w:eastAsia="宋体" w:hAnsi="宋体" w:cs="宋体"/>
          <w:b/>
          <w:bCs/>
          <w:sz w:val="24"/>
          <w:szCs w:val="24"/>
        </w:rPr>
        <w:t>窗口大小就变成了2 </w:t>
      </w:r>
      <w:r w:rsidRPr="00BD19F5">
        <w:rPr>
          <w:rFonts w:ascii="宋体" w:eastAsia="宋体" w:hAnsi="宋体" w:cs="宋体"/>
          <w:sz w:val="24"/>
          <w:szCs w:val="24"/>
        </w:rPr>
        <w:t>。 </w:t>
      </w:r>
      <w:r w:rsidRPr="00BD19F5">
        <w:rPr>
          <w:rFonts w:ascii="宋体" w:eastAsia="宋体" w:hAnsi="宋体" w:cs="宋体"/>
          <w:sz w:val="24"/>
          <w:szCs w:val="24"/>
        </w:rPr>
        <w:br/>
      </w:r>
      <w:r w:rsidRPr="00BD19F5">
        <w:rPr>
          <w:rFonts w:ascii="宋体" w:eastAsia="宋体" w:hAnsi="宋体" w:cs="宋体"/>
          <w:sz w:val="24"/>
          <w:szCs w:val="24"/>
        </w:rPr>
        <w:lastRenderedPageBreak/>
        <w:t> </w:t>
      </w:r>
      <w:r>
        <w:rPr>
          <w:rFonts w:ascii="宋体" w:eastAsia="宋体" w:hAnsi="宋体" w:cs="宋体"/>
          <w:noProof/>
          <w:sz w:val="24"/>
          <w:szCs w:val="24"/>
        </w:rPr>
        <w:drawing>
          <wp:inline distT="0" distB="0" distL="0" distR="0">
            <wp:extent cx="6553200" cy="3219450"/>
            <wp:effectExtent l="19050" t="0" r="0" b="0"/>
            <wp:docPr id="19" name="图片 19" descr="https://images2015.cnblogs.com/blog/821276/201510/821276-20151016204048116-416445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5.cnblogs.com/blog/821276/201510/821276-20151016204048116-416445314.png"/>
                    <pic:cNvPicPr>
                      <a:picLocks noChangeAspect="1" noChangeArrowheads="1"/>
                    </pic:cNvPicPr>
                  </pic:nvPicPr>
                  <pic:blipFill>
                    <a:blip r:embed="rId17" cstate="print"/>
                    <a:srcRect/>
                    <a:stretch>
                      <a:fillRect/>
                    </a:stretch>
                  </pic:blipFill>
                  <pic:spPr bwMode="auto">
                    <a:xfrm>
                      <a:off x="0" y="0"/>
                      <a:ext cx="6553200" cy="3219450"/>
                    </a:xfrm>
                    <a:prstGeom prst="rect">
                      <a:avLst/>
                    </a:prstGeom>
                    <a:noFill/>
                    <a:ln w="9525">
                      <a:noFill/>
                      <a:miter lim="800000"/>
                      <a:headEnd/>
                      <a:tailEnd/>
                    </a:ln>
                  </pic:spPr>
                </pic:pic>
              </a:graphicData>
            </a:graphic>
          </wp:inline>
        </w:drawing>
      </w:r>
    </w:p>
    <w:p w:rsidR="00BD19F5" w:rsidRPr="00BD19F5" w:rsidRDefault="00BD19F5" w:rsidP="00BD19F5">
      <w:pPr>
        <w:adjustRightInd/>
        <w:snapToGrid/>
        <w:spacing w:before="100" w:beforeAutospacing="1" w:after="100" w:afterAutospacing="1"/>
        <w:rPr>
          <w:rFonts w:ascii="宋体" w:eastAsia="宋体" w:hAnsi="宋体" w:cs="宋体"/>
          <w:sz w:val="24"/>
          <w:szCs w:val="24"/>
        </w:rPr>
      </w:pPr>
      <w:r w:rsidRPr="00BD19F5">
        <w:rPr>
          <w:rFonts w:ascii="宋体" w:eastAsia="宋体" w:hAnsi="宋体" w:cs="宋体"/>
          <w:sz w:val="24"/>
          <w:szCs w:val="24"/>
        </w:rPr>
        <w:t>这个时候发送方发送2个数据。 </w:t>
      </w:r>
    </w:p>
    <w:p w:rsidR="00BD19F5" w:rsidRPr="00BD19F5" w:rsidRDefault="00BD19F5" w:rsidP="00BD19F5">
      <w:pPr>
        <w:adjustRightInd/>
        <w:snapToGrid/>
        <w:spacing w:before="100" w:beforeAutospacing="1" w:after="100" w:afterAutospacing="1"/>
        <w:rPr>
          <w:rFonts w:ascii="宋体" w:eastAsia="宋体" w:hAnsi="宋体" w:cs="宋体"/>
          <w:sz w:val="24"/>
          <w:szCs w:val="24"/>
        </w:rPr>
      </w:pPr>
      <w:r>
        <w:rPr>
          <w:rFonts w:ascii="宋体" w:eastAsia="宋体" w:hAnsi="宋体" w:cs="宋体"/>
          <w:noProof/>
          <w:sz w:val="24"/>
          <w:szCs w:val="24"/>
        </w:rPr>
        <w:drawing>
          <wp:inline distT="0" distB="0" distL="0" distR="0">
            <wp:extent cx="6667500" cy="3429000"/>
            <wp:effectExtent l="19050" t="0" r="0" b="0"/>
            <wp:docPr id="20" name="图片 20" descr="https://images2015.cnblogs.com/blog/821276/201510/821276-20151016204148366-1896687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2015.cnblogs.com/blog/821276/201510/821276-20151016204148366-1896687312.png"/>
                    <pic:cNvPicPr>
                      <a:picLocks noChangeAspect="1" noChangeArrowheads="1"/>
                    </pic:cNvPicPr>
                  </pic:nvPicPr>
                  <pic:blipFill>
                    <a:blip r:embed="rId18" cstate="print"/>
                    <a:srcRect/>
                    <a:stretch>
                      <a:fillRect/>
                    </a:stretch>
                  </pic:blipFill>
                  <pic:spPr bwMode="auto">
                    <a:xfrm>
                      <a:off x="0" y="0"/>
                      <a:ext cx="6667500" cy="3429000"/>
                    </a:xfrm>
                    <a:prstGeom prst="rect">
                      <a:avLst/>
                    </a:prstGeom>
                    <a:noFill/>
                    <a:ln w="9525">
                      <a:noFill/>
                      <a:miter lim="800000"/>
                      <a:headEnd/>
                      <a:tailEnd/>
                    </a:ln>
                  </pic:spPr>
                </pic:pic>
              </a:graphicData>
            </a:graphic>
          </wp:inline>
        </w:drawing>
      </w:r>
    </w:p>
    <w:p w:rsidR="00BD19F5" w:rsidRPr="00BD19F5" w:rsidRDefault="00BD19F5" w:rsidP="00BD19F5">
      <w:pPr>
        <w:adjustRightInd/>
        <w:snapToGrid/>
        <w:spacing w:before="100" w:beforeAutospacing="1" w:after="100" w:afterAutospacing="1"/>
        <w:rPr>
          <w:rFonts w:ascii="宋体" w:eastAsia="宋体" w:hAnsi="宋体" w:cs="宋体"/>
          <w:sz w:val="24"/>
          <w:szCs w:val="24"/>
        </w:rPr>
      </w:pPr>
      <w:r w:rsidRPr="00BD19F5">
        <w:rPr>
          <w:rFonts w:ascii="宋体" w:eastAsia="宋体" w:hAnsi="宋体" w:cs="宋体"/>
          <w:sz w:val="24"/>
          <w:szCs w:val="24"/>
        </w:rPr>
        <w:t> </w:t>
      </w:r>
      <w:r w:rsidRPr="00BD19F5">
        <w:rPr>
          <w:rFonts w:ascii="宋体" w:eastAsia="宋体" w:hAnsi="宋体" w:cs="宋体"/>
          <w:sz w:val="24"/>
          <w:szCs w:val="24"/>
        </w:rPr>
        <w:br/>
        <w:t>看到接收方发送的ACK是5就表示他下一次希望收到的数据是5，发送方就知道我刚才发送的2个数据对方收了这个时候开始发送第5个数据。 </w:t>
      </w:r>
      <w:r w:rsidRPr="00BD19F5">
        <w:rPr>
          <w:rFonts w:ascii="宋体" w:eastAsia="宋体" w:hAnsi="宋体" w:cs="宋体"/>
          <w:sz w:val="24"/>
          <w:szCs w:val="24"/>
        </w:rPr>
        <w:br/>
        <w:t>这就是滑动窗口的工作机制，当链路变好了或者变差了这个窗口还会发生变话，并不是第一次协商好了以后就永远不变了。                 </w:t>
      </w:r>
      <w:r w:rsidRPr="00BD19F5">
        <w:rPr>
          <w:rFonts w:ascii="宋体" w:eastAsia="宋体" w:hAnsi="宋体" w:cs="宋体"/>
          <w:sz w:val="24"/>
          <w:szCs w:val="24"/>
        </w:rPr>
        <w:br/>
      </w:r>
      <w:r w:rsidRPr="00BD19F5">
        <w:rPr>
          <w:rFonts w:ascii="宋体" w:eastAsia="宋体" w:hAnsi="宋体" w:cs="宋体"/>
          <w:sz w:val="24"/>
          <w:szCs w:val="24"/>
        </w:rPr>
        <w:lastRenderedPageBreak/>
        <w:t>滑动窗口协议 </w:t>
      </w:r>
      <w:r w:rsidRPr="00BD19F5">
        <w:rPr>
          <w:rFonts w:ascii="宋体" w:eastAsia="宋体" w:hAnsi="宋体" w:cs="宋体"/>
          <w:sz w:val="24"/>
          <w:szCs w:val="24"/>
        </w:rPr>
        <w:br/>
        <w:t>滑动窗口协议，是TCP使用的一种流量控制方法。该协议允许发送方在停止并等待确认前可以连续发送多个分组。由于发送方不必每发一个分组就停下来等待确认，因此该协议可以加速数据的传输。 </w:t>
      </w:r>
      <w:r w:rsidRPr="00BD19F5">
        <w:rPr>
          <w:rFonts w:ascii="宋体" w:eastAsia="宋体" w:hAnsi="宋体" w:cs="宋体"/>
          <w:sz w:val="24"/>
          <w:szCs w:val="24"/>
        </w:rPr>
        <w:br/>
        <w:t>只有在接收窗口向前滑动时（与此同时也发送了确认），发送窗口才有可能向前滑动。    </w:t>
      </w:r>
      <w:r w:rsidRPr="00BD19F5">
        <w:rPr>
          <w:rFonts w:ascii="宋体" w:eastAsia="宋体" w:hAnsi="宋体" w:cs="宋体"/>
          <w:sz w:val="24"/>
          <w:szCs w:val="24"/>
        </w:rPr>
        <w:br/>
        <w:t>收发两端的窗口按照以上规律不断地向前滑动，因此这种协议又称为滑动窗口协议。    </w:t>
      </w:r>
      <w:r w:rsidRPr="00BD19F5">
        <w:rPr>
          <w:rFonts w:ascii="宋体" w:eastAsia="宋体" w:hAnsi="宋体" w:cs="宋体"/>
          <w:sz w:val="24"/>
          <w:szCs w:val="24"/>
        </w:rPr>
        <w:br/>
        <w:t>当发送窗口和接收窗口的大小都等于1时，就是停止等待协议。</w:t>
      </w:r>
    </w:p>
    <w:p w:rsidR="00BD19F5" w:rsidRDefault="00BD19F5" w:rsidP="00BD19F5"/>
    <w:p w:rsidR="00AE27D4" w:rsidRDefault="00AE27D4" w:rsidP="00AE27D4">
      <w:pPr>
        <w:pStyle w:val="a5"/>
        <w:rPr>
          <w:rFonts w:hint="eastAsia"/>
        </w:rPr>
      </w:pPr>
    </w:p>
    <w:p w:rsidR="00AE27D4" w:rsidRDefault="00AE27D4" w:rsidP="00AE27D4">
      <w:pPr>
        <w:pStyle w:val="3"/>
        <w:rPr>
          <w:rFonts w:hint="eastAsia"/>
        </w:rPr>
      </w:pPr>
      <w:bookmarkStart w:id="3" w:name="_快重传和快恢复"/>
      <w:bookmarkEnd w:id="3"/>
      <w:r>
        <w:rPr>
          <w:rFonts w:hint="eastAsia"/>
        </w:rPr>
        <w:t>快重传和快恢复</w:t>
      </w:r>
    </w:p>
    <w:p w:rsidR="00AE27D4" w:rsidRDefault="00AE27D4" w:rsidP="00AE27D4">
      <w:pPr>
        <w:pStyle w:val="a5"/>
      </w:pPr>
    </w:p>
    <w:p w:rsidR="00AE27D4" w:rsidRDefault="00AE27D4" w:rsidP="00AE27D4">
      <w:pPr>
        <w:pStyle w:val="a5"/>
        <w:rPr>
          <w:rFonts w:hint="eastAsia"/>
        </w:rPr>
      </w:pPr>
      <w:r>
        <w:rPr>
          <w:rFonts w:hint="eastAsia"/>
        </w:rPr>
        <w:t xml:space="preserve">　　快速重传(Fast retransmit)要求接收方在收到一个失序的报文段后就立即发出重复确认（为的是使发送方及早知道有报文段没有到达对方），而不要等到自己发送数据时捎带确认。</w:t>
      </w:r>
    </w:p>
    <w:p w:rsidR="00AE27D4" w:rsidRDefault="00AE27D4" w:rsidP="00AE27D4">
      <w:pPr>
        <w:pStyle w:val="a5"/>
        <w:rPr>
          <w:rFonts w:hint="eastAsia"/>
        </w:rPr>
      </w:pPr>
      <w:r>
        <w:rPr>
          <w:rFonts w:hint="eastAsia"/>
        </w:rPr>
        <w:t xml:space="preserve">　　快重传算法规定，发送方只要一连收到3个重复确认就应当立即重传对方尚未收到的报文段，而不必继续等待设置的重传计数器时间到期。</w:t>
      </w:r>
    </w:p>
    <w:p w:rsidR="00AE27D4" w:rsidRDefault="00AE27D4" w:rsidP="00AE27D4">
      <w:pPr>
        <w:pStyle w:val="a5"/>
        <w:rPr>
          <w:rFonts w:hint="eastAsia"/>
        </w:rPr>
      </w:pPr>
      <w:r>
        <w:rPr>
          <w:rFonts w:hint="eastAsia"/>
        </w:rPr>
        <w:t xml:space="preserve">　　</w:t>
      </w:r>
    </w:p>
    <w:p w:rsidR="00AE27D4" w:rsidRDefault="00AE27D4" w:rsidP="00AE27D4">
      <w:pPr>
        <w:pStyle w:val="a5"/>
        <w:rPr>
          <w:rFonts w:hint="eastAsia"/>
        </w:rPr>
      </w:pPr>
      <w:r>
        <w:rPr>
          <w:rFonts w:hint="eastAsia"/>
        </w:rPr>
        <w:t xml:space="preserve">　　</w:t>
      </w:r>
    </w:p>
    <w:p w:rsidR="00AE27D4" w:rsidRDefault="00AE27D4" w:rsidP="00AE27D4">
      <w:pPr>
        <w:pStyle w:val="a5"/>
        <w:rPr>
          <w:rFonts w:hint="eastAsia"/>
        </w:rPr>
      </w:pPr>
      <w:r>
        <w:rPr>
          <w:rFonts w:hint="eastAsia"/>
        </w:rPr>
        <w:t xml:space="preserve">　　</w:t>
      </w:r>
    </w:p>
    <w:p w:rsidR="00AE27D4" w:rsidRDefault="00AE27D4" w:rsidP="00AE27D4">
      <w:pPr>
        <w:pStyle w:val="a5"/>
        <w:rPr>
          <w:rFonts w:hint="eastAsia"/>
        </w:rPr>
      </w:pPr>
      <w:r>
        <w:rPr>
          <w:rFonts w:hint="eastAsia"/>
        </w:rPr>
        <w:t xml:space="preserve">　　快速恢复(Fast Recovery)</w:t>
      </w:r>
    </w:p>
    <w:p w:rsidR="00AE27D4" w:rsidRDefault="00AE27D4" w:rsidP="00AE27D4">
      <w:pPr>
        <w:pStyle w:val="a5"/>
        <w:rPr>
          <w:rFonts w:hint="eastAsia"/>
        </w:rPr>
      </w:pPr>
      <w:r>
        <w:rPr>
          <w:rFonts w:hint="eastAsia"/>
        </w:rPr>
        <w:t xml:space="preserve">　　（1）当发送方连续收到三个重复确认，就执行“乘法减小”算法，把慢开始门限ssthresh减半。这是为了预防网络发生拥塞。请注意：接下去不执行慢开始算法。</w:t>
      </w:r>
    </w:p>
    <w:p w:rsidR="00AE27D4" w:rsidRDefault="00AE27D4" w:rsidP="00AE27D4">
      <w:pPr>
        <w:pStyle w:val="a5"/>
        <w:rPr>
          <w:rFonts w:hint="eastAsia"/>
        </w:rPr>
      </w:pPr>
      <w:r>
        <w:rPr>
          <w:rFonts w:hint="eastAsia"/>
        </w:rPr>
        <w:t xml:space="preserve">（2）由于发送方现在认为网络很可能没有发生拥塞，因此与慢开始不同之处是现在不执行慢开始算法（即拥塞窗口cwnd现在不设置为1），而是把cwnd值设置为慢开始门限ssthresh减半后的数值，然后开始执行拥塞避免算法（“加法增大”），使拥塞窗口缓慢地线性增大。 </w:t>
      </w:r>
    </w:p>
    <w:p w:rsidR="007435C9" w:rsidRDefault="007435C9">
      <w:pPr>
        <w:adjustRightInd/>
        <w:snapToGrid/>
        <w:spacing w:line="220" w:lineRule="atLeast"/>
      </w:pPr>
      <w:r>
        <w:br w:type="page"/>
      </w:r>
    </w:p>
    <w:p w:rsidR="007435C9" w:rsidRDefault="007435C9" w:rsidP="007435C9">
      <w:pPr>
        <w:pStyle w:val="3"/>
      </w:pPr>
      <w:bookmarkStart w:id="4" w:name="_网络学习-传输层TCP（延迟应答，捎带应答，粘包问题，TCP异常情况）"/>
      <w:bookmarkEnd w:id="4"/>
      <w:r>
        <w:lastRenderedPageBreak/>
        <w:t>网络学习</w:t>
      </w:r>
      <w:r>
        <w:t>-</w:t>
      </w:r>
      <w:r>
        <w:t>传输层</w:t>
      </w:r>
      <w:r>
        <w:t>TCP</w:t>
      </w:r>
      <w:r>
        <w:t>（延迟应答，捎带应答，粘包问题，</w:t>
      </w:r>
      <w:r>
        <w:t>TCP</w:t>
      </w:r>
      <w:r>
        <w:t>异常情况）</w:t>
      </w:r>
    </w:p>
    <w:p w:rsidR="007435C9" w:rsidRDefault="007435C9" w:rsidP="007435C9">
      <w:r>
        <w:rPr>
          <w:rStyle w:val="time"/>
        </w:rPr>
        <w:t>2018</w:t>
      </w:r>
      <w:r>
        <w:rPr>
          <w:rStyle w:val="time"/>
        </w:rPr>
        <w:t>年</w:t>
      </w:r>
      <w:r>
        <w:rPr>
          <w:rStyle w:val="time"/>
        </w:rPr>
        <w:t>05</w:t>
      </w:r>
      <w:r>
        <w:rPr>
          <w:rStyle w:val="time"/>
        </w:rPr>
        <w:t>月</w:t>
      </w:r>
      <w:r>
        <w:rPr>
          <w:rStyle w:val="time"/>
        </w:rPr>
        <w:t>24</w:t>
      </w:r>
      <w:r>
        <w:rPr>
          <w:rStyle w:val="time"/>
        </w:rPr>
        <w:t>日</w:t>
      </w:r>
      <w:r>
        <w:rPr>
          <w:rStyle w:val="time"/>
        </w:rPr>
        <w:t xml:space="preserve"> 23:11:22</w:t>
      </w:r>
      <w:r>
        <w:t xml:space="preserve"> </w:t>
      </w:r>
      <w:hyperlink r:id="rId19" w:tgtFrame="_blank" w:history="1">
        <w:r>
          <w:rPr>
            <w:rStyle w:val="a3"/>
          </w:rPr>
          <w:t>zgege</w:t>
        </w:r>
      </w:hyperlink>
      <w:r>
        <w:t xml:space="preserve"> </w:t>
      </w:r>
      <w:r>
        <w:rPr>
          <w:rStyle w:val="read-count"/>
        </w:rPr>
        <w:t>阅读数：</w:t>
      </w:r>
      <w:r>
        <w:rPr>
          <w:rStyle w:val="read-count"/>
        </w:rPr>
        <w:t>411</w:t>
      </w:r>
      <w:r>
        <w:t xml:space="preserve"> </w:t>
      </w:r>
    </w:p>
    <w:p w:rsidR="007435C9" w:rsidRDefault="007435C9" w:rsidP="007435C9">
      <w:r>
        <w:t>版权声明：本文为博主原创文章，未经博主允许不得转载。</w:t>
      </w:r>
      <w:r>
        <w:t xml:space="preserve"> https://blog.csdn.net/zgege/article/details/80445372 </w:t>
      </w:r>
    </w:p>
    <w:tbl>
      <w:tblPr>
        <w:tblW w:w="0" w:type="auto"/>
        <w:tblCellSpacing w:w="15" w:type="dxa"/>
        <w:tblCellMar>
          <w:top w:w="15" w:type="dxa"/>
          <w:left w:w="15" w:type="dxa"/>
          <w:bottom w:w="15" w:type="dxa"/>
          <w:right w:w="15" w:type="dxa"/>
        </w:tblCellMar>
        <w:tblLook w:val="04A0"/>
      </w:tblPr>
      <w:tblGrid>
        <w:gridCol w:w="1386"/>
        <w:gridCol w:w="5440"/>
      </w:tblGrid>
      <w:tr w:rsidR="007435C9" w:rsidTr="007435C9">
        <w:trPr>
          <w:tblHeader/>
          <w:tblCellSpacing w:w="15" w:type="dxa"/>
        </w:trPr>
        <w:tc>
          <w:tcPr>
            <w:tcW w:w="0" w:type="auto"/>
            <w:vAlign w:val="center"/>
            <w:hideMark/>
          </w:tcPr>
          <w:p w:rsidR="007435C9" w:rsidRDefault="007435C9">
            <w:pPr>
              <w:jc w:val="center"/>
              <w:rPr>
                <w:rFonts w:ascii="宋体" w:eastAsia="宋体" w:hAnsi="宋体" w:cs="宋体"/>
                <w:b/>
                <w:bCs/>
                <w:sz w:val="24"/>
                <w:szCs w:val="24"/>
              </w:rPr>
            </w:pPr>
            <w:r>
              <w:rPr>
                <w:b/>
                <w:bCs/>
              </w:rPr>
              <w:t>内容</w:t>
            </w:r>
          </w:p>
        </w:tc>
        <w:tc>
          <w:tcPr>
            <w:tcW w:w="0" w:type="auto"/>
            <w:vAlign w:val="center"/>
            <w:hideMark/>
          </w:tcPr>
          <w:p w:rsidR="007435C9" w:rsidRDefault="007435C9">
            <w:pPr>
              <w:jc w:val="center"/>
              <w:rPr>
                <w:rFonts w:ascii="宋体" w:eastAsia="宋体" w:hAnsi="宋体" w:cs="宋体"/>
                <w:b/>
                <w:bCs/>
                <w:sz w:val="24"/>
                <w:szCs w:val="24"/>
              </w:rPr>
            </w:pPr>
            <w:r>
              <w:rPr>
                <w:b/>
                <w:bCs/>
              </w:rPr>
              <w:t>关键字</w:t>
            </w:r>
          </w:p>
        </w:tc>
      </w:tr>
      <w:tr w:rsidR="007435C9" w:rsidTr="007435C9">
        <w:trPr>
          <w:tblCellSpacing w:w="15" w:type="dxa"/>
        </w:trPr>
        <w:tc>
          <w:tcPr>
            <w:tcW w:w="0" w:type="auto"/>
            <w:vAlign w:val="center"/>
            <w:hideMark/>
          </w:tcPr>
          <w:p w:rsidR="007435C9" w:rsidRDefault="007435C9">
            <w:pPr>
              <w:rPr>
                <w:rFonts w:ascii="宋体" w:eastAsia="宋体" w:hAnsi="宋体" w:cs="宋体"/>
                <w:sz w:val="24"/>
                <w:szCs w:val="24"/>
              </w:rPr>
            </w:pPr>
            <w:r>
              <w:t>捎带应答</w:t>
            </w:r>
          </w:p>
        </w:tc>
        <w:tc>
          <w:tcPr>
            <w:tcW w:w="0" w:type="auto"/>
            <w:vAlign w:val="center"/>
            <w:hideMark/>
          </w:tcPr>
          <w:p w:rsidR="007435C9" w:rsidRDefault="007435C9">
            <w:pPr>
              <w:jc w:val="center"/>
              <w:rPr>
                <w:rFonts w:ascii="宋体" w:eastAsia="宋体" w:hAnsi="宋体" w:cs="宋体"/>
                <w:sz w:val="24"/>
                <w:szCs w:val="24"/>
              </w:rPr>
            </w:pPr>
            <w:r>
              <w:t>顺风车</w:t>
            </w:r>
          </w:p>
        </w:tc>
      </w:tr>
      <w:tr w:rsidR="007435C9" w:rsidTr="007435C9">
        <w:trPr>
          <w:tblCellSpacing w:w="15" w:type="dxa"/>
        </w:trPr>
        <w:tc>
          <w:tcPr>
            <w:tcW w:w="0" w:type="auto"/>
            <w:vAlign w:val="center"/>
            <w:hideMark/>
          </w:tcPr>
          <w:p w:rsidR="007435C9" w:rsidRDefault="007435C9">
            <w:pPr>
              <w:rPr>
                <w:rFonts w:ascii="宋体" w:eastAsia="宋体" w:hAnsi="宋体" w:cs="宋体"/>
                <w:sz w:val="24"/>
                <w:szCs w:val="24"/>
              </w:rPr>
            </w:pPr>
            <w:r>
              <w:t>延迟应答</w:t>
            </w:r>
          </w:p>
        </w:tc>
        <w:tc>
          <w:tcPr>
            <w:tcW w:w="0" w:type="auto"/>
            <w:vAlign w:val="center"/>
            <w:hideMark/>
          </w:tcPr>
          <w:p w:rsidR="007435C9" w:rsidRDefault="007435C9">
            <w:pPr>
              <w:jc w:val="center"/>
              <w:rPr>
                <w:rFonts w:ascii="宋体" w:eastAsia="宋体" w:hAnsi="宋体" w:cs="宋体"/>
                <w:sz w:val="24"/>
                <w:szCs w:val="24"/>
              </w:rPr>
            </w:pPr>
            <w:r>
              <w:t>窗口调整，超时时间，数据包限制</w:t>
            </w:r>
            <w:r>
              <w:t>N=2</w:t>
            </w:r>
          </w:p>
        </w:tc>
      </w:tr>
      <w:tr w:rsidR="007435C9" w:rsidTr="007435C9">
        <w:trPr>
          <w:tblCellSpacing w:w="15" w:type="dxa"/>
        </w:trPr>
        <w:tc>
          <w:tcPr>
            <w:tcW w:w="0" w:type="auto"/>
            <w:vAlign w:val="center"/>
            <w:hideMark/>
          </w:tcPr>
          <w:p w:rsidR="007435C9" w:rsidRDefault="007435C9">
            <w:pPr>
              <w:rPr>
                <w:rFonts w:ascii="宋体" w:eastAsia="宋体" w:hAnsi="宋体" w:cs="宋体"/>
                <w:sz w:val="24"/>
                <w:szCs w:val="24"/>
              </w:rPr>
            </w:pPr>
            <w:r>
              <w:t>粘包问题</w:t>
            </w:r>
          </w:p>
        </w:tc>
        <w:tc>
          <w:tcPr>
            <w:tcW w:w="0" w:type="auto"/>
            <w:vAlign w:val="center"/>
            <w:hideMark/>
          </w:tcPr>
          <w:p w:rsidR="007435C9" w:rsidRDefault="007435C9">
            <w:pPr>
              <w:jc w:val="center"/>
              <w:rPr>
                <w:rFonts w:ascii="宋体" w:eastAsia="宋体" w:hAnsi="宋体" w:cs="宋体"/>
                <w:sz w:val="24"/>
                <w:szCs w:val="24"/>
              </w:rPr>
            </w:pPr>
            <w:r>
              <w:t>面向字节流，边界，变长包，定长包，</w:t>
            </w:r>
            <w:r>
              <w:t>UDP</w:t>
            </w:r>
            <w:r>
              <w:t>粘包？</w:t>
            </w:r>
          </w:p>
        </w:tc>
      </w:tr>
      <w:tr w:rsidR="007435C9" w:rsidTr="007435C9">
        <w:trPr>
          <w:tblCellSpacing w:w="15" w:type="dxa"/>
        </w:trPr>
        <w:tc>
          <w:tcPr>
            <w:tcW w:w="0" w:type="auto"/>
            <w:vAlign w:val="center"/>
            <w:hideMark/>
          </w:tcPr>
          <w:p w:rsidR="007435C9" w:rsidRDefault="007435C9">
            <w:pPr>
              <w:rPr>
                <w:rFonts w:ascii="宋体" w:eastAsia="宋体" w:hAnsi="宋体" w:cs="宋体"/>
                <w:sz w:val="24"/>
                <w:szCs w:val="24"/>
              </w:rPr>
            </w:pPr>
            <w:r>
              <w:t>TCP</w:t>
            </w:r>
            <w:r>
              <w:t>异常情况</w:t>
            </w:r>
          </w:p>
        </w:tc>
        <w:tc>
          <w:tcPr>
            <w:tcW w:w="0" w:type="auto"/>
            <w:vAlign w:val="center"/>
            <w:hideMark/>
          </w:tcPr>
          <w:p w:rsidR="007435C9" w:rsidRDefault="007435C9">
            <w:pPr>
              <w:jc w:val="center"/>
              <w:rPr>
                <w:rFonts w:ascii="宋体" w:eastAsia="宋体" w:hAnsi="宋体" w:cs="宋体"/>
                <w:sz w:val="24"/>
                <w:szCs w:val="24"/>
              </w:rPr>
            </w:pPr>
            <w:r>
              <w:t>进程终止，机器重启，机器断电</w:t>
            </w:r>
            <w:r>
              <w:t>/</w:t>
            </w:r>
            <w:r>
              <w:t>网线断开，保活定时器</w:t>
            </w:r>
          </w:p>
        </w:tc>
      </w:tr>
    </w:tbl>
    <w:p w:rsidR="007435C9" w:rsidRDefault="007435C9" w:rsidP="007435C9">
      <w:pPr>
        <w:pStyle w:val="4"/>
      </w:pPr>
      <w:bookmarkStart w:id="5" w:name="_延迟应答"/>
      <w:bookmarkEnd w:id="5"/>
      <w:r>
        <w:rPr>
          <w:rStyle w:val="a8"/>
          <w:b/>
          <w:bCs/>
        </w:rPr>
        <w:t>延迟应答</w:t>
      </w:r>
    </w:p>
    <w:p w:rsidR="007435C9" w:rsidRDefault="007435C9" w:rsidP="007435C9">
      <w:pPr>
        <w:pStyle w:val="a5"/>
      </w:pPr>
      <w:r>
        <w:t xml:space="preserve">如果接收数据的主机立刻返回ACK应答, 这时候返回的窗口可能 </w:t>
      </w:r>
      <w:r>
        <w:br/>
        <w:t xml:space="preserve">比较小. </w:t>
      </w:r>
      <w:r>
        <w:br/>
        <w:t>假设接收端缓冲区为1M. 一次收到了500K的数据; 如果立刻应答, 返回的窗口就是500K;但实际上可能处理端处理的速度很快, 10ms之内就把500K数据从缓冲区消费掉了;在这种情况下, 接收端处理还远没有达到自己的极限, 即使窗口再放大一些, 也能处理过来;如果接收端稍微等一会再应答, 比如等待200ms再应答, 那么这个时候返回的窗口大小就是1M;</w:t>
      </w:r>
    </w:p>
    <w:p w:rsidR="007435C9" w:rsidRDefault="007435C9" w:rsidP="007435C9">
      <w:pPr>
        <w:pStyle w:val="a5"/>
      </w:pPr>
      <w:r>
        <w:t>一定要记得, 窗口越大, 网络吞吐量就越大, 传输效率就越高. 我的目标是在保证网络不拥塞的情况下尽量提高传输效率;那么所有的包都可以延迟应答么? 肯定也不是;数量限制: 每隔N个包就应答一次;时间限制: 超过最大延迟时间就应答一次;</w:t>
      </w:r>
    </w:p>
    <w:p w:rsidR="007435C9" w:rsidRDefault="007435C9" w:rsidP="007435C9">
      <w:pPr>
        <w:pStyle w:val="a5"/>
      </w:pPr>
      <w:r>
        <w:t xml:space="preserve">具体的数量和超时时间, 依操作系统不同也有差异; 一般N取2, </w:t>
      </w:r>
      <w:r>
        <w:br/>
        <w:t xml:space="preserve">超时时间取200ms; </w:t>
      </w:r>
      <w:r>
        <w:br/>
      </w:r>
      <w:r>
        <w:rPr>
          <w:noProof/>
        </w:rPr>
        <w:lastRenderedPageBreak/>
        <w:drawing>
          <wp:inline distT="0" distB="0" distL="0" distR="0">
            <wp:extent cx="6229350" cy="2748243"/>
            <wp:effectExtent l="1905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20" cstate="print"/>
                    <a:srcRect/>
                    <a:stretch>
                      <a:fillRect/>
                    </a:stretch>
                  </pic:blipFill>
                  <pic:spPr bwMode="auto">
                    <a:xfrm>
                      <a:off x="0" y="0"/>
                      <a:ext cx="6229350" cy="2748243"/>
                    </a:xfrm>
                    <a:prstGeom prst="rect">
                      <a:avLst/>
                    </a:prstGeom>
                    <a:noFill/>
                    <a:ln w="9525">
                      <a:noFill/>
                      <a:miter lim="800000"/>
                      <a:headEnd/>
                      <a:tailEnd/>
                    </a:ln>
                  </pic:spPr>
                </pic:pic>
              </a:graphicData>
            </a:graphic>
          </wp:inline>
        </w:drawing>
      </w:r>
      <w:r>
        <w:br/>
      </w:r>
      <w:r>
        <w:rPr>
          <w:rStyle w:val="a8"/>
        </w:rPr>
        <w:t>捎带应答</w:t>
      </w:r>
    </w:p>
    <w:p w:rsidR="007435C9" w:rsidRDefault="007435C9" w:rsidP="007435C9">
      <w:pPr>
        <w:pStyle w:val="a5"/>
      </w:pPr>
      <w:r>
        <w:t xml:space="preserve">在延迟应答的基础上, 我们发现, 很多情况下, 客户端服务器在应 </w:t>
      </w:r>
      <w:r>
        <w:br/>
        <w:t xml:space="preserve">用层也是 “一发一收” 的. 意味着客户端给服务器说了 “How are </w:t>
      </w:r>
      <w:r>
        <w:br/>
        <w:t xml:space="preserve">you”, 服务器也会给客户端回一个 “Fine, thank you”; </w:t>
      </w:r>
      <w:r>
        <w:br/>
        <w:t>那么这个时候ACK就可以搭顺风车, 和服务器回应的 “Fine,</w:t>
      </w:r>
    </w:p>
    <w:p w:rsidR="007435C9" w:rsidRDefault="007435C9" w:rsidP="007435C9">
      <w:r>
        <w:pict>
          <v:rect id="_x0000_i1025" style="width:0;height:1.5pt" o:hralign="center" o:hrstd="t" o:hr="t" fillcolor="#a0a0a0" stroked="f"/>
        </w:pict>
      </w:r>
    </w:p>
    <w:p w:rsidR="007435C9" w:rsidRDefault="007435C9" w:rsidP="007435C9">
      <w:pPr>
        <w:pStyle w:val="a5"/>
      </w:pPr>
      <w:r>
        <w:rPr>
          <w:rStyle w:val="a8"/>
        </w:rPr>
        <w:t>面向字节流和数据报的区别</w:t>
      </w:r>
    </w:p>
    <w:p w:rsidR="007435C9" w:rsidRDefault="007435C9" w:rsidP="007435C9">
      <w:pPr>
        <w:pStyle w:val="a5"/>
      </w:pPr>
      <w:r>
        <w:t>面向报文的传输方式是应用层交给UDP多长的报文，UDP就照样发送，即一次发送一个报文。因此，应用程序必须选择合适大小的报文。若报文太长，则IP层需要分片，降低效率。若太短，会是IP太小。UDP对应用层交下来的报文，既不合并，也不拆分，而是保留这些报文的边界。这也就是说，应用层交给UDP多长的报文，UDP就照样发送，即一次发送一个报文。</w:t>
      </w:r>
    </w:p>
    <w:p w:rsidR="007435C9" w:rsidRDefault="007435C9" w:rsidP="007435C9">
      <w:pPr>
        <w:pStyle w:val="a5"/>
      </w:pPr>
      <w:r>
        <w:t>面向字节流的话，虽然应用程序和TCP的交互是一次一个数据块（大小不等），但TCP把应用程序看成是一连串的无结构的字节流。TCP有一个缓冲，当应用程序传送的数据块太长，TCP就可以把它划分短一些再传送。如果应用程序一次只发送一个字节，TCP也可以等待积累有足够多的字节后再构成报文段发送出去。</w:t>
      </w:r>
    </w:p>
    <w:p w:rsidR="007435C9" w:rsidRDefault="007435C9" w:rsidP="007435C9">
      <w:r>
        <w:pict>
          <v:rect id="_x0000_i1026" style="width:0;height:1.5pt" o:hralign="center" o:hrstd="t" o:hr="t" fillcolor="#a0a0a0" stroked="f"/>
        </w:pict>
      </w:r>
    </w:p>
    <w:p w:rsidR="007435C9" w:rsidRDefault="007435C9" w:rsidP="007435C9">
      <w:pPr>
        <w:pStyle w:val="4"/>
      </w:pPr>
      <w:r>
        <w:rPr>
          <w:rStyle w:val="a8"/>
          <w:b/>
          <w:bCs/>
        </w:rPr>
        <w:t>粘包问题</w:t>
      </w:r>
    </w:p>
    <w:p w:rsidR="007435C9" w:rsidRDefault="007435C9" w:rsidP="007435C9">
      <w:pPr>
        <w:pStyle w:val="a5"/>
      </w:pPr>
      <w:r>
        <w:rPr>
          <w:rStyle w:val="a8"/>
        </w:rPr>
        <w:t>边界</w:t>
      </w:r>
    </w:p>
    <w:p w:rsidR="007435C9" w:rsidRDefault="007435C9" w:rsidP="007435C9">
      <w:pPr>
        <w:pStyle w:val="a5"/>
      </w:pPr>
      <w:r>
        <w:lastRenderedPageBreak/>
        <w:t>在前面讲解UDP时，提到了UDP保留了报文的边界，下面我们来谈谈TCP和UDP中报文的边界问题。在默认的阻塞模式下，TCP无边界，UDP有边界。</w:t>
      </w:r>
    </w:p>
    <w:p w:rsidR="007435C9" w:rsidRDefault="007435C9" w:rsidP="007435C9">
      <w:pPr>
        <w:numPr>
          <w:ilvl w:val="0"/>
          <w:numId w:val="1"/>
        </w:numPr>
        <w:adjustRightInd/>
        <w:snapToGrid/>
        <w:spacing w:before="100" w:beforeAutospacing="1" w:after="100" w:afterAutospacing="1"/>
      </w:pPr>
      <w:r>
        <w:t>对于</w:t>
      </w:r>
      <w:r>
        <w:t>TCP</w:t>
      </w:r>
      <w:r>
        <w:t>协议，客户端连续发送数据，只要服务端的这个函数的缓冲区足够大，会一次性接收过来，即客户端是分好几次发过来，是有边界的，而服务端却一次性接收过来，所以证明是无边界的；</w:t>
      </w:r>
    </w:p>
    <w:p w:rsidR="007435C9" w:rsidRDefault="007435C9" w:rsidP="007435C9">
      <w:pPr>
        <w:numPr>
          <w:ilvl w:val="0"/>
          <w:numId w:val="1"/>
        </w:numPr>
        <w:adjustRightInd/>
        <w:snapToGrid/>
        <w:spacing w:before="100" w:beforeAutospacing="1" w:after="100" w:afterAutospacing="1"/>
      </w:pPr>
      <w:r>
        <w:t>而对于</w:t>
      </w:r>
      <w:r>
        <w:t>UDP</w:t>
      </w:r>
      <w:r>
        <w:t>协议，客户端连续发送数据，即使服务端的这个函数的缓冲区足够大，也只会一次一次的接收，发送多少次接收多少次，即客户端分几次发送过来，服务端就必须按几次接收，从而证明，这种</w:t>
      </w:r>
      <w:r>
        <w:t>UDP</w:t>
      </w:r>
      <w:r>
        <w:t>的通讯模式是有边界的。</w:t>
      </w:r>
    </w:p>
    <w:p w:rsidR="007435C9" w:rsidRDefault="007435C9" w:rsidP="007435C9">
      <w:pPr>
        <w:pStyle w:val="a5"/>
      </w:pPr>
      <w:r>
        <w:rPr>
          <w:rStyle w:val="a8"/>
        </w:rPr>
        <w:t>粘包问题</w:t>
      </w:r>
    </w:p>
    <w:p w:rsidR="007435C9" w:rsidRDefault="007435C9" w:rsidP="007435C9">
      <w:pPr>
        <w:pStyle w:val="a5"/>
      </w:pPr>
      <w:r>
        <w:t xml:space="preserve">TCP无边界，造成对采用TCP协议发送的数据进行接收比较麻烦，在接收的时候易出现粘包，即发送方发送的若干包数据到接收方接收时粘成一包。由于TCP是流协议，对于一个socket的包，如发送 10AAAAABBBBB两次，由于网络原因第一次又分成两次发送， 10AAAAAB和BBBB，如果接包的时候先读取10(包长度)再读入后续数据，当接收得快，发送的慢时，就会出现先接收了 10AAAAAB,会解释错误 ,再接到BBBB10AAAAABBBBB，也解释错误的情况。这就是TCP的粘包。 </w:t>
      </w:r>
      <w:r>
        <w:br/>
        <w:t xml:space="preserve">在网络传输应用中，通常需要在网络协议之上再自定义一个协议封装一下，简单做法就是在要发送的数据前面再加一个自定义的包头，包头中可以包含数据长度和其它一些信息，接收的时候先收包头，再根据包头中描述的数据长度来接收后面的数据。详细做法是：先接收包头，在包头里指定包体长度来接收。设置包头包尾的检查位（ 比如以0xAA开头，0xCC结束来检查一个包是否完整）。对于TCP来说： </w:t>
      </w:r>
      <w:r>
        <w:br/>
        <w:t xml:space="preserve">1）不存在丢包，错包，所以不会出现数据出错 ； </w:t>
      </w:r>
      <w:r>
        <w:br/>
        <w:t>2）如果包头检测错误，即为非法或者请求，直接重置即可。</w:t>
      </w:r>
    </w:p>
    <w:p w:rsidR="007435C9" w:rsidRDefault="007435C9" w:rsidP="007435C9">
      <w:pPr>
        <w:pStyle w:val="a5"/>
      </w:pPr>
      <w:r>
        <w:rPr>
          <w:rStyle w:val="a8"/>
        </w:rPr>
        <w:t>那么如何避免粘包问题呢?</w:t>
      </w:r>
      <w:r>
        <w:t xml:space="preserve"> 归根结底就是一句话, 明确两个包之 </w:t>
      </w:r>
      <w:r>
        <w:br/>
        <w:t>间的边界.</w:t>
      </w:r>
    </w:p>
    <w:p w:rsidR="007435C9" w:rsidRDefault="007435C9" w:rsidP="007435C9">
      <w:pPr>
        <w:numPr>
          <w:ilvl w:val="0"/>
          <w:numId w:val="2"/>
        </w:numPr>
        <w:adjustRightInd/>
        <w:snapToGrid/>
        <w:spacing w:before="100" w:beforeAutospacing="1" w:after="100" w:afterAutospacing="1"/>
      </w:pPr>
      <w:r>
        <w:t>对于定长的包</w:t>
      </w:r>
      <w:r>
        <w:t xml:space="preserve">, </w:t>
      </w:r>
      <w:r>
        <w:t>保证每次都按固定大小读取即可</w:t>
      </w:r>
      <w:r>
        <w:t xml:space="preserve">; </w:t>
      </w:r>
      <w:r>
        <w:t>例如上面的</w:t>
      </w:r>
      <w:r>
        <w:t>Request</w:t>
      </w:r>
      <w:r>
        <w:t>结构</w:t>
      </w:r>
      <w:r>
        <w:t xml:space="preserve">, </w:t>
      </w:r>
      <w:r>
        <w:t>是固定大小的</w:t>
      </w:r>
      <w:r>
        <w:t xml:space="preserve">, </w:t>
      </w:r>
      <w:r>
        <w:t>那么就从缓冲区从头开始按</w:t>
      </w:r>
      <w:r>
        <w:t>sizeof(Request)</w:t>
      </w:r>
      <w:r>
        <w:t>依次读取即可</w:t>
      </w:r>
      <w:r>
        <w:t>;</w:t>
      </w:r>
    </w:p>
    <w:p w:rsidR="007435C9" w:rsidRDefault="007435C9" w:rsidP="007435C9">
      <w:pPr>
        <w:numPr>
          <w:ilvl w:val="0"/>
          <w:numId w:val="2"/>
        </w:numPr>
        <w:adjustRightInd/>
        <w:snapToGrid/>
        <w:spacing w:before="100" w:beforeAutospacing="1" w:after="100" w:afterAutospacing="1"/>
      </w:pPr>
      <w:r>
        <w:t>对于变长的包</w:t>
      </w:r>
      <w:r>
        <w:t xml:space="preserve">, </w:t>
      </w:r>
      <w:r>
        <w:t>可以在包头的位置</w:t>
      </w:r>
      <w:r>
        <w:t xml:space="preserve">, </w:t>
      </w:r>
      <w:r>
        <w:t>约定一个包总长度的字段</w:t>
      </w:r>
      <w:r>
        <w:t xml:space="preserve">, </w:t>
      </w:r>
      <w:r>
        <w:t>从而就知道了包的结束位置</w:t>
      </w:r>
      <w:r>
        <w:t>;</w:t>
      </w:r>
    </w:p>
    <w:p w:rsidR="007435C9" w:rsidRDefault="007435C9" w:rsidP="007435C9">
      <w:pPr>
        <w:numPr>
          <w:ilvl w:val="0"/>
          <w:numId w:val="2"/>
        </w:numPr>
        <w:adjustRightInd/>
        <w:snapToGrid/>
        <w:spacing w:before="100" w:beforeAutospacing="1" w:after="100" w:afterAutospacing="1"/>
      </w:pPr>
      <w:r>
        <w:t>对于变长的包</w:t>
      </w:r>
      <w:r>
        <w:t xml:space="preserve">, </w:t>
      </w:r>
      <w:r>
        <w:t>还可以在包和包之间使用明确的分隔符</w:t>
      </w:r>
      <w:r>
        <w:t>(</w:t>
      </w:r>
      <w:r>
        <w:t>应用层协议</w:t>
      </w:r>
      <w:r>
        <w:t xml:space="preserve">, </w:t>
      </w:r>
      <w:r>
        <w:t>是程序猿自己来定的</w:t>
      </w:r>
      <w:r>
        <w:t xml:space="preserve">, </w:t>
      </w:r>
      <w:r>
        <w:t>只要保证分隔符不和正文冲突即可</w:t>
      </w:r>
      <w:r>
        <w:t>);</w:t>
      </w:r>
    </w:p>
    <w:p w:rsidR="007435C9" w:rsidRDefault="007435C9" w:rsidP="007435C9">
      <w:pPr>
        <w:pStyle w:val="a5"/>
      </w:pPr>
      <w:r>
        <w:rPr>
          <w:rStyle w:val="a8"/>
        </w:rPr>
        <w:t>思考: 对于UDP协议来说, 是否也存在 “粘包问题” 呢?</w:t>
      </w:r>
      <w:r>
        <w:t xml:space="preserve"> </w:t>
      </w:r>
      <w:r>
        <w:br/>
        <w:t>对于UDP, 如果还没有上层交付数据, UDP的报文长度仍然在. 同时, UDP是一个一个把数据交付给应用层. 就有很明确的数据边界.站在应用层的站在应用层</w:t>
      </w:r>
      <w:r>
        <w:lastRenderedPageBreak/>
        <w:t>的角度, 使用UDP的时候, 要么收到完整的UDP报文, 要么不收. 不会出现”半个”的情况.</w:t>
      </w:r>
    </w:p>
    <w:p w:rsidR="007435C9" w:rsidRDefault="007435C9" w:rsidP="007435C9">
      <w:r>
        <w:pict>
          <v:rect id="_x0000_i1027" style="width:0;height:1.5pt" o:hralign="center" o:hrstd="t" o:hr="t" fillcolor="#a0a0a0" stroked="f"/>
        </w:pict>
      </w:r>
    </w:p>
    <w:p w:rsidR="007435C9" w:rsidRDefault="007435C9" w:rsidP="007435C9">
      <w:pPr>
        <w:pStyle w:val="4"/>
      </w:pPr>
      <w:r>
        <w:rPr>
          <w:rStyle w:val="a8"/>
          <w:b/>
          <w:bCs/>
        </w:rPr>
        <w:t>TCP</w:t>
      </w:r>
      <w:r>
        <w:rPr>
          <w:rStyle w:val="a8"/>
          <w:b/>
          <w:bCs/>
        </w:rPr>
        <w:t>异常情况</w:t>
      </w:r>
    </w:p>
    <w:p w:rsidR="007435C9" w:rsidRDefault="007435C9" w:rsidP="007435C9">
      <w:pPr>
        <w:pStyle w:val="a5"/>
      </w:pPr>
      <w:r>
        <w:rPr>
          <w:rStyle w:val="a8"/>
        </w:rPr>
        <w:t>进程终止</w:t>
      </w:r>
      <w:r>
        <w:t xml:space="preserve">: 进程终止会释放文件描述符, 仍然可 </w:t>
      </w:r>
      <w:r>
        <w:br/>
        <w:t>以发送FIN. 和正常关闭没有什么区别.</w:t>
      </w:r>
    </w:p>
    <w:p w:rsidR="007435C9" w:rsidRDefault="007435C9" w:rsidP="007435C9">
      <w:pPr>
        <w:pStyle w:val="a5"/>
      </w:pPr>
      <w:r>
        <w:rPr>
          <w:rStyle w:val="a8"/>
        </w:rPr>
        <w:t>机器重启</w:t>
      </w:r>
      <w:r>
        <w:t>: 和进程终止的情况相同.</w:t>
      </w:r>
    </w:p>
    <w:p w:rsidR="007435C9" w:rsidRDefault="007435C9" w:rsidP="007435C9">
      <w:pPr>
        <w:pStyle w:val="a5"/>
      </w:pPr>
      <w:r>
        <w:rPr>
          <w:rStyle w:val="a8"/>
        </w:rPr>
        <w:t>机器掉电/网线断开:</w:t>
      </w:r>
      <w:r>
        <w:t xml:space="preserve"> 接收端认为连接还在, 一旦接收端有写入操作, 接收端发现连接已经不在了, 就会进行reset. 即使没有写入操作, TCP自己也内置了一个</w:t>
      </w:r>
      <w:r>
        <w:rPr>
          <w:rStyle w:val="a8"/>
        </w:rPr>
        <w:t>保活定时器</w:t>
      </w:r>
      <w:r>
        <w:t>, 会定期询问对方是否还在. 如果对方不在, 也会把连接释放.</w:t>
      </w:r>
    </w:p>
    <w:p w:rsidR="007435C9" w:rsidRDefault="007435C9" w:rsidP="007435C9">
      <w:pPr>
        <w:pStyle w:val="a5"/>
      </w:pPr>
      <w:r>
        <w:t>另外, 应用层的某些协议, 也有一些这样的检测机制. 例如HTTP长连接中, 也会定期检测对方的状态. 例如QQ, 在QQ断线之后, 也会定期尝试重新连接</w:t>
      </w:r>
    </w:p>
    <w:p w:rsidR="004358AB" w:rsidRDefault="004358AB" w:rsidP="00AE27D4"/>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B00A7C"/>
    <w:multiLevelType w:val="multilevel"/>
    <w:tmpl w:val="D73E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1970E6B"/>
    <w:multiLevelType w:val="multilevel"/>
    <w:tmpl w:val="C404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323B43"/>
    <w:rsid w:val="003D37D8"/>
    <w:rsid w:val="00426133"/>
    <w:rsid w:val="004358AB"/>
    <w:rsid w:val="007435C9"/>
    <w:rsid w:val="008B7726"/>
    <w:rsid w:val="00AE27D4"/>
    <w:rsid w:val="00AF46A5"/>
    <w:rsid w:val="00BD19F5"/>
    <w:rsid w:val="00D31D50"/>
    <w:rsid w:val="00E7556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BD19F5"/>
    <w:pPr>
      <w:keepNext/>
      <w:keepLines/>
      <w:spacing w:before="340" w:after="330" w:line="578" w:lineRule="auto"/>
      <w:outlineLvl w:val="0"/>
    </w:pPr>
    <w:rPr>
      <w:b/>
      <w:bCs/>
      <w:kern w:val="44"/>
      <w:sz w:val="44"/>
      <w:szCs w:val="44"/>
    </w:rPr>
  </w:style>
  <w:style w:type="paragraph" w:styleId="3">
    <w:name w:val="heading 3"/>
    <w:basedOn w:val="a"/>
    <w:next w:val="a"/>
    <w:link w:val="3Char"/>
    <w:uiPriority w:val="9"/>
    <w:unhideWhenUsed/>
    <w:qFormat/>
    <w:rsid w:val="00AE27D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435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AE27D4"/>
    <w:rPr>
      <w:rFonts w:ascii="Tahoma" w:hAnsi="Tahoma"/>
      <w:b/>
      <w:bCs/>
      <w:sz w:val="32"/>
      <w:szCs w:val="32"/>
    </w:rPr>
  </w:style>
  <w:style w:type="character" w:styleId="a3">
    <w:name w:val="Hyperlink"/>
    <w:basedOn w:val="a0"/>
    <w:uiPriority w:val="99"/>
    <w:unhideWhenUsed/>
    <w:rsid w:val="00AE27D4"/>
    <w:rPr>
      <w:color w:val="0000FF"/>
      <w:u w:val="single"/>
    </w:rPr>
  </w:style>
  <w:style w:type="paragraph" w:styleId="a4">
    <w:name w:val="Document Map"/>
    <w:basedOn w:val="a"/>
    <w:link w:val="Char"/>
    <w:uiPriority w:val="99"/>
    <w:semiHidden/>
    <w:unhideWhenUsed/>
    <w:rsid w:val="00AE27D4"/>
    <w:rPr>
      <w:rFonts w:ascii="宋体" w:eastAsia="宋体"/>
      <w:sz w:val="18"/>
      <w:szCs w:val="18"/>
    </w:rPr>
  </w:style>
  <w:style w:type="character" w:customStyle="1" w:styleId="Char">
    <w:name w:val="文档结构图 Char"/>
    <w:basedOn w:val="a0"/>
    <w:link w:val="a4"/>
    <w:uiPriority w:val="99"/>
    <w:semiHidden/>
    <w:rsid w:val="00AE27D4"/>
    <w:rPr>
      <w:rFonts w:ascii="宋体" w:eastAsia="宋体" w:hAnsi="Tahoma"/>
      <w:sz w:val="18"/>
      <w:szCs w:val="18"/>
    </w:rPr>
  </w:style>
  <w:style w:type="paragraph" w:styleId="a5">
    <w:name w:val="Normal (Web)"/>
    <w:basedOn w:val="a"/>
    <w:uiPriority w:val="99"/>
    <w:semiHidden/>
    <w:unhideWhenUsed/>
    <w:rsid w:val="00AE27D4"/>
    <w:pPr>
      <w:adjustRightInd/>
      <w:snapToGrid/>
      <w:spacing w:before="100" w:beforeAutospacing="1" w:after="100" w:afterAutospacing="1"/>
    </w:pPr>
    <w:rPr>
      <w:rFonts w:ascii="宋体" w:eastAsia="宋体" w:hAnsi="宋体" w:cs="宋体"/>
      <w:sz w:val="24"/>
      <w:szCs w:val="24"/>
    </w:rPr>
  </w:style>
  <w:style w:type="character" w:styleId="a6">
    <w:name w:val="FollowedHyperlink"/>
    <w:basedOn w:val="a0"/>
    <w:uiPriority w:val="99"/>
    <w:semiHidden/>
    <w:unhideWhenUsed/>
    <w:rsid w:val="00AE27D4"/>
    <w:rPr>
      <w:color w:val="800080" w:themeColor="followedHyperlink"/>
      <w:u w:val="single"/>
    </w:rPr>
  </w:style>
  <w:style w:type="paragraph" w:styleId="a7">
    <w:name w:val="Balloon Text"/>
    <w:basedOn w:val="a"/>
    <w:link w:val="Char0"/>
    <w:uiPriority w:val="99"/>
    <w:semiHidden/>
    <w:unhideWhenUsed/>
    <w:rsid w:val="00AE27D4"/>
    <w:pPr>
      <w:spacing w:after="0"/>
    </w:pPr>
    <w:rPr>
      <w:sz w:val="18"/>
      <w:szCs w:val="18"/>
    </w:rPr>
  </w:style>
  <w:style w:type="character" w:customStyle="1" w:styleId="Char0">
    <w:name w:val="批注框文本 Char"/>
    <w:basedOn w:val="a0"/>
    <w:link w:val="a7"/>
    <w:uiPriority w:val="99"/>
    <w:semiHidden/>
    <w:rsid w:val="00AE27D4"/>
    <w:rPr>
      <w:rFonts w:ascii="Tahoma" w:hAnsi="Tahoma"/>
      <w:sz w:val="18"/>
      <w:szCs w:val="18"/>
    </w:rPr>
  </w:style>
  <w:style w:type="character" w:customStyle="1" w:styleId="1Char">
    <w:name w:val="标题 1 Char"/>
    <w:basedOn w:val="a0"/>
    <w:link w:val="1"/>
    <w:uiPriority w:val="9"/>
    <w:rsid w:val="00BD19F5"/>
    <w:rPr>
      <w:rFonts w:ascii="Tahoma" w:hAnsi="Tahoma"/>
      <w:b/>
      <w:bCs/>
      <w:kern w:val="44"/>
      <w:sz w:val="44"/>
      <w:szCs w:val="44"/>
    </w:rPr>
  </w:style>
  <w:style w:type="character" w:styleId="a8">
    <w:name w:val="Strong"/>
    <w:basedOn w:val="a0"/>
    <w:uiPriority w:val="22"/>
    <w:qFormat/>
    <w:rsid w:val="00BD19F5"/>
    <w:rPr>
      <w:b/>
      <w:bCs/>
    </w:rPr>
  </w:style>
  <w:style w:type="paragraph" w:styleId="HTML">
    <w:name w:val="HTML Preformatted"/>
    <w:basedOn w:val="a"/>
    <w:link w:val="HTMLChar"/>
    <w:uiPriority w:val="99"/>
    <w:semiHidden/>
    <w:unhideWhenUsed/>
    <w:rsid w:val="00BD1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BD19F5"/>
    <w:rPr>
      <w:rFonts w:ascii="宋体" w:eastAsia="宋体" w:hAnsi="宋体" w:cs="宋体"/>
      <w:sz w:val="24"/>
      <w:szCs w:val="24"/>
    </w:rPr>
  </w:style>
  <w:style w:type="character" w:styleId="a9">
    <w:name w:val="Emphasis"/>
    <w:basedOn w:val="a0"/>
    <w:uiPriority w:val="20"/>
    <w:qFormat/>
    <w:rsid w:val="00BD19F5"/>
    <w:rPr>
      <w:i/>
      <w:iCs/>
    </w:rPr>
  </w:style>
  <w:style w:type="character" w:customStyle="1" w:styleId="4Char">
    <w:name w:val="标题 4 Char"/>
    <w:basedOn w:val="a0"/>
    <w:link w:val="4"/>
    <w:uiPriority w:val="9"/>
    <w:semiHidden/>
    <w:rsid w:val="007435C9"/>
    <w:rPr>
      <w:rFonts w:asciiTheme="majorHAnsi" w:eastAsiaTheme="majorEastAsia" w:hAnsiTheme="majorHAnsi" w:cstheme="majorBidi"/>
      <w:b/>
      <w:bCs/>
      <w:sz w:val="28"/>
      <w:szCs w:val="28"/>
    </w:rPr>
  </w:style>
  <w:style w:type="character" w:customStyle="1" w:styleId="time">
    <w:name w:val="time"/>
    <w:basedOn w:val="a0"/>
    <w:rsid w:val="007435C9"/>
  </w:style>
  <w:style w:type="character" w:customStyle="1" w:styleId="read-count">
    <w:name w:val="read-count"/>
    <w:basedOn w:val="a0"/>
    <w:rsid w:val="007435C9"/>
  </w:style>
</w:styles>
</file>

<file path=word/webSettings.xml><?xml version="1.0" encoding="utf-8"?>
<w:webSettings xmlns:r="http://schemas.openxmlformats.org/officeDocument/2006/relationships" xmlns:w="http://schemas.openxmlformats.org/wordprocessingml/2006/main">
  <w:divs>
    <w:div w:id="157355580">
      <w:bodyDiv w:val="1"/>
      <w:marLeft w:val="0"/>
      <w:marRight w:val="0"/>
      <w:marTop w:val="0"/>
      <w:marBottom w:val="0"/>
      <w:divBdr>
        <w:top w:val="none" w:sz="0" w:space="0" w:color="auto"/>
        <w:left w:val="none" w:sz="0" w:space="0" w:color="auto"/>
        <w:bottom w:val="none" w:sz="0" w:space="0" w:color="auto"/>
        <w:right w:val="none" w:sz="0" w:space="0" w:color="auto"/>
      </w:divBdr>
      <w:divsChild>
        <w:div w:id="649166186">
          <w:marLeft w:val="0"/>
          <w:marRight w:val="0"/>
          <w:marTop w:val="0"/>
          <w:marBottom w:val="0"/>
          <w:divBdr>
            <w:top w:val="none" w:sz="0" w:space="0" w:color="auto"/>
            <w:left w:val="none" w:sz="0" w:space="0" w:color="auto"/>
            <w:bottom w:val="none" w:sz="0" w:space="0" w:color="auto"/>
            <w:right w:val="none" w:sz="0" w:space="0" w:color="auto"/>
          </w:divBdr>
          <w:divsChild>
            <w:div w:id="11640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8289">
      <w:bodyDiv w:val="1"/>
      <w:marLeft w:val="0"/>
      <w:marRight w:val="0"/>
      <w:marTop w:val="0"/>
      <w:marBottom w:val="0"/>
      <w:divBdr>
        <w:top w:val="none" w:sz="0" w:space="0" w:color="auto"/>
        <w:left w:val="none" w:sz="0" w:space="0" w:color="auto"/>
        <w:bottom w:val="none" w:sz="0" w:space="0" w:color="auto"/>
        <w:right w:val="none" w:sz="0" w:space="0" w:color="auto"/>
      </w:divBdr>
      <w:divsChild>
        <w:div w:id="1637173924">
          <w:marLeft w:val="0"/>
          <w:marRight w:val="0"/>
          <w:marTop w:val="0"/>
          <w:marBottom w:val="0"/>
          <w:divBdr>
            <w:top w:val="none" w:sz="0" w:space="0" w:color="auto"/>
            <w:left w:val="none" w:sz="0" w:space="0" w:color="auto"/>
            <w:bottom w:val="none" w:sz="0" w:space="0" w:color="auto"/>
            <w:right w:val="none" w:sz="0" w:space="0" w:color="auto"/>
          </w:divBdr>
          <w:divsChild>
            <w:div w:id="19115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5861">
      <w:bodyDiv w:val="1"/>
      <w:marLeft w:val="0"/>
      <w:marRight w:val="0"/>
      <w:marTop w:val="0"/>
      <w:marBottom w:val="0"/>
      <w:divBdr>
        <w:top w:val="none" w:sz="0" w:space="0" w:color="auto"/>
        <w:left w:val="none" w:sz="0" w:space="0" w:color="auto"/>
        <w:bottom w:val="none" w:sz="0" w:space="0" w:color="auto"/>
        <w:right w:val="none" w:sz="0" w:space="0" w:color="auto"/>
      </w:divBdr>
    </w:div>
    <w:div w:id="798692230">
      <w:bodyDiv w:val="1"/>
      <w:marLeft w:val="0"/>
      <w:marRight w:val="0"/>
      <w:marTop w:val="0"/>
      <w:marBottom w:val="0"/>
      <w:divBdr>
        <w:top w:val="none" w:sz="0" w:space="0" w:color="auto"/>
        <w:left w:val="none" w:sz="0" w:space="0" w:color="auto"/>
        <w:bottom w:val="none" w:sz="0" w:space="0" w:color="auto"/>
        <w:right w:val="none" w:sz="0" w:space="0" w:color="auto"/>
      </w:divBdr>
    </w:div>
    <w:div w:id="953057042">
      <w:bodyDiv w:val="1"/>
      <w:marLeft w:val="0"/>
      <w:marRight w:val="0"/>
      <w:marTop w:val="0"/>
      <w:marBottom w:val="0"/>
      <w:divBdr>
        <w:top w:val="none" w:sz="0" w:space="0" w:color="auto"/>
        <w:left w:val="none" w:sz="0" w:space="0" w:color="auto"/>
        <w:bottom w:val="none" w:sz="0" w:space="0" w:color="auto"/>
        <w:right w:val="none" w:sz="0" w:space="0" w:color="auto"/>
      </w:divBdr>
      <w:divsChild>
        <w:div w:id="682976067">
          <w:marLeft w:val="0"/>
          <w:marRight w:val="0"/>
          <w:marTop w:val="0"/>
          <w:marBottom w:val="0"/>
          <w:divBdr>
            <w:top w:val="none" w:sz="0" w:space="0" w:color="auto"/>
            <w:left w:val="none" w:sz="0" w:space="0" w:color="auto"/>
            <w:bottom w:val="none" w:sz="0" w:space="0" w:color="auto"/>
            <w:right w:val="none" w:sz="0" w:space="0" w:color="auto"/>
          </w:divBdr>
        </w:div>
        <w:div w:id="432091571">
          <w:marLeft w:val="0"/>
          <w:marRight w:val="0"/>
          <w:marTop w:val="0"/>
          <w:marBottom w:val="0"/>
          <w:divBdr>
            <w:top w:val="none" w:sz="0" w:space="0" w:color="auto"/>
            <w:left w:val="none" w:sz="0" w:space="0" w:color="auto"/>
            <w:bottom w:val="none" w:sz="0" w:space="0" w:color="auto"/>
            <w:right w:val="none" w:sz="0" w:space="0" w:color="auto"/>
          </w:divBdr>
        </w:div>
      </w:divsChild>
    </w:div>
    <w:div w:id="1035815047">
      <w:bodyDiv w:val="1"/>
      <w:marLeft w:val="0"/>
      <w:marRight w:val="0"/>
      <w:marTop w:val="0"/>
      <w:marBottom w:val="0"/>
      <w:divBdr>
        <w:top w:val="none" w:sz="0" w:space="0" w:color="auto"/>
        <w:left w:val="none" w:sz="0" w:space="0" w:color="auto"/>
        <w:bottom w:val="none" w:sz="0" w:space="0" w:color="auto"/>
        <w:right w:val="none" w:sz="0" w:space="0" w:color="auto"/>
      </w:divBdr>
    </w:div>
    <w:div w:id="1272399720">
      <w:bodyDiv w:val="1"/>
      <w:marLeft w:val="0"/>
      <w:marRight w:val="0"/>
      <w:marTop w:val="0"/>
      <w:marBottom w:val="0"/>
      <w:divBdr>
        <w:top w:val="none" w:sz="0" w:space="0" w:color="auto"/>
        <w:left w:val="none" w:sz="0" w:space="0" w:color="auto"/>
        <w:bottom w:val="none" w:sz="0" w:space="0" w:color="auto"/>
        <w:right w:val="none" w:sz="0" w:space="0" w:color="auto"/>
      </w:divBdr>
    </w:div>
    <w:div w:id="1653363409">
      <w:bodyDiv w:val="1"/>
      <w:marLeft w:val="0"/>
      <w:marRight w:val="0"/>
      <w:marTop w:val="0"/>
      <w:marBottom w:val="0"/>
      <w:divBdr>
        <w:top w:val="none" w:sz="0" w:space="0" w:color="auto"/>
        <w:left w:val="none" w:sz="0" w:space="0" w:color="auto"/>
        <w:bottom w:val="none" w:sz="0" w:space="0" w:color="auto"/>
        <w:right w:val="none" w:sz="0" w:space="0" w:color="auto"/>
      </w:divBdr>
      <w:divsChild>
        <w:div w:id="945651624">
          <w:marLeft w:val="0"/>
          <w:marRight w:val="0"/>
          <w:marTop w:val="0"/>
          <w:marBottom w:val="0"/>
          <w:divBdr>
            <w:top w:val="none" w:sz="0" w:space="0" w:color="auto"/>
            <w:left w:val="none" w:sz="0" w:space="0" w:color="auto"/>
            <w:bottom w:val="none" w:sz="0" w:space="0" w:color="auto"/>
            <w:right w:val="none" w:sz="0" w:space="0" w:color="auto"/>
          </w:divBdr>
          <w:divsChild>
            <w:div w:id="462966778">
              <w:marLeft w:val="0"/>
              <w:marRight w:val="0"/>
              <w:marTop w:val="0"/>
              <w:marBottom w:val="0"/>
              <w:divBdr>
                <w:top w:val="none" w:sz="0" w:space="0" w:color="auto"/>
                <w:left w:val="none" w:sz="0" w:space="0" w:color="auto"/>
                <w:bottom w:val="none" w:sz="0" w:space="0" w:color="auto"/>
                <w:right w:val="none" w:sz="0" w:space="0" w:color="auto"/>
              </w:divBdr>
              <w:divsChild>
                <w:div w:id="1648167861">
                  <w:marLeft w:val="0"/>
                  <w:marRight w:val="0"/>
                  <w:marTop w:val="0"/>
                  <w:marBottom w:val="0"/>
                  <w:divBdr>
                    <w:top w:val="none" w:sz="0" w:space="0" w:color="auto"/>
                    <w:left w:val="none" w:sz="0" w:space="0" w:color="auto"/>
                    <w:bottom w:val="none" w:sz="0" w:space="0" w:color="auto"/>
                    <w:right w:val="none" w:sz="0" w:space="0" w:color="auto"/>
                  </w:divBdr>
                </w:div>
                <w:div w:id="595335147">
                  <w:marLeft w:val="0"/>
                  <w:marRight w:val="0"/>
                  <w:marTop w:val="0"/>
                  <w:marBottom w:val="0"/>
                  <w:divBdr>
                    <w:top w:val="none" w:sz="0" w:space="0" w:color="auto"/>
                    <w:left w:val="none" w:sz="0" w:space="0" w:color="auto"/>
                    <w:bottom w:val="none" w:sz="0" w:space="0" w:color="auto"/>
                    <w:right w:val="none" w:sz="0" w:space="0" w:color="auto"/>
                  </w:divBdr>
                  <w:divsChild>
                    <w:div w:id="6319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7490">
          <w:marLeft w:val="0"/>
          <w:marRight w:val="0"/>
          <w:marTop w:val="0"/>
          <w:marBottom w:val="0"/>
          <w:divBdr>
            <w:top w:val="none" w:sz="0" w:space="0" w:color="auto"/>
            <w:left w:val="none" w:sz="0" w:space="0" w:color="auto"/>
            <w:bottom w:val="none" w:sz="0" w:space="0" w:color="auto"/>
            <w:right w:val="none" w:sz="0" w:space="0" w:color="auto"/>
          </w:divBdr>
          <w:divsChild>
            <w:div w:id="101609663">
              <w:marLeft w:val="0"/>
              <w:marRight w:val="0"/>
              <w:marTop w:val="0"/>
              <w:marBottom w:val="0"/>
              <w:divBdr>
                <w:top w:val="none" w:sz="0" w:space="0" w:color="auto"/>
                <w:left w:val="none" w:sz="0" w:space="0" w:color="auto"/>
                <w:bottom w:val="none" w:sz="0" w:space="0" w:color="auto"/>
                <w:right w:val="none" w:sz="0" w:space="0" w:color="auto"/>
              </w:divBdr>
            </w:div>
            <w:div w:id="1771464429">
              <w:marLeft w:val="0"/>
              <w:marRight w:val="0"/>
              <w:marTop w:val="0"/>
              <w:marBottom w:val="0"/>
              <w:divBdr>
                <w:top w:val="none" w:sz="0" w:space="0" w:color="auto"/>
                <w:left w:val="none" w:sz="0" w:space="0" w:color="auto"/>
                <w:bottom w:val="none" w:sz="0" w:space="0" w:color="auto"/>
                <w:right w:val="none" w:sz="0" w:space="0" w:color="auto"/>
              </w:divBdr>
              <w:divsChild>
                <w:div w:id="208051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0124">
      <w:bodyDiv w:val="1"/>
      <w:marLeft w:val="0"/>
      <w:marRight w:val="0"/>
      <w:marTop w:val="0"/>
      <w:marBottom w:val="0"/>
      <w:divBdr>
        <w:top w:val="none" w:sz="0" w:space="0" w:color="auto"/>
        <w:left w:val="none" w:sz="0" w:space="0" w:color="auto"/>
        <w:bottom w:val="none" w:sz="0" w:space="0" w:color="auto"/>
        <w:right w:val="none" w:sz="0" w:space="0" w:color="auto"/>
      </w:divBdr>
      <w:divsChild>
        <w:div w:id="1037850576">
          <w:marLeft w:val="0"/>
          <w:marRight w:val="0"/>
          <w:marTop w:val="0"/>
          <w:marBottom w:val="0"/>
          <w:divBdr>
            <w:top w:val="none" w:sz="0" w:space="0" w:color="auto"/>
            <w:left w:val="none" w:sz="0" w:space="0" w:color="auto"/>
            <w:bottom w:val="none" w:sz="0" w:space="0" w:color="auto"/>
            <w:right w:val="none" w:sz="0" w:space="0" w:color="auto"/>
          </w:divBdr>
          <w:divsChild>
            <w:div w:id="20902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ike.baidu.com/item/TCP%E5%8D%8F%E8%AE%AE"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blog.csdn.net/ningdaxing1994/article/details/73076795" TargetMode="External"/><Relationship Id="rId11" Type="http://schemas.openxmlformats.org/officeDocument/2006/relationships/image" Target="media/image5.png"/><Relationship Id="rId5" Type="http://schemas.openxmlformats.org/officeDocument/2006/relationships/hyperlink" Target="https://www.cnblogs.com/buxiangxin/p/8336022.html"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me.csdn.net/zgeg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23</Pages>
  <Words>1680</Words>
  <Characters>9580</Characters>
  <Application>Microsoft Office Word</Application>
  <DocSecurity>0</DocSecurity>
  <Lines>79</Lines>
  <Paragraphs>22</Paragraphs>
  <ScaleCrop>false</ScaleCrop>
  <Company/>
  <LinksUpToDate>false</LinksUpToDate>
  <CharactersWithSpaces>11238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3</cp:revision>
  <dcterms:created xsi:type="dcterms:W3CDTF">2008-09-11T17:20:00Z</dcterms:created>
  <dcterms:modified xsi:type="dcterms:W3CDTF">2019-06-01T10:17:00Z</dcterms:modified>
</cp:coreProperties>
</file>