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2BC" w:rsidRPr="00A81801" w:rsidRDefault="009B2075" w:rsidP="001F02BC">
      <w:pPr>
        <w:pStyle w:val="a7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295276</wp:posOffset>
            </wp:positionH>
            <wp:positionV relativeFrom="margin">
              <wp:posOffset>-38100</wp:posOffset>
            </wp:positionV>
            <wp:extent cx="859352" cy="11144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照片切边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036" cy="11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FBB">
        <w:rPr>
          <w:rFonts w:hint="eastAsia"/>
          <w:b/>
          <w:sz w:val="54"/>
          <w:lang w:eastAsia="zh-CN"/>
        </w:rPr>
        <w:t xml:space="preserve"> </w:t>
      </w:r>
      <w:r w:rsidR="001F02BC" w:rsidRPr="00A81801">
        <w:rPr>
          <w:rFonts w:hint="cs"/>
          <w:b/>
          <w:sz w:val="54"/>
        </w:rPr>
        <w:t>郭飞</w:t>
      </w:r>
    </w:p>
    <w:p w:rsidR="001F02BC" w:rsidRPr="00EB1FBB" w:rsidRDefault="001F02BC" w:rsidP="001F02BC">
      <w:pPr>
        <w:pStyle w:val="a7"/>
        <w:spacing w:after="0"/>
        <w:jc w:val="right"/>
        <w:rPr>
          <w:b/>
          <w:sz w:val="20"/>
        </w:rPr>
      </w:pPr>
      <w:r w:rsidRPr="00EB1FBB">
        <w:rPr>
          <w:rFonts w:hint="cs"/>
          <w:b/>
          <w:sz w:val="20"/>
        </w:rPr>
        <w:t>手机</w:t>
      </w:r>
      <w:r w:rsidRPr="00EB1FBB">
        <w:rPr>
          <w:rFonts w:hint="eastAsia"/>
          <w:sz w:val="20"/>
        </w:rPr>
        <w:t> 186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1283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5786 | </w:t>
      </w:r>
      <w:r w:rsidRPr="00EB1FBB">
        <w:rPr>
          <w:rFonts w:hint="cs"/>
          <w:b/>
          <w:sz w:val="20"/>
        </w:rPr>
        <w:t>邮箱</w:t>
      </w:r>
      <w:r w:rsidRPr="00EB1FBB">
        <w:rPr>
          <w:rFonts w:hint="eastAsia"/>
          <w:sz w:val="20"/>
        </w:rPr>
        <w:t> guofei9987@foxmail.com</w:t>
      </w:r>
    </w:p>
    <w:p w:rsidR="001F02BC" w:rsidRPr="00EB1FBB" w:rsidRDefault="00EB1FBB" w:rsidP="001F02BC">
      <w:pPr>
        <w:jc w:val="right"/>
        <w:rPr>
          <w:sz w:val="32"/>
          <w:szCs w:val="28"/>
        </w:rPr>
      </w:pPr>
      <w:r w:rsidRPr="00EB1FBB">
        <w:rPr>
          <w:rFonts w:hint="eastAsia"/>
          <w:b/>
          <w:sz w:val="20"/>
        </w:rPr>
        <w:t xml:space="preserve"> </w:t>
      </w:r>
      <w:r w:rsidR="001F02BC" w:rsidRPr="00EB1FBB">
        <w:rPr>
          <w:b/>
          <w:sz w:val="20"/>
        </w:rPr>
        <w:t>性别</w:t>
      </w:r>
      <w:r w:rsidR="001F02BC" w:rsidRPr="00EB1FBB">
        <w:rPr>
          <w:sz w:val="20"/>
        </w:rPr>
        <w:t> </w:t>
      </w:r>
      <w:r w:rsidR="001F02BC" w:rsidRPr="00EB1FBB">
        <w:rPr>
          <w:rFonts w:ascii="宋体" w:eastAsia="宋体" w:hAnsi="宋体" w:cs="宋体" w:hint="eastAsia"/>
          <w:sz w:val="20"/>
        </w:rPr>
        <w:t>男</w:t>
      </w:r>
    </w:p>
    <w:p w:rsidR="003A060F" w:rsidRDefault="00D245EB" w:rsidP="003A060F">
      <w:pPr>
        <w:snapToGrid w:val="0"/>
        <w:rPr>
          <w:sz w:val="30"/>
          <w:szCs w:val="30"/>
          <w:shd w:val="pct15" w:color="auto" w:fill="FFFFFF"/>
        </w:rPr>
      </w:pPr>
      <w:r>
        <w:pict>
          <v:shape id="图片 2" o:spid="_x0000_i1025" type="#_x0000_t75" style="width:19.5pt;height:19.5pt;visibility:visible;mso-wrap-style:square" filled="t">
            <v:imagedata r:id="rId10" o:title=""/>
          </v:shape>
        </w:pict>
      </w:r>
      <w:r w:rsidR="006D27AE">
        <w:rPr>
          <w:rFonts w:hint="eastAsia"/>
        </w:rPr>
        <w:t xml:space="preserve"> </w:t>
      </w:r>
      <w:r w:rsidR="003A060F" w:rsidRPr="006D27AE">
        <w:rPr>
          <w:rFonts w:hint="eastAsia"/>
          <w:b/>
          <w:sz w:val="30"/>
          <w:szCs w:val="30"/>
        </w:rPr>
        <w:t>教育背景</w:t>
      </w:r>
    </w:p>
    <w:p w:rsidR="003A060F" w:rsidRPr="003A060F" w:rsidRDefault="003A060F" w:rsidP="003A060F">
      <w:pPr>
        <w:snapToGrid w:val="0"/>
        <w:rPr>
          <w:sz w:val="28"/>
          <w:szCs w:val="28"/>
        </w:rPr>
      </w:pPr>
      <w:r w:rsidRPr="008F125B"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Pr="008F125B">
        <w:rPr>
          <w:sz w:val="28"/>
          <w:szCs w:val="28"/>
        </w:rPr>
        <w:t>北京物资学院</w:t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Pr="008F125B">
        <w:rPr>
          <w:rFonts w:hint="eastAsia"/>
          <w:sz w:val="28"/>
          <w:szCs w:val="28"/>
        </w:rPr>
        <w:t>金融学硕士</w:t>
      </w:r>
      <w:r w:rsidRPr="008F125B">
        <w:rPr>
          <w:sz w:val="28"/>
          <w:szCs w:val="28"/>
        </w:rPr>
        <w:t>学位</w:t>
      </w:r>
    </w:p>
    <w:p w:rsidR="000420EB" w:rsidRPr="006D27AE" w:rsidRDefault="003A060F" w:rsidP="006D27AE">
      <w:pPr>
        <w:pStyle w:val="a6"/>
        <w:numPr>
          <w:ilvl w:val="1"/>
          <w:numId w:val="16"/>
        </w:numPr>
        <w:snapToGrid w:val="0"/>
        <w:ind w:firstLineChars="0"/>
        <w:rPr>
          <w:sz w:val="28"/>
          <w:szCs w:val="28"/>
        </w:rPr>
      </w:pPr>
      <w:r w:rsidRPr="006D27AE">
        <w:rPr>
          <w:rFonts w:hint="eastAsia"/>
          <w:sz w:val="28"/>
          <w:szCs w:val="28"/>
        </w:rPr>
        <w:t xml:space="preserve">  </w:t>
      </w:r>
      <w:r w:rsidR="001F1C93">
        <w:rPr>
          <w:rFonts w:hint="eastAsia"/>
          <w:sz w:val="28"/>
          <w:szCs w:val="28"/>
        </w:rPr>
        <w:t xml:space="preserve">  </w:t>
      </w:r>
      <w:r w:rsidRPr="006D27AE">
        <w:rPr>
          <w:sz w:val="28"/>
          <w:szCs w:val="28"/>
        </w:rPr>
        <w:t>上海大学</w:t>
      </w:r>
      <w:r w:rsidR="00E52F34" w:rsidRPr="006D27AE">
        <w:rPr>
          <w:sz w:val="28"/>
          <w:szCs w:val="28"/>
        </w:rPr>
        <w:tab/>
      </w:r>
      <w:r w:rsidR="00E52F34" w:rsidRPr="006D27AE">
        <w:rPr>
          <w:sz w:val="28"/>
          <w:szCs w:val="28"/>
        </w:rPr>
        <w:tab/>
      </w:r>
      <w:r w:rsidR="00E52F34" w:rsidRPr="006D27AE">
        <w:rPr>
          <w:sz w:val="28"/>
          <w:szCs w:val="28"/>
        </w:rPr>
        <w:tab/>
      </w:r>
      <w:r w:rsidR="00E52F34" w:rsidRPr="006D27AE">
        <w:rPr>
          <w:sz w:val="28"/>
          <w:szCs w:val="28"/>
        </w:rPr>
        <w:tab/>
      </w:r>
      <w:r w:rsidR="00E52F34" w:rsidRPr="006D27AE">
        <w:rPr>
          <w:sz w:val="28"/>
          <w:szCs w:val="28"/>
        </w:rPr>
        <w:tab/>
      </w:r>
      <w:r w:rsidRPr="006D27AE">
        <w:rPr>
          <w:sz w:val="28"/>
          <w:szCs w:val="28"/>
        </w:rPr>
        <w:t>数学学士学位</w:t>
      </w:r>
    </w:p>
    <w:p w:rsidR="000420EB" w:rsidRPr="006D27AE" w:rsidRDefault="006D27AE" w:rsidP="006D27AE">
      <w:pPr>
        <w:snapToGrid w:val="0"/>
        <w:jc w:val="left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66961056" wp14:editId="25FD9BFE">
            <wp:extent cx="247650" cy="247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 xml:space="preserve"> </w:t>
      </w:r>
      <w:r w:rsidR="000420EB" w:rsidRPr="006D27AE">
        <w:rPr>
          <w:rFonts w:hint="eastAsia"/>
          <w:b/>
          <w:sz w:val="30"/>
          <w:szCs w:val="30"/>
        </w:rPr>
        <w:t>主要</w:t>
      </w:r>
      <w:r w:rsidR="002B1917" w:rsidRPr="006D27AE">
        <w:rPr>
          <w:b/>
          <w:sz w:val="30"/>
          <w:szCs w:val="30"/>
        </w:rPr>
        <w:t>经历</w:t>
      </w:r>
    </w:p>
    <w:p w:rsidR="00117D13" w:rsidRDefault="00AD162F" w:rsidP="00117D13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proofErr w:type="gramStart"/>
      <w:r w:rsidR="00117D13" w:rsidRPr="0037490D">
        <w:rPr>
          <w:rFonts w:hint="eastAsia"/>
          <w:sz w:val="28"/>
          <w:szCs w:val="28"/>
        </w:rPr>
        <w:t>—</w:t>
      </w:r>
      <w:r w:rsidR="007D67E5" w:rsidRPr="0037490D">
        <w:rPr>
          <w:rFonts w:hint="eastAsia"/>
          <w:sz w:val="28"/>
          <w:szCs w:val="28"/>
        </w:rPr>
        <w:t>今</w:t>
      </w:r>
      <w:proofErr w:type="gramEnd"/>
      <w:r w:rsidR="00117D13">
        <w:rPr>
          <w:rFonts w:hint="eastAsia"/>
          <w:b/>
          <w:sz w:val="28"/>
          <w:szCs w:val="28"/>
        </w:rPr>
        <w:t xml:space="preserve">    </w:t>
      </w:r>
      <w:r w:rsidR="00117D13" w:rsidRPr="00E3453E">
        <w:rPr>
          <w:rFonts w:hint="eastAsia"/>
          <w:b/>
          <w:sz w:val="28"/>
          <w:szCs w:val="28"/>
        </w:rPr>
        <w:t>期货</w:t>
      </w:r>
      <w:r w:rsidR="00117D13" w:rsidRPr="00E3453E">
        <w:rPr>
          <w:b/>
          <w:sz w:val="28"/>
          <w:szCs w:val="28"/>
        </w:rPr>
        <w:t>实盘操作</w:t>
      </w:r>
      <w:r w:rsidR="00117D13">
        <w:rPr>
          <w:rFonts w:hint="eastAsia"/>
          <w:b/>
          <w:sz w:val="28"/>
          <w:szCs w:val="28"/>
        </w:rPr>
        <w:t xml:space="preserve"> </w:t>
      </w:r>
    </w:p>
    <w:p w:rsidR="00117D13" w:rsidRDefault="003772A9" w:rsidP="00117D13">
      <w:pPr>
        <w:pStyle w:val="a6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追踪</w:t>
      </w:r>
      <w:r>
        <w:rPr>
          <w:sz w:val="28"/>
          <w:szCs w:val="28"/>
        </w:rPr>
        <w:t>豆</w:t>
      </w:r>
      <w:proofErr w:type="gramStart"/>
      <w:r>
        <w:rPr>
          <w:sz w:val="28"/>
          <w:szCs w:val="28"/>
        </w:rPr>
        <w:t>粕</w:t>
      </w:r>
      <w:proofErr w:type="gramEnd"/>
      <w:r>
        <w:rPr>
          <w:sz w:val="28"/>
          <w:szCs w:val="28"/>
        </w:rPr>
        <w:t>、豆油、大豆</w:t>
      </w:r>
      <w:r>
        <w:rPr>
          <w:rFonts w:hint="eastAsia"/>
          <w:sz w:val="28"/>
          <w:szCs w:val="28"/>
        </w:rPr>
        <w:t>品种</w:t>
      </w:r>
      <w:r w:rsidR="00117D13">
        <w:rPr>
          <w:rFonts w:hint="eastAsia"/>
          <w:sz w:val="28"/>
          <w:szCs w:val="28"/>
        </w:rPr>
        <w:t>的</w:t>
      </w:r>
      <w:r w:rsidR="00117D13">
        <w:rPr>
          <w:sz w:val="28"/>
          <w:szCs w:val="28"/>
        </w:rPr>
        <w:t>基本面和技术面信息</w:t>
      </w:r>
      <w:r w:rsidR="00117D13">
        <w:rPr>
          <w:rFonts w:hint="eastAsia"/>
          <w:sz w:val="28"/>
          <w:szCs w:val="28"/>
        </w:rPr>
        <w:t>；</w:t>
      </w:r>
    </w:p>
    <w:p w:rsidR="00117D13" w:rsidRDefault="00117D13" w:rsidP="00117D13">
      <w:pPr>
        <w:pStyle w:val="a6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摸索</w:t>
      </w:r>
      <w:r>
        <w:rPr>
          <w:sz w:val="28"/>
          <w:szCs w:val="28"/>
        </w:rPr>
        <w:t>不同</w:t>
      </w:r>
      <w:r>
        <w:rPr>
          <w:rFonts w:hint="eastAsia"/>
          <w:sz w:val="28"/>
          <w:szCs w:val="28"/>
        </w:rPr>
        <w:t>的投资</w:t>
      </w:r>
      <w:r>
        <w:rPr>
          <w:sz w:val="28"/>
          <w:szCs w:val="28"/>
        </w:rPr>
        <w:t>策略</w:t>
      </w:r>
      <w:r>
        <w:rPr>
          <w:rFonts w:hint="eastAsia"/>
          <w:sz w:val="28"/>
          <w:szCs w:val="28"/>
        </w:rPr>
        <w:t>（如海龟投资法、</w:t>
      </w:r>
      <w:proofErr w:type="gramStart"/>
      <w:r>
        <w:rPr>
          <w:rFonts w:hint="eastAsia"/>
          <w:sz w:val="28"/>
          <w:szCs w:val="28"/>
        </w:rPr>
        <w:t>跨</w:t>
      </w:r>
      <w:r>
        <w:rPr>
          <w:sz w:val="28"/>
          <w:szCs w:val="28"/>
        </w:rPr>
        <w:t>品种</w:t>
      </w:r>
      <w:proofErr w:type="gramEnd"/>
      <w:r>
        <w:rPr>
          <w:sz w:val="28"/>
          <w:szCs w:val="28"/>
        </w:rPr>
        <w:t>套利）</w:t>
      </w:r>
      <w:r>
        <w:rPr>
          <w:rFonts w:hint="eastAsia"/>
          <w:sz w:val="28"/>
          <w:szCs w:val="28"/>
        </w:rPr>
        <w:t>；</w:t>
      </w:r>
    </w:p>
    <w:p w:rsidR="004D6210" w:rsidRDefault="004D6210" w:rsidP="003A060F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</w:t>
      </w:r>
      <w:r w:rsidRPr="0037490D">
        <w:rPr>
          <w:sz w:val="28"/>
          <w:szCs w:val="28"/>
        </w:rPr>
        <w:t>14.</w:t>
      </w:r>
      <w:r w:rsidR="00962DEF" w:rsidRPr="0037490D">
        <w:rPr>
          <w:rFonts w:hint="eastAsia"/>
          <w:sz w:val="28"/>
          <w:szCs w:val="28"/>
        </w:rPr>
        <w:t>10</w:t>
      </w:r>
      <w:r w:rsidRPr="0037490D">
        <w:rPr>
          <w:sz w:val="28"/>
          <w:szCs w:val="28"/>
        </w:rPr>
        <w:t xml:space="preserve">-2014.12 </w:t>
      </w:r>
      <w:r w:rsidR="00FC712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平安</w:t>
      </w:r>
      <w:r>
        <w:rPr>
          <w:b/>
          <w:sz w:val="28"/>
          <w:szCs w:val="28"/>
        </w:rPr>
        <w:t>银行</w:t>
      </w:r>
      <w:r w:rsidR="00FC7126">
        <w:rPr>
          <w:rFonts w:hint="eastAsia"/>
          <w:b/>
          <w:sz w:val="28"/>
          <w:szCs w:val="28"/>
        </w:rPr>
        <w:t>北京分行国贸支行</w:t>
      </w:r>
      <w:r w:rsidR="00FC7126">
        <w:rPr>
          <w:rFonts w:hint="eastAsia"/>
          <w:b/>
          <w:sz w:val="28"/>
          <w:szCs w:val="28"/>
        </w:rPr>
        <w:t xml:space="preserve"> </w:t>
      </w:r>
      <w:r w:rsidR="00B91B1C">
        <w:rPr>
          <w:rFonts w:hint="eastAsia"/>
          <w:b/>
          <w:sz w:val="28"/>
          <w:szCs w:val="28"/>
        </w:rPr>
        <w:t xml:space="preserve"> </w:t>
      </w:r>
      <w:r w:rsidR="007047BC" w:rsidRPr="00225A6F">
        <w:rPr>
          <w:rFonts w:hint="eastAsia"/>
          <w:sz w:val="28"/>
          <w:szCs w:val="28"/>
        </w:rPr>
        <w:t>职位</w:t>
      </w:r>
      <w:r w:rsidR="00B91B1C" w:rsidRPr="00C22E51">
        <w:rPr>
          <w:rFonts w:hint="eastAsia"/>
          <w:sz w:val="28"/>
          <w:szCs w:val="28"/>
        </w:rPr>
        <w:t>：</w:t>
      </w:r>
      <w:r w:rsidRPr="00C22E51">
        <w:rPr>
          <w:sz w:val="28"/>
          <w:szCs w:val="28"/>
        </w:rPr>
        <w:t>大堂经理</w:t>
      </w:r>
      <w:r w:rsidR="00B91B1C" w:rsidRPr="00C22E51">
        <w:rPr>
          <w:rFonts w:hint="eastAsia"/>
          <w:sz w:val="28"/>
          <w:szCs w:val="28"/>
        </w:rPr>
        <w:t>助理</w:t>
      </w:r>
    </w:p>
    <w:p w:rsidR="004D6210" w:rsidRPr="004D6210" w:rsidRDefault="004D6210" w:rsidP="004D6210">
      <w:pPr>
        <w:pStyle w:val="a6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为</w:t>
      </w:r>
      <w:r w:rsidRPr="004D6210">
        <w:rPr>
          <w:sz w:val="28"/>
          <w:szCs w:val="28"/>
        </w:rPr>
        <w:t>客户</w:t>
      </w:r>
      <w:proofErr w:type="gramStart"/>
      <w:r w:rsidRPr="004D6210">
        <w:rPr>
          <w:rFonts w:hint="eastAsia"/>
          <w:sz w:val="28"/>
          <w:szCs w:val="28"/>
        </w:rPr>
        <w:t>开通网银</w:t>
      </w:r>
      <w:proofErr w:type="gramEnd"/>
      <w:r w:rsidRPr="004D6210">
        <w:rPr>
          <w:sz w:val="28"/>
          <w:szCs w:val="28"/>
        </w:rPr>
        <w:t>账户</w:t>
      </w:r>
      <w:r w:rsidRPr="004D6210">
        <w:rPr>
          <w:rFonts w:hint="eastAsia"/>
          <w:sz w:val="28"/>
          <w:szCs w:val="28"/>
        </w:rPr>
        <w:t>135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，开通</w:t>
      </w:r>
      <w:r w:rsidRPr="004D6210">
        <w:rPr>
          <w:rFonts w:hint="eastAsia"/>
          <w:sz w:val="28"/>
          <w:szCs w:val="28"/>
        </w:rPr>
        <w:t>手机</w:t>
      </w:r>
      <w:r w:rsidRPr="004D6210">
        <w:rPr>
          <w:sz w:val="28"/>
          <w:szCs w:val="28"/>
        </w:rPr>
        <w:t>银行账户</w:t>
      </w:r>
      <w:r w:rsidRPr="004D6210">
        <w:rPr>
          <w:rFonts w:hint="eastAsia"/>
          <w:sz w:val="28"/>
          <w:szCs w:val="28"/>
        </w:rPr>
        <w:t>121</w:t>
      </w:r>
      <w:r w:rsidRPr="004D6210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。</w:t>
      </w:r>
    </w:p>
    <w:p w:rsidR="004D6210" w:rsidRPr="004D6210" w:rsidRDefault="004D6210" w:rsidP="004D6210">
      <w:pPr>
        <w:pStyle w:val="a6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拨打营销</w:t>
      </w:r>
      <w:r w:rsidR="00804C17">
        <w:rPr>
          <w:rFonts w:hint="eastAsia"/>
          <w:sz w:val="28"/>
          <w:szCs w:val="28"/>
        </w:rPr>
        <w:t>电话</w:t>
      </w:r>
      <w:r w:rsidRPr="004D6210">
        <w:rPr>
          <w:rFonts w:hint="eastAsia"/>
          <w:sz w:val="28"/>
          <w:szCs w:val="28"/>
        </w:rPr>
        <w:t>807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</w:t>
      </w:r>
      <w:r w:rsidRPr="004D6210">
        <w:rPr>
          <w:rFonts w:hint="eastAsia"/>
          <w:sz w:val="28"/>
          <w:szCs w:val="28"/>
        </w:rPr>
        <w:t>发</w:t>
      </w:r>
      <w:r w:rsidRPr="004D6210">
        <w:rPr>
          <w:sz w:val="28"/>
          <w:szCs w:val="28"/>
        </w:rPr>
        <w:t>派传单</w:t>
      </w:r>
      <w:r w:rsidRPr="004D6210">
        <w:rPr>
          <w:rFonts w:hint="eastAsia"/>
          <w:sz w:val="28"/>
          <w:szCs w:val="28"/>
        </w:rPr>
        <w:t>2300</w:t>
      </w:r>
      <w:r w:rsidRPr="004D6210"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拜访重要客户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。</w:t>
      </w:r>
    </w:p>
    <w:p w:rsidR="004D6210" w:rsidRPr="004D6210" w:rsidRDefault="004D6210" w:rsidP="004D6210">
      <w:pPr>
        <w:pStyle w:val="a6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从而直接增加</w:t>
      </w:r>
      <w:r w:rsidRPr="004D6210"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至少</w:t>
      </w:r>
      <w:r w:rsidRPr="004D6210">
        <w:rPr>
          <w:rFonts w:hint="eastAsia"/>
          <w:sz w:val="28"/>
          <w:szCs w:val="28"/>
        </w:rPr>
        <w:t>39</w:t>
      </w:r>
      <w:r w:rsidRPr="004D6210">
        <w:rPr>
          <w:rFonts w:hint="eastAsia"/>
          <w:sz w:val="28"/>
          <w:szCs w:val="28"/>
        </w:rPr>
        <w:t>人</w:t>
      </w:r>
      <w:r w:rsidRPr="004D6210">
        <w:rPr>
          <w:sz w:val="28"/>
          <w:szCs w:val="28"/>
        </w:rPr>
        <w:t>，资金</w:t>
      </w:r>
      <w:r>
        <w:rPr>
          <w:rFonts w:hint="eastAsia"/>
          <w:sz w:val="28"/>
          <w:szCs w:val="28"/>
        </w:rPr>
        <w:t>至少</w:t>
      </w:r>
      <w:r w:rsidRPr="004D6210">
        <w:rPr>
          <w:rFonts w:hint="eastAsia"/>
          <w:sz w:val="28"/>
          <w:szCs w:val="28"/>
        </w:rPr>
        <w:t>21</w:t>
      </w:r>
      <w:r w:rsidRPr="004D6210"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。</w:t>
      </w:r>
    </w:p>
    <w:p w:rsidR="003E5A3B" w:rsidRDefault="003E5A3B" w:rsidP="003E5A3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2014.10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CE4A2D">
        <w:rPr>
          <w:rFonts w:hint="eastAsia"/>
          <w:b/>
          <w:sz w:val="28"/>
          <w:szCs w:val="28"/>
        </w:rPr>
        <w:t>在《中外企业家上》发表论文</w:t>
      </w:r>
    </w:p>
    <w:p w:rsidR="003E5A3B" w:rsidRPr="002C2461" w:rsidRDefault="003E5A3B" w:rsidP="003E5A3B">
      <w:pPr>
        <w:pStyle w:val="a6"/>
        <w:numPr>
          <w:ilvl w:val="0"/>
          <w:numId w:val="13"/>
        </w:numPr>
        <w:snapToGrid w:val="0"/>
        <w:ind w:firstLineChars="0"/>
        <w:rPr>
          <w:sz w:val="28"/>
          <w:szCs w:val="28"/>
        </w:rPr>
      </w:pPr>
      <w:r w:rsidRPr="002C2461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>：</w:t>
      </w:r>
      <w:r w:rsidRPr="002C2461">
        <w:rPr>
          <w:rFonts w:hint="eastAsia"/>
          <w:sz w:val="28"/>
          <w:szCs w:val="28"/>
        </w:rPr>
        <w:t>《如何提高小额贷款公司的风险控制能力》</w:t>
      </w:r>
    </w:p>
    <w:p w:rsidR="003E5A3B" w:rsidRPr="001D3F31" w:rsidRDefault="003E5A3B" w:rsidP="003E5A3B">
      <w:pPr>
        <w:pStyle w:val="a6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 w:rsidRPr="001D3F31">
        <w:rPr>
          <w:rFonts w:hint="eastAsia"/>
          <w:sz w:val="28"/>
          <w:szCs w:val="28"/>
        </w:rPr>
        <w:t>第一作者</w:t>
      </w:r>
    </w:p>
    <w:p w:rsidR="003E5A3B" w:rsidRPr="001D3F31" w:rsidRDefault="003E5A3B" w:rsidP="003E5A3B">
      <w:pPr>
        <w:pStyle w:val="a6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中国知网、</w:t>
      </w:r>
      <w:r w:rsidRPr="001D3F31">
        <w:rPr>
          <w:rFonts w:hint="eastAsia"/>
          <w:sz w:val="28"/>
          <w:szCs w:val="28"/>
        </w:rPr>
        <w:t>万方数据库全文收录</w:t>
      </w:r>
    </w:p>
    <w:p w:rsidR="002B1917" w:rsidRPr="002B1917" w:rsidRDefault="002B1917" w:rsidP="003A060F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2013</w:t>
      </w:r>
      <w:r w:rsidRPr="0037490D">
        <w:rPr>
          <w:rFonts w:hint="eastAsia"/>
          <w:sz w:val="28"/>
          <w:szCs w:val="28"/>
        </w:rPr>
        <w:t>—</w:t>
      </w:r>
      <w:r w:rsidRPr="0037490D">
        <w:rPr>
          <w:rFonts w:hint="eastAsia"/>
          <w:sz w:val="28"/>
          <w:szCs w:val="28"/>
        </w:rPr>
        <w:t>2014</w:t>
      </w:r>
      <w:r w:rsidRPr="002B1917">
        <w:rPr>
          <w:rFonts w:hint="eastAsia"/>
          <w:b/>
          <w:sz w:val="28"/>
          <w:szCs w:val="28"/>
        </w:rPr>
        <w:t xml:space="preserve">     </w:t>
      </w:r>
      <w:r w:rsidR="00F207BD">
        <w:rPr>
          <w:rFonts w:hint="eastAsia"/>
          <w:b/>
          <w:sz w:val="28"/>
          <w:szCs w:val="28"/>
        </w:rPr>
        <w:t xml:space="preserve"> </w:t>
      </w:r>
      <w:r w:rsidRPr="002B1917">
        <w:rPr>
          <w:rFonts w:hint="eastAsia"/>
          <w:b/>
          <w:sz w:val="28"/>
          <w:szCs w:val="28"/>
        </w:rPr>
        <w:t>北京物资学院</w:t>
      </w:r>
      <w:r w:rsidR="00B453B2">
        <w:rPr>
          <w:rFonts w:hint="eastAsia"/>
          <w:b/>
          <w:sz w:val="28"/>
          <w:szCs w:val="28"/>
        </w:rPr>
        <w:t>经济学院</w:t>
      </w:r>
      <w:r w:rsidR="00B453B2">
        <w:rPr>
          <w:rFonts w:hint="eastAsia"/>
          <w:b/>
          <w:sz w:val="28"/>
          <w:szCs w:val="28"/>
        </w:rPr>
        <w:tab/>
      </w:r>
      <w:r w:rsidRPr="002B1917">
        <w:rPr>
          <w:rFonts w:hint="eastAsia"/>
          <w:b/>
          <w:sz w:val="28"/>
          <w:szCs w:val="28"/>
        </w:rPr>
        <w:t xml:space="preserve"> </w:t>
      </w:r>
      <w:r w:rsidR="00F207BD">
        <w:rPr>
          <w:rFonts w:hint="eastAsia"/>
          <w:b/>
          <w:sz w:val="28"/>
          <w:szCs w:val="28"/>
        </w:rPr>
        <w:t xml:space="preserve">   </w:t>
      </w:r>
      <w:r w:rsidR="007047BC" w:rsidRPr="00225A6F">
        <w:rPr>
          <w:rFonts w:hint="eastAsia"/>
          <w:sz w:val="28"/>
          <w:szCs w:val="28"/>
        </w:rPr>
        <w:t>职位</w:t>
      </w:r>
      <w:r w:rsidR="00D44C96" w:rsidRPr="00225A6F">
        <w:rPr>
          <w:rFonts w:hint="eastAsia"/>
          <w:sz w:val="28"/>
          <w:szCs w:val="28"/>
        </w:rPr>
        <w:t>：教师</w:t>
      </w:r>
      <w:r w:rsidR="000C63BC" w:rsidRPr="00225A6F">
        <w:rPr>
          <w:rFonts w:hint="eastAsia"/>
          <w:sz w:val="28"/>
          <w:szCs w:val="28"/>
        </w:rPr>
        <w:t>（代课）</w:t>
      </w:r>
    </w:p>
    <w:p w:rsidR="002B1917" w:rsidRPr="002B1917" w:rsidRDefault="002B1917" w:rsidP="003A060F">
      <w:pPr>
        <w:pStyle w:val="a6"/>
        <w:numPr>
          <w:ilvl w:val="0"/>
          <w:numId w:val="2"/>
        </w:numPr>
        <w:snapToGrid w:val="0"/>
        <w:ind w:firstLineChars="0"/>
        <w:rPr>
          <w:sz w:val="30"/>
          <w:szCs w:val="30"/>
          <w:shd w:val="pct15" w:color="auto" w:fill="FFFFFF"/>
        </w:rPr>
      </w:pPr>
      <w:r w:rsidRPr="002B1917">
        <w:rPr>
          <w:rFonts w:hint="eastAsia"/>
          <w:sz w:val="28"/>
          <w:szCs w:val="28"/>
        </w:rPr>
        <w:t>讲授</w:t>
      </w:r>
      <w:r w:rsidRPr="002B1917">
        <w:rPr>
          <w:sz w:val="28"/>
          <w:szCs w:val="28"/>
        </w:rPr>
        <w:t>《中央银行学》</w:t>
      </w:r>
      <w:r>
        <w:rPr>
          <w:rFonts w:hint="eastAsia"/>
          <w:sz w:val="28"/>
          <w:szCs w:val="28"/>
        </w:rPr>
        <w:t>（</w:t>
      </w:r>
      <w:r w:rsidR="00923B13">
        <w:rPr>
          <w:sz w:val="28"/>
          <w:szCs w:val="28"/>
        </w:rPr>
        <w:t>金融</w:t>
      </w:r>
      <w:r w:rsidR="00923B13">
        <w:rPr>
          <w:rFonts w:hint="eastAsia"/>
          <w:sz w:val="28"/>
          <w:szCs w:val="28"/>
        </w:rPr>
        <w:t>系</w:t>
      </w:r>
      <w:r w:rsidR="000F3E0A">
        <w:rPr>
          <w:rFonts w:hint="eastAsia"/>
          <w:sz w:val="28"/>
          <w:szCs w:val="28"/>
        </w:rPr>
        <w:t>大三</w:t>
      </w:r>
      <w:r w:rsidR="000F3E0A" w:rsidRPr="002B1917">
        <w:rPr>
          <w:rFonts w:hint="eastAsia"/>
          <w:sz w:val="28"/>
          <w:szCs w:val="28"/>
        </w:rPr>
        <w:t>选修课</w:t>
      </w:r>
      <w:r w:rsidR="000F3E0A">
        <w:rPr>
          <w:rFonts w:hint="eastAsia"/>
          <w:sz w:val="28"/>
          <w:szCs w:val="28"/>
        </w:rPr>
        <w:t>、</w:t>
      </w:r>
      <w:r w:rsidR="00320BEF">
        <w:rPr>
          <w:rFonts w:hint="eastAsia"/>
          <w:sz w:val="28"/>
          <w:szCs w:val="28"/>
        </w:rPr>
        <w:t>62</w:t>
      </w:r>
      <w:r w:rsidR="00320BEF">
        <w:rPr>
          <w:rFonts w:hint="eastAsia"/>
          <w:sz w:val="28"/>
          <w:szCs w:val="28"/>
        </w:rPr>
        <w:t>个</w:t>
      </w:r>
      <w:r w:rsidR="00320BEF">
        <w:rPr>
          <w:sz w:val="28"/>
          <w:szCs w:val="28"/>
        </w:rPr>
        <w:t>学生、</w:t>
      </w:r>
      <w:r>
        <w:rPr>
          <w:rFonts w:hint="eastAsia"/>
          <w:sz w:val="28"/>
          <w:szCs w:val="28"/>
        </w:rPr>
        <w:t>36</w:t>
      </w:r>
      <w:r w:rsidR="004512EA">
        <w:rPr>
          <w:rFonts w:hint="eastAsia"/>
          <w:sz w:val="28"/>
          <w:szCs w:val="28"/>
        </w:rPr>
        <w:t>课时）；</w:t>
      </w:r>
    </w:p>
    <w:p w:rsidR="0003443B" w:rsidRPr="00CE4A2D" w:rsidRDefault="00056D13" w:rsidP="0003443B">
      <w:pPr>
        <w:pStyle w:val="a6"/>
        <w:numPr>
          <w:ilvl w:val="0"/>
          <w:numId w:val="2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独立</w:t>
      </w:r>
      <w:r w:rsidR="00CF0BC6"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教学相关的全部工作：</w:t>
      </w:r>
      <w:r w:rsidR="005150D5">
        <w:rPr>
          <w:rFonts w:hint="eastAsia"/>
          <w:sz w:val="28"/>
          <w:szCs w:val="28"/>
        </w:rPr>
        <w:t>备课</w:t>
      </w:r>
      <w:r w:rsidR="002B1917" w:rsidRPr="002B1917">
        <w:rPr>
          <w:sz w:val="28"/>
          <w:szCs w:val="28"/>
        </w:rPr>
        <w:t>、</w:t>
      </w:r>
      <w:r w:rsidR="002B1917" w:rsidRPr="002B1917">
        <w:rPr>
          <w:rFonts w:hint="eastAsia"/>
          <w:sz w:val="28"/>
          <w:szCs w:val="28"/>
        </w:rPr>
        <w:t>讲</w:t>
      </w:r>
      <w:r w:rsidR="002B1917" w:rsidRPr="002B1917">
        <w:rPr>
          <w:sz w:val="28"/>
          <w:szCs w:val="28"/>
        </w:rPr>
        <w:t>授、</w:t>
      </w:r>
      <w:r w:rsidR="005150D5">
        <w:rPr>
          <w:rFonts w:hint="eastAsia"/>
          <w:sz w:val="28"/>
          <w:szCs w:val="28"/>
        </w:rPr>
        <w:t>考试</w:t>
      </w:r>
      <w:r w:rsidR="002B1917" w:rsidRPr="002B1917">
        <w:rPr>
          <w:sz w:val="28"/>
          <w:szCs w:val="28"/>
        </w:rPr>
        <w:t>命题</w:t>
      </w:r>
      <w:r w:rsidR="002B1917" w:rsidRPr="002B1917">
        <w:rPr>
          <w:rFonts w:hint="eastAsia"/>
          <w:sz w:val="28"/>
          <w:szCs w:val="28"/>
        </w:rPr>
        <w:t>、</w:t>
      </w:r>
      <w:r w:rsidR="002B1917" w:rsidRPr="002B1917">
        <w:rPr>
          <w:sz w:val="28"/>
          <w:szCs w:val="28"/>
        </w:rPr>
        <w:t>录</w:t>
      </w:r>
      <w:r w:rsidR="002B1917" w:rsidRPr="002B1917">
        <w:rPr>
          <w:rFonts w:hint="eastAsia"/>
          <w:sz w:val="28"/>
          <w:szCs w:val="28"/>
        </w:rPr>
        <w:t>入</w:t>
      </w:r>
      <w:r w:rsidR="002B1917" w:rsidRPr="002B1917">
        <w:rPr>
          <w:sz w:val="28"/>
          <w:szCs w:val="28"/>
        </w:rPr>
        <w:t>成绩</w:t>
      </w:r>
      <w:r w:rsidR="002B1917" w:rsidRPr="002B1917">
        <w:rPr>
          <w:rFonts w:hint="eastAsia"/>
          <w:sz w:val="28"/>
          <w:szCs w:val="28"/>
        </w:rPr>
        <w:t>等。</w:t>
      </w:r>
    </w:p>
    <w:p w:rsidR="0003443B" w:rsidRDefault="004B29CB" w:rsidP="004B29CB">
      <w:pPr>
        <w:snapToGrid w:val="0"/>
        <w:rPr>
          <w:b/>
          <w:sz w:val="28"/>
          <w:szCs w:val="28"/>
        </w:rPr>
      </w:pPr>
      <w:r w:rsidRPr="0037490D">
        <w:rPr>
          <w:sz w:val="28"/>
          <w:szCs w:val="28"/>
        </w:rPr>
        <w:t>2010-2013</w:t>
      </w:r>
      <w:r w:rsidRPr="0037490D">
        <w:rPr>
          <w:sz w:val="28"/>
          <w:szCs w:val="28"/>
        </w:rPr>
        <w:tab/>
      </w:r>
      <w:r w:rsidRPr="00E66B6C">
        <w:rPr>
          <w:b/>
          <w:sz w:val="28"/>
          <w:szCs w:val="28"/>
        </w:rPr>
        <w:tab/>
      </w:r>
      <w:r w:rsidRPr="00E66B6C">
        <w:rPr>
          <w:b/>
          <w:sz w:val="28"/>
          <w:szCs w:val="28"/>
        </w:rPr>
        <w:tab/>
        <w:t xml:space="preserve"> </w:t>
      </w:r>
      <w:r w:rsidR="001A7489">
        <w:rPr>
          <w:rFonts w:hint="eastAsia"/>
          <w:b/>
          <w:sz w:val="28"/>
          <w:szCs w:val="28"/>
        </w:rPr>
        <w:t>北京百城赋科技有限公司</w:t>
      </w:r>
      <w:r w:rsidR="00E66B6C" w:rsidRPr="00E66B6C">
        <w:rPr>
          <w:b/>
          <w:sz w:val="28"/>
          <w:szCs w:val="28"/>
        </w:rPr>
        <w:tab/>
      </w:r>
      <w:r w:rsidR="00D22DC3">
        <w:rPr>
          <w:rFonts w:hint="eastAsia"/>
          <w:b/>
          <w:sz w:val="28"/>
          <w:szCs w:val="28"/>
        </w:rPr>
        <w:t xml:space="preserve">   </w:t>
      </w:r>
      <w:r w:rsidR="00225A6F">
        <w:rPr>
          <w:rFonts w:hint="eastAsia"/>
          <w:b/>
          <w:sz w:val="28"/>
          <w:szCs w:val="28"/>
        </w:rPr>
        <w:t xml:space="preserve">  </w:t>
      </w:r>
      <w:r w:rsidR="00E66B6C" w:rsidRPr="00225A6F">
        <w:rPr>
          <w:rFonts w:hint="eastAsia"/>
          <w:sz w:val="28"/>
          <w:szCs w:val="28"/>
        </w:rPr>
        <w:t>职务</w:t>
      </w:r>
      <w:r w:rsidR="00E66B6C" w:rsidRPr="00225A6F">
        <w:rPr>
          <w:sz w:val="28"/>
          <w:szCs w:val="28"/>
        </w:rPr>
        <w:t>：</w:t>
      </w:r>
      <w:r w:rsidR="00E516A4" w:rsidRPr="00225A6F">
        <w:rPr>
          <w:rFonts w:hint="eastAsia"/>
          <w:sz w:val="28"/>
          <w:szCs w:val="28"/>
        </w:rPr>
        <w:t>职员</w:t>
      </w:r>
    </w:p>
    <w:p w:rsidR="0003443B" w:rsidRDefault="0003443B" w:rsidP="0003443B">
      <w:pPr>
        <w:pStyle w:val="a6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协助</w:t>
      </w:r>
      <w:r w:rsidRPr="0003443B">
        <w:rPr>
          <w:sz w:val="28"/>
          <w:szCs w:val="28"/>
        </w:rPr>
        <w:t>建立了</w:t>
      </w:r>
      <w:r w:rsidRPr="0003443B">
        <w:rPr>
          <w:sz w:val="28"/>
          <w:szCs w:val="28"/>
        </w:rPr>
        <w:t>SQL</w:t>
      </w:r>
      <w:r w:rsidRPr="0003443B">
        <w:rPr>
          <w:sz w:val="28"/>
          <w:szCs w:val="28"/>
        </w:rPr>
        <w:t>数据库</w:t>
      </w:r>
    </w:p>
    <w:p w:rsidR="0003443B" w:rsidRPr="0003443B" w:rsidRDefault="0003443B" w:rsidP="0003443B">
      <w:pPr>
        <w:pStyle w:val="a6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维护</w:t>
      </w:r>
      <w:r w:rsidR="005259DC">
        <w:rPr>
          <w:rFonts w:hint="eastAsia"/>
          <w:sz w:val="28"/>
          <w:szCs w:val="28"/>
        </w:rPr>
        <w:t>数据库</w:t>
      </w:r>
      <w:r w:rsidR="005259DC">
        <w:rPr>
          <w:sz w:val="28"/>
          <w:szCs w:val="28"/>
        </w:rPr>
        <w:t>的</w:t>
      </w:r>
      <w:r w:rsidRPr="0003443B">
        <w:rPr>
          <w:sz w:val="28"/>
          <w:szCs w:val="28"/>
        </w:rPr>
        <w:t>日常运作</w:t>
      </w:r>
      <w:r w:rsidR="00CE7806">
        <w:rPr>
          <w:rFonts w:hint="eastAsia"/>
          <w:sz w:val="28"/>
          <w:szCs w:val="28"/>
        </w:rPr>
        <w:t>以及数据分析</w:t>
      </w:r>
    </w:p>
    <w:p w:rsidR="002B1917" w:rsidRPr="00D2322C" w:rsidRDefault="00D245EB" w:rsidP="002B1917">
      <w:pPr>
        <w:snapToGrid w:val="0"/>
        <w:rPr>
          <w:b/>
          <w:sz w:val="30"/>
          <w:szCs w:val="30"/>
        </w:rPr>
      </w:pPr>
      <w:r>
        <w:pict>
          <v:shape id="图片 12" o:spid="_x0000_i1026" type="#_x0000_t75" style="width:19.5pt;height:19.5pt;visibility:visible;mso-wrap-style:square" filled="t">
            <v:imagedata r:id="rId12" o:title=""/>
          </v:shape>
        </w:pict>
      </w:r>
      <w:r w:rsidR="00D2322C">
        <w:rPr>
          <w:rFonts w:hint="eastAsia"/>
        </w:rPr>
        <w:t xml:space="preserve"> </w:t>
      </w:r>
      <w:r w:rsidR="002B1917" w:rsidRPr="00D2322C">
        <w:rPr>
          <w:rFonts w:hint="eastAsia"/>
          <w:b/>
          <w:sz w:val="30"/>
          <w:szCs w:val="30"/>
        </w:rPr>
        <w:t>相关证书</w:t>
      </w:r>
      <w:r w:rsidR="002B1917" w:rsidRPr="00D2322C">
        <w:rPr>
          <w:b/>
          <w:sz w:val="30"/>
          <w:szCs w:val="30"/>
        </w:rPr>
        <w:t>：</w:t>
      </w:r>
    </w:p>
    <w:p w:rsidR="002B1917" w:rsidRPr="008F125B" w:rsidRDefault="00954229" w:rsidP="003A0E80">
      <w:pPr>
        <w:snapToGrid w:val="0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CET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：</w:t>
      </w:r>
      <w:r w:rsidR="002B1917" w:rsidRPr="008F125B">
        <w:rPr>
          <w:sz w:val="28"/>
          <w:szCs w:val="28"/>
        </w:rPr>
        <w:t>515</w:t>
      </w:r>
      <w:r w:rsidR="002B1917">
        <w:rPr>
          <w:rFonts w:hint="eastAsia"/>
          <w:sz w:val="28"/>
          <w:szCs w:val="28"/>
        </w:rPr>
        <w:t>分</w:t>
      </w:r>
      <w:r w:rsidR="003A0E80">
        <w:rPr>
          <w:sz w:val="28"/>
          <w:szCs w:val="28"/>
        </w:rPr>
        <w:tab/>
      </w:r>
      <w:r w:rsidR="003A0E80">
        <w:rPr>
          <w:sz w:val="28"/>
          <w:szCs w:val="28"/>
        </w:rPr>
        <w:tab/>
      </w:r>
      <w:r w:rsidR="003A0E80">
        <w:rPr>
          <w:sz w:val="28"/>
          <w:szCs w:val="28"/>
        </w:rPr>
        <w:tab/>
      </w:r>
      <w:r w:rsidR="000E5198">
        <w:rPr>
          <w:rFonts w:hint="eastAsia"/>
          <w:sz w:val="28"/>
          <w:szCs w:val="28"/>
        </w:rPr>
        <w:t xml:space="preserve">     </w:t>
      </w:r>
      <w:r w:rsidR="002B1917" w:rsidRPr="008F125B">
        <w:rPr>
          <w:rFonts w:hint="eastAsia"/>
          <w:sz w:val="28"/>
          <w:szCs w:val="28"/>
        </w:rPr>
        <w:t>证券</w:t>
      </w:r>
      <w:r w:rsidR="00AA1FEA">
        <w:rPr>
          <w:sz w:val="28"/>
          <w:szCs w:val="28"/>
        </w:rPr>
        <w:t>从业</w:t>
      </w:r>
      <w:r w:rsidR="00AA1FEA">
        <w:rPr>
          <w:rFonts w:hint="eastAsia"/>
          <w:sz w:val="28"/>
          <w:szCs w:val="28"/>
        </w:rPr>
        <w:t>（全部</w:t>
      </w:r>
      <w:r w:rsidR="002B1917">
        <w:rPr>
          <w:sz w:val="28"/>
          <w:szCs w:val="28"/>
        </w:rPr>
        <w:t>5</w:t>
      </w:r>
      <w:r w:rsidR="002B1917" w:rsidRPr="008F125B">
        <w:rPr>
          <w:rFonts w:hint="eastAsia"/>
          <w:sz w:val="28"/>
          <w:szCs w:val="28"/>
        </w:rPr>
        <w:t>门</w:t>
      </w:r>
      <w:r w:rsidR="00AA1FEA">
        <w:rPr>
          <w:rFonts w:hint="eastAsia"/>
          <w:sz w:val="28"/>
          <w:szCs w:val="28"/>
        </w:rPr>
        <w:t>）</w:t>
      </w:r>
      <w:r w:rsidR="002B1917" w:rsidRPr="008F125B">
        <w:rPr>
          <w:sz w:val="28"/>
          <w:szCs w:val="28"/>
        </w:rPr>
        <w:t xml:space="preserve"> </w:t>
      </w:r>
    </w:p>
    <w:p w:rsidR="00B42B25" w:rsidRDefault="002B1917" w:rsidP="003A0E80">
      <w:pPr>
        <w:snapToGrid w:val="0"/>
        <w:rPr>
          <w:sz w:val="28"/>
          <w:szCs w:val="28"/>
        </w:rPr>
      </w:pPr>
      <w:r w:rsidRPr="008F125B">
        <w:rPr>
          <w:sz w:val="28"/>
          <w:szCs w:val="28"/>
        </w:rPr>
        <w:tab/>
      </w:r>
      <w:r w:rsidRPr="008F125B">
        <w:rPr>
          <w:rFonts w:hint="eastAsia"/>
          <w:sz w:val="28"/>
          <w:szCs w:val="28"/>
        </w:rPr>
        <w:t>期货</w:t>
      </w:r>
      <w:r w:rsidRPr="008F125B">
        <w:rPr>
          <w:sz w:val="28"/>
          <w:szCs w:val="28"/>
        </w:rPr>
        <w:t>从业</w:t>
      </w:r>
      <w:r w:rsidR="007B39BB">
        <w:rPr>
          <w:rFonts w:hint="eastAsia"/>
          <w:sz w:val="28"/>
          <w:szCs w:val="28"/>
        </w:rPr>
        <w:t>：（全部</w:t>
      </w:r>
      <w:r w:rsidR="007B39BB">
        <w:rPr>
          <w:rFonts w:hint="eastAsia"/>
          <w:sz w:val="28"/>
          <w:szCs w:val="28"/>
        </w:rPr>
        <w:t>3</w:t>
      </w:r>
      <w:r w:rsidR="007B39BB">
        <w:rPr>
          <w:rFonts w:hint="eastAsia"/>
          <w:sz w:val="28"/>
          <w:szCs w:val="28"/>
        </w:rPr>
        <w:t>门）</w:t>
      </w:r>
      <w:r w:rsidR="003A0E80">
        <w:rPr>
          <w:sz w:val="28"/>
          <w:szCs w:val="28"/>
        </w:rPr>
        <w:tab/>
      </w:r>
      <w:r w:rsidR="000E5198">
        <w:rPr>
          <w:rFonts w:hint="eastAsia"/>
          <w:sz w:val="28"/>
          <w:szCs w:val="28"/>
        </w:rPr>
        <w:t xml:space="preserve">  </w:t>
      </w:r>
      <w:r w:rsidR="00B42B25" w:rsidRPr="008F125B">
        <w:rPr>
          <w:rFonts w:hint="eastAsia"/>
          <w:sz w:val="28"/>
          <w:szCs w:val="28"/>
        </w:rPr>
        <w:t>中国</w:t>
      </w:r>
      <w:bookmarkStart w:id="0" w:name="_GoBack"/>
      <w:bookmarkEnd w:id="0"/>
      <w:r w:rsidR="00B42B25" w:rsidRPr="008F125B">
        <w:rPr>
          <w:sz w:val="28"/>
          <w:szCs w:val="28"/>
        </w:rPr>
        <w:t>精算师</w:t>
      </w:r>
      <w:r w:rsidR="00010982">
        <w:rPr>
          <w:rFonts w:hint="eastAsia"/>
          <w:sz w:val="28"/>
          <w:szCs w:val="28"/>
        </w:rPr>
        <w:t>（</w:t>
      </w:r>
      <w:r w:rsidR="00B42B25" w:rsidRPr="008F125B">
        <w:rPr>
          <w:sz w:val="28"/>
          <w:szCs w:val="28"/>
        </w:rPr>
        <w:t>已</w:t>
      </w:r>
      <w:r w:rsidR="00B42B25" w:rsidRPr="008F125B">
        <w:rPr>
          <w:rFonts w:hint="eastAsia"/>
          <w:sz w:val="28"/>
          <w:szCs w:val="28"/>
        </w:rPr>
        <w:t>过</w:t>
      </w:r>
      <w:r w:rsidR="00F076AD">
        <w:rPr>
          <w:rFonts w:hint="eastAsia"/>
          <w:sz w:val="28"/>
          <w:szCs w:val="28"/>
        </w:rPr>
        <w:t>2</w:t>
      </w:r>
      <w:r w:rsidR="00B42B25" w:rsidRPr="008F125B">
        <w:rPr>
          <w:rFonts w:hint="eastAsia"/>
          <w:sz w:val="28"/>
          <w:szCs w:val="28"/>
        </w:rPr>
        <w:t>门</w:t>
      </w:r>
      <w:r w:rsidR="00010982">
        <w:rPr>
          <w:rFonts w:hint="eastAsia"/>
          <w:sz w:val="28"/>
          <w:szCs w:val="28"/>
        </w:rPr>
        <w:t>）</w:t>
      </w:r>
    </w:p>
    <w:p w:rsidR="007B39BB" w:rsidRPr="008F125B" w:rsidRDefault="007B39BB" w:rsidP="007B39BB">
      <w:pPr>
        <w:snapToGrid w:val="0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计算机等级：</w:t>
      </w:r>
      <w:r w:rsidR="00472F46">
        <w:rPr>
          <w:rFonts w:hint="eastAsia"/>
          <w:sz w:val="28"/>
          <w:szCs w:val="28"/>
        </w:rPr>
        <w:t>二级</w:t>
      </w:r>
      <w:proofErr w:type="spellStart"/>
      <w:r>
        <w:rPr>
          <w:rFonts w:hint="eastAsia"/>
          <w:sz w:val="28"/>
          <w:szCs w:val="28"/>
        </w:rPr>
        <w:t>ms</w:t>
      </w:r>
      <w:proofErr w:type="spellEnd"/>
      <w:r w:rsidR="00472F46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office</w:t>
      </w:r>
    </w:p>
    <w:p w:rsidR="008F125B" w:rsidRPr="00D2322C" w:rsidRDefault="00D245EB" w:rsidP="003A060F">
      <w:pPr>
        <w:snapToGrid w:val="0"/>
        <w:rPr>
          <w:b/>
          <w:sz w:val="30"/>
          <w:szCs w:val="30"/>
        </w:rPr>
      </w:pPr>
      <w:r>
        <w:pict>
          <v:shape id="图片 13" o:spid="_x0000_i1027" type="#_x0000_t75" style="width:19.5pt;height:19.5pt;visibility:visible;mso-wrap-style:square" filled="t">
            <v:imagedata r:id="rId13" o:title=""/>
          </v:shape>
        </w:pict>
      </w:r>
      <w:r w:rsidR="00D2322C">
        <w:rPr>
          <w:rFonts w:hint="eastAsia"/>
        </w:rPr>
        <w:t xml:space="preserve"> </w:t>
      </w:r>
      <w:r w:rsidR="00D2322C">
        <w:rPr>
          <w:rFonts w:hint="eastAsia"/>
          <w:b/>
          <w:sz w:val="30"/>
          <w:szCs w:val="30"/>
        </w:rPr>
        <w:t>获奖状况</w:t>
      </w:r>
      <w:r w:rsidR="000420EB" w:rsidRPr="00D2322C">
        <w:rPr>
          <w:b/>
          <w:sz w:val="30"/>
          <w:szCs w:val="30"/>
        </w:rPr>
        <w:t>：</w:t>
      </w:r>
    </w:p>
    <w:p w:rsidR="009E7805" w:rsidRPr="0000758D" w:rsidRDefault="009E7805" w:rsidP="009E7805">
      <w:pPr>
        <w:pStyle w:val="a6"/>
        <w:numPr>
          <w:ilvl w:val="0"/>
          <w:numId w:val="9"/>
        </w:numPr>
        <w:snapToGrid w:val="0"/>
        <w:ind w:firstLineChars="0"/>
        <w:rPr>
          <w:sz w:val="28"/>
          <w:szCs w:val="28"/>
        </w:rPr>
      </w:pPr>
      <w:r w:rsidRPr="0000758D">
        <w:rPr>
          <w:rFonts w:hint="eastAsia"/>
          <w:sz w:val="28"/>
          <w:szCs w:val="28"/>
        </w:rPr>
        <w:t>2014</w:t>
      </w:r>
      <w:r w:rsidRPr="0000758D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北京物资学院二等奖学金</w:t>
      </w:r>
      <w:r>
        <w:rPr>
          <w:rFonts w:hint="eastAsia"/>
          <w:sz w:val="28"/>
          <w:szCs w:val="28"/>
        </w:rPr>
        <w:t xml:space="preserve">    </w:t>
      </w:r>
      <w:r w:rsidR="00066303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本专业</w:t>
      </w:r>
      <w:r>
        <w:rPr>
          <w:rFonts w:hint="eastAsia"/>
          <w:sz w:val="28"/>
          <w:szCs w:val="28"/>
        </w:rPr>
        <w:t>30</w:t>
      </w:r>
      <w:r w:rsidRPr="0000758D">
        <w:rPr>
          <w:rFonts w:hint="eastAsia"/>
          <w:sz w:val="28"/>
          <w:szCs w:val="28"/>
        </w:rPr>
        <w:t>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rFonts w:hint="eastAsia"/>
          <w:sz w:val="28"/>
          <w:szCs w:val="28"/>
        </w:rPr>
        <w:t>）</w:t>
      </w:r>
    </w:p>
    <w:p w:rsidR="009E7805" w:rsidRPr="0000758D" w:rsidRDefault="009E7805" w:rsidP="009E7805">
      <w:pPr>
        <w:pStyle w:val="a6"/>
        <w:numPr>
          <w:ilvl w:val="0"/>
          <w:numId w:val="9"/>
        </w:numPr>
        <w:snapToGrid w:val="0"/>
        <w:ind w:firstLineChars="0"/>
        <w:rPr>
          <w:sz w:val="28"/>
          <w:szCs w:val="28"/>
        </w:rPr>
      </w:pPr>
      <w:r w:rsidRPr="0000758D">
        <w:rPr>
          <w:sz w:val="28"/>
          <w:szCs w:val="28"/>
        </w:rPr>
        <w:t>2009</w:t>
      </w:r>
      <w:r w:rsidRPr="0000758D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全国</w:t>
      </w:r>
      <w:r w:rsidRPr="0000758D">
        <w:rPr>
          <w:sz w:val="28"/>
          <w:szCs w:val="28"/>
        </w:rPr>
        <w:t>数模竞赛上海赛区二等奖</w:t>
      </w:r>
      <w:r w:rsidRPr="0000758D">
        <w:rPr>
          <w:rFonts w:hint="eastAsia"/>
          <w:sz w:val="28"/>
          <w:szCs w:val="28"/>
        </w:rPr>
        <w:t>（</w:t>
      </w:r>
      <w:r w:rsidR="00066303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专业</w:t>
      </w:r>
      <w:r w:rsidRPr="0000758D">
        <w:rPr>
          <w:rFonts w:hint="eastAsia"/>
          <w:sz w:val="28"/>
          <w:szCs w:val="28"/>
        </w:rPr>
        <w:t>10%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sz w:val="28"/>
          <w:szCs w:val="28"/>
        </w:rPr>
        <w:t>）</w:t>
      </w:r>
    </w:p>
    <w:p w:rsidR="00EE5751" w:rsidRPr="0000758D" w:rsidRDefault="00EE5751" w:rsidP="0000758D">
      <w:pPr>
        <w:pStyle w:val="a6"/>
        <w:numPr>
          <w:ilvl w:val="0"/>
          <w:numId w:val="9"/>
        </w:numPr>
        <w:snapToGrid w:val="0"/>
        <w:ind w:firstLineChars="0"/>
        <w:rPr>
          <w:sz w:val="28"/>
          <w:szCs w:val="28"/>
        </w:rPr>
      </w:pPr>
      <w:r w:rsidRPr="0000758D">
        <w:rPr>
          <w:sz w:val="28"/>
          <w:szCs w:val="28"/>
        </w:rPr>
        <w:t>2008</w:t>
      </w:r>
      <w:r w:rsidRPr="0000758D">
        <w:rPr>
          <w:rFonts w:hint="eastAsia"/>
          <w:sz w:val="28"/>
          <w:szCs w:val="28"/>
        </w:rPr>
        <w:t>年</w:t>
      </w:r>
      <w:r w:rsidR="0000758D">
        <w:rPr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全国</w:t>
      </w:r>
      <w:r w:rsidRPr="0000758D">
        <w:rPr>
          <w:sz w:val="28"/>
          <w:szCs w:val="28"/>
        </w:rPr>
        <w:t>数模</w:t>
      </w:r>
      <w:r w:rsidRPr="0000758D">
        <w:rPr>
          <w:rFonts w:hint="eastAsia"/>
          <w:sz w:val="28"/>
          <w:szCs w:val="28"/>
        </w:rPr>
        <w:t>竞赛</w:t>
      </w:r>
      <w:r w:rsidRPr="0000758D">
        <w:rPr>
          <w:sz w:val="28"/>
          <w:szCs w:val="28"/>
        </w:rPr>
        <w:t>上海赛区一等奖</w:t>
      </w:r>
      <w:r w:rsidRPr="0000758D">
        <w:rPr>
          <w:rFonts w:hint="eastAsia"/>
          <w:sz w:val="28"/>
          <w:szCs w:val="28"/>
        </w:rPr>
        <w:t>（</w:t>
      </w:r>
      <w:r w:rsidR="00DE5B61">
        <w:rPr>
          <w:rFonts w:hint="eastAsia"/>
          <w:sz w:val="28"/>
          <w:szCs w:val="28"/>
        </w:rPr>
        <w:t>本专业</w:t>
      </w:r>
      <w:r w:rsidR="001074FE" w:rsidRPr="0000758D">
        <w:rPr>
          <w:rFonts w:hint="eastAsia"/>
          <w:sz w:val="28"/>
          <w:szCs w:val="28"/>
        </w:rPr>
        <w:t>3%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sz w:val="28"/>
          <w:szCs w:val="28"/>
        </w:rPr>
        <w:t>）</w:t>
      </w:r>
    </w:p>
    <w:p w:rsidR="000420EB" w:rsidRPr="0000758D" w:rsidRDefault="000420EB" w:rsidP="0000758D">
      <w:pPr>
        <w:pStyle w:val="a6"/>
        <w:numPr>
          <w:ilvl w:val="0"/>
          <w:numId w:val="9"/>
        </w:numPr>
        <w:snapToGrid w:val="0"/>
        <w:ind w:firstLineChars="0"/>
        <w:rPr>
          <w:sz w:val="28"/>
          <w:szCs w:val="28"/>
        </w:rPr>
      </w:pPr>
      <w:r w:rsidRPr="0000758D">
        <w:rPr>
          <w:rFonts w:hint="eastAsia"/>
          <w:sz w:val="28"/>
          <w:szCs w:val="28"/>
        </w:rPr>
        <w:t>2007</w:t>
      </w:r>
      <w:r w:rsidRPr="0000758D">
        <w:rPr>
          <w:rFonts w:hint="eastAsia"/>
          <w:sz w:val="28"/>
          <w:szCs w:val="28"/>
        </w:rPr>
        <w:t>年</w:t>
      </w:r>
      <w:r w:rsidR="00334C54" w:rsidRPr="0000758D">
        <w:rPr>
          <w:rFonts w:hint="eastAsia"/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上海</w:t>
      </w:r>
      <w:r w:rsidRPr="0000758D">
        <w:rPr>
          <w:sz w:val="28"/>
          <w:szCs w:val="28"/>
        </w:rPr>
        <w:t>大学二等奖学金</w:t>
      </w:r>
      <w:r w:rsidR="00DE5B61">
        <w:rPr>
          <w:rFonts w:hint="eastAsia"/>
          <w:sz w:val="28"/>
          <w:szCs w:val="28"/>
        </w:rPr>
        <w:tab/>
        <w:t xml:space="preserve">        </w:t>
      </w:r>
      <w:r w:rsidR="009D1F87" w:rsidRPr="0000758D">
        <w:rPr>
          <w:rFonts w:hint="eastAsia"/>
          <w:sz w:val="28"/>
          <w:szCs w:val="28"/>
        </w:rPr>
        <w:t>（</w:t>
      </w:r>
      <w:r w:rsidR="00DE5B61">
        <w:rPr>
          <w:rFonts w:hint="eastAsia"/>
          <w:sz w:val="28"/>
          <w:szCs w:val="28"/>
        </w:rPr>
        <w:t>本专业</w:t>
      </w:r>
      <w:r w:rsidR="001702F1">
        <w:rPr>
          <w:rFonts w:hint="eastAsia"/>
          <w:sz w:val="28"/>
          <w:szCs w:val="28"/>
        </w:rPr>
        <w:t>20</w:t>
      </w:r>
      <w:r w:rsidR="001074FE" w:rsidRPr="0000758D">
        <w:rPr>
          <w:rFonts w:hint="eastAsia"/>
          <w:sz w:val="28"/>
          <w:szCs w:val="28"/>
        </w:rPr>
        <w:t>%</w:t>
      </w:r>
      <w:r w:rsidR="00066303">
        <w:rPr>
          <w:rFonts w:hint="eastAsia"/>
          <w:sz w:val="28"/>
          <w:szCs w:val="28"/>
        </w:rPr>
        <w:t>获奖</w:t>
      </w:r>
      <w:r w:rsidR="009D1F87" w:rsidRPr="0000758D">
        <w:rPr>
          <w:sz w:val="28"/>
          <w:szCs w:val="28"/>
        </w:rPr>
        <w:t>）</w:t>
      </w:r>
    </w:p>
    <w:sectPr w:rsidR="000420EB" w:rsidRPr="0000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5EB" w:rsidRDefault="00D245EB" w:rsidP="000420EB">
      <w:r>
        <w:separator/>
      </w:r>
    </w:p>
  </w:endnote>
  <w:endnote w:type="continuationSeparator" w:id="0">
    <w:p w:rsidR="00D245EB" w:rsidRDefault="00D245EB" w:rsidP="0004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5EB" w:rsidRDefault="00D245EB" w:rsidP="000420EB">
      <w:r>
        <w:separator/>
      </w:r>
    </w:p>
  </w:footnote>
  <w:footnote w:type="continuationSeparator" w:id="0">
    <w:p w:rsidR="00D245EB" w:rsidRDefault="00D245EB" w:rsidP="00042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5pt;height:19.5pt;visibility:visible;mso-wrap-style:square" o:bullet="t" filled="t">
        <v:imagedata r:id="rId1" o:title=""/>
      </v:shape>
    </w:pict>
  </w:numPicBullet>
  <w:numPicBullet w:numPicBulletId="1">
    <w:pict>
      <v:shape id="_x0000_i1031" type="#_x0000_t75" style="width:19.5pt;height:19.5pt;visibility:visible;mso-wrap-style:square" o:bullet="t" filled="t">
        <v:imagedata r:id="rId2" o:title=""/>
      </v:shape>
    </w:pict>
  </w:numPicBullet>
  <w:numPicBullet w:numPicBulletId="2">
    <w:pict>
      <v:shape id="_x0000_i1032" type="#_x0000_t75" style="width:19.5pt;height:19.5pt;visibility:visible;mso-wrap-style:square" o:bullet="t" filled="t">
        <v:imagedata r:id="rId3" o:title=""/>
      </v:shape>
    </w:pict>
  </w:numPicBullet>
  <w:numPicBullet w:numPicBulletId="3">
    <w:pict>
      <v:shape id="_x0000_i1033" type="#_x0000_t75" style="width:19.5pt;height:19.5pt;visibility:visible;mso-wrap-style:square" o:bullet="t" filled="t">
        <v:imagedata r:id="rId4" o:title=""/>
      </v:shape>
    </w:pict>
  </w:numPicBullet>
  <w:abstractNum w:abstractNumId="0">
    <w:nsid w:val="00556DB8"/>
    <w:multiLevelType w:val="hybridMultilevel"/>
    <w:tmpl w:val="1774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A42635"/>
    <w:multiLevelType w:val="hybridMultilevel"/>
    <w:tmpl w:val="D410E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886EB2"/>
    <w:multiLevelType w:val="hybridMultilevel"/>
    <w:tmpl w:val="D20A6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C74D0"/>
    <w:multiLevelType w:val="hybridMultilevel"/>
    <w:tmpl w:val="50BE0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51212"/>
    <w:multiLevelType w:val="hybridMultilevel"/>
    <w:tmpl w:val="E886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1F4AC3"/>
    <w:multiLevelType w:val="hybridMultilevel"/>
    <w:tmpl w:val="C03EAE58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15C6753B"/>
    <w:multiLevelType w:val="hybridMultilevel"/>
    <w:tmpl w:val="4C060606"/>
    <w:lvl w:ilvl="0" w:tplc="96305A9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F4E26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978FC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48D9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80121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78A4A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4A75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4AC5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541D8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2A135854"/>
    <w:multiLevelType w:val="hybridMultilevel"/>
    <w:tmpl w:val="94DEA840"/>
    <w:lvl w:ilvl="0" w:tplc="3C24C3F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2CD4085B"/>
    <w:multiLevelType w:val="hybridMultilevel"/>
    <w:tmpl w:val="73B69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CD262A"/>
    <w:multiLevelType w:val="hybridMultilevel"/>
    <w:tmpl w:val="CAC0D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D97020"/>
    <w:multiLevelType w:val="hybridMultilevel"/>
    <w:tmpl w:val="9696A350"/>
    <w:lvl w:ilvl="0" w:tplc="E368CA4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64AD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E3489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19EFA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182F2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86C31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3AC08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86F8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BAE8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3F5D00E5"/>
    <w:multiLevelType w:val="hybridMultilevel"/>
    <w:tmpl w:val="16B22A32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0AC4B2A"/>
    <w:multiLevelType w:val="hybridMultilevel"/>
    <w:tmpl w:val="B6C8861A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8547932"/>
    <w:multiLevelType w:val="hybridMultilevel"/>
    <w:tmpl w:val="AFEEE95E"/>
    <w:lvl w:ilvl="0" w:tplc="37F0742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99C8A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12EF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005E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ABC15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BE0B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7039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5E0AC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36F9A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>
    <w:nsid w:val="4B304304"/>
    <w:multiLevelType w:val="multilevel"/>
    <w:tmpl w:val="4F2A4D60"/>
    <w:lvl w:ilvl="0">
      <w:start w:val="200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2010"/>
      <w:numFmt w:val="decimal"/>
      <w:lvlText w:val="%1—%2"/>
      <w:lvlJc w:val="left"/>
      <w:pPr>
        <w:ind w:left="1455" w:hanging="1455"/>
      </w:pPr>
      <w:rPr>
        <w:rFonts w:hint="default"/>
      </w:rPr>
    </w:lvl>
    <w:lvl w:ilvl="2">
      <w:start w:val="1"/>
      <w:numFmt w:val="decimal"/>
      <w:lvlText w:val="%1—%2.%3"/>
      <w:lvlJc w:val="left"/>
      <w:pPr>
        <w:ind w:left="1455" w:hanging="1455"/>
      </w:pPr>
      <w:rPr>
        <w:rFonts w:hint="default"/>
      </w:rPr>
    </w:lvl>
    <w:lvl w:ilvl="3">
      <w:start w:val="1"/>
      <w:numFmt w:val="decimal"/>
      <w:lvlText w:val="%1—%2.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—%2.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—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—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—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—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2DB74A0"/>
    <w:multiLevelType w:val="hybridMultilevel"/>
    <w:tmpl w:val="C9CE5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382809"/>
    <w:multiLevelType w:val="hybridMultilevel"/>
    <w:tmpl w:val="2C227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6E5A0A"/>
    <w:multiLevelType w:val="hybridMultilevel"/>
    <w:tmpl w:val="0D8ADD4E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B87E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7005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2607CA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5C2F4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803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18A2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7E5F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3864D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8">
    <w:nsid w:val="65FA7E1E"/>
    <w:multiLevelType w:val="hybridMultilevel"/>
    <w:tmpl w:val="4C024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740759"/>
    <w:multiLevelType w:val="hybridMultilevel"/>
    <w:tmpl w:val="280257DC"/>
    <w:lvl w:ilvl="0" w:tplc="F228A4C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ABCA0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B7472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CE5A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47AF3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AB467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BE66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128F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8DA4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0">
    <w:nsid w:val="6DF477D8"/>
    <w:multiLevelType w:val="hybridMultilevel"/>
    <w:tmpl w:val="C4966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755148"/>
    <w:multiLevelType w:val="hybridMultilevel"/>
    <w:tmpl w:val="F5567928"/>
    <w:lvl w:ilvl="0" w:tplc="6C686C1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2E5B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3A08C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406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F7A08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5E3F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5DCE5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4850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707B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2">
    <w:nsid w:val="77F2535A"/>
    <w:multiLevelType w:val="hybridMultilevel"/>
    <w:tmpl w:val="F6803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A8C3287"/>
    <w:multiLevelType w:val="hybridMultilevel"/>
    <w:tmpl w:val="41027B4C"/>
    <w:lvl w:ilvl="0" w:tplc="B9A211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0EE3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2222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5EC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A02FF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1A31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F887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E6AFA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DC62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>
    <w:nsid w:val="7B0544A3"/>
    <w:multiLevelType w:val="hybridMultilevel"/>
    <w:tmpl w:val="BF501660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F9253EB"/>
    <w:multiLevelType w:val="hybridMultilevel"/>
    <w:tmpl w:val="43441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5"/>
  </w:num>
  <w:num w:numId="4">
    <w:abstractNumId w:val="0"/>
  </w:num>
  <w:num w:numId="5">
    <w:abstractNumId w:val="1"/>
  </w:num>
  <w:num w:numId="6">
    <w:abstractNumId w:val="16"/>
  </w:num>
  <w:num w:numId="7">
    <w:abstractNumId w:val="8"/>
  </w:num>
  <w:num w:numId="8">
    <w:abstractNumId w:val="18"/>
  </w:num>
  <w:num w:numId="9">
    <w:abstractNumId w:val="20"/>
  </w:num>
  <w:num w:numId="10">
    <w:abstractNumId w:val="4"/>
  </w:num>
  <w:num w:numId="11">
    <w:abstractNumId w:val="2"/>
  </w:num>
  <w:num w:numId="12">
    <w:abstractNumId w:val="3"/>
  </w:num>
  <w:num w:numId="13">
    <w:abstractNumId w:val="9"/>
  </w:num>
  <w:num w:numId="14">
    <w:abstractNumId w:val="17"/>
  </w:num>
  <w:num w:numId="15">
    <w:abstractNumId w:val="10"/>
  </w:num>
  <w:num w:numId="16">
    <w:abstractNumId w:val="14"/>
  </w:num>
  <w:num w:numId="17">
    <w:abstractNumId w:val="6"/>
  </w:num>
  <w:num w:numId="18">
    <w:abstractNumId w:val="13"/>
  </w:num>
  <w:num w:numId="19">
    <w:abstractNumId w:val="21"/>
  </w:num>
  <w:num w:numId="20">
    <w:abstractNumId w:val="7"/>
  </w:num>
  <w:num w:numId="21">
    <w:abstractNumId w:val="5"/>
  </w:num>
  <w:num w:numId="22">
    <w:abstractNumId w:val="23"/>
  </w:num>
  <w:num w:numId="23">
    <w:abstractNumId w:val="19"/>
  </w:num>
  <w:num w:numId="24">
    <w:abstractNumId w:val="11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F1"/>
    <w:rsid w:val="0000758D"/>
    <w:rsid w:val="00010982"/>
    <w:rsid w:val="0003443B"/>
    <w:rsid w:val="000420EB"/>
    <w:rsid w:val="00042C25"/>
    <w:rsid w:val="00056D13"/>
    <w:rsid w:val="00061672"/>
    <w:rsid w:val="00066303"/>
    <w:rsid w:val="00067C04"/>
    <w:rsid w:val="0008116D"/>
    <w:rsid w:val="0009189A"/>
    <w:rsid w:val="0009401D"/>
    <w:rsid w:val="000C63BC"/>
    <w:rsid w:val="000D11E1"/>
    <w:rsid w:val="000D1282"/>
    <w:rsid w:val="000E5198"/>
    <w:rsid w:val="000F318F"/>
    <w:rsid w:val="000F3E0A"/>
    <w:rsid w:val="00103D98"/>
    <w:rsid w:val="0010593A"/>
    <w:rsid w:val="001074FE"/>
    <w:rsid w:val="00107D84"/>
    <w:rsid w:val="00117001"/>
    <w:rsid w:val="00117D13"/>
    <w:rsid w:val="001253C4"/>
    <w:rsid w:val="0015709B"/>
    <w:rsid w:val="001702F1"/>
    <w:rsid w:val="001A7489"/>
    <w:rsid w:val="001B73B7"/>
    <w:rsid w:val="001D3F31"/>
    <w:rsid w:val="001F02BC"/>
    <w:rsid w:val="001F1C93"/>
    <w:rsid w:val="0020757F"/>
    <w:rsid w:val="0022311C"/>
    <w:rsid w:val="00225564"/>
    <w:rsid w:val="00225A6F"/>
    <w:rsid w:val="00236D71"/>
    <w:rsid w:val="002B1917"/>
    <w:rsid w:val="002B1E79"/>
    <w:rsid w:val="002C2461"/>
    <w:rsid w:val="002C36DF"/>
    <w:rsid w:val="002E3DAD"/>
    <w:rsid w:val="002E43E5"/>
    <w:rsid w:val="002E6B5B"/>
    <w:rsid w:val="002F14C6"/>
    <w:rsid w:val="00320BEF"/>
    <w:rsid w:val="00334C54"/>
    <w:rsid w:val="0037490D"/>
    <w:rsid w:val="003772A9"/>
    <w:rsid w:val="003779FE"/>
    <w:rsid w:val="003A060F"/>
    <w:rsid w:val="003A0E80"/>
    <w:rsid w:val="003A0EAC"/>
    <w:rsid w:val="003A31F3"/>
    <w:rsid w:val="003C57B1"/>
    <w:rsid w:val="003E5A3B"/>
    <w:rsid w:val="004512EA"/>
    <w:rsid w:val="00472F46"/>
    <w:rsid w:val="004B29CB"/>
    <w:rsid w:val="004D6210"/>
    <w:rsid w:val="004E3A97"/>
    <w:rsid w:val="005150D5"/>
    <w:rsid w:val="005259DC"/>
    <w:rsid w:val="00534DB6"/>
    <w:rsid w:val="00575F26"/>
    <w:rsid w:val="00593271"/>
    <w:rsid w:val="005A721E"/>
    <w:rsid w:val="005B131C"/>
    <w:rsid w:val="005C1623"/>
    <w:rsid w:val="00600445"/>
    <w:rsid w:val="00611BC5"/>
    <w:rsid w:val="0066020A"/>
    <w:rsid w:val="00682A8D"/>
    <w:rsid w:val="006873AE"/>
    <w:rsid w:val="006939AE"/>
    <w:rsid w:val="006B360B"/>
    <w:rsid w:val="006D27AE"/>
    <w:rsid w:val="007047BC"/>
    <w:rsid w:val="00740EDB"/>
    <w:rsid w:val="0074492C"/>
    <w:rsid w:val="00754112"/>
    <w:rsid w:val="0078258F"/>
    <w:rsid w:val="007A1564"/>
    <w:rsid w:val="007B39BB"/>
    <w:rsid w:val="007D67E5"/>
    <w:rsid w:val="007F26F0"/>
    <w:rsid w:val="00804C17"/>
    <w:rsid w:val="00811738"/>
    <w:rsid w:val="0084439D"/>
    <w:rsid w:val="00882B77"/>
    <w:rsid w:val="008B6F69"/>
    <w:rsid w:val="008F125B"/>
    <w:rsid w:val="00923B13"/>
    <w:rsid w:val="00954229"/>
    <w:rsid w:val="00962DEF"/>
    <w:rsid w:val="00972F6D"/>
    <w:rsid w:val="00973C71"/>
    <w:rsid w:val="009913A7"/>
    <w:rsid w:val="009B09E6"/>
    <w:rsid w:val="009B2075"/>
    <w:rsid w:val="009B34A9"/>
    <w:rsid w:val="009D1F87"/>
    <w:rsid w:val="009E1CB3"/>
    <w:rsid w:val="009E7805"/>
    <w:rsid w:val="00A34CC3"/>
    <w:rsid w:val="00A52D3E"/>
    <w:rsid w:val="00A57B1A"/>
    <w:rsid w:val="00A81801"/>
    <w:rsid w:val="00AA1FEA"/>
    <w:rsid w:val="00AD162F"/>
    <w:rsid w:val="00B2664E"/>
    <w:rsid w:val="00B42B25"/>
    <w:rsid w:val="00B453B2"/>
    <w:rsid w:val="00B907FA"/>
    <w:rsid w:val="00B91B1C"/>
    <w:rsid w:val="00BA4B21"/>
    <w:rsid w:val="00BC6F14"/>
    <w:rsid w:val="00BD0D32"/>
    <w:rsid w:val="00BF2E79"/>
    <w:rsid w:val="00C117C2"/>
    <w:rsid w:val="00C20A2E"/>
    <w:rsid w:val="00C22E51"/>
    <w:rsid w:val="00C90704"/>
    <w:rsid w:val="00CA6B84"/>
    <w:rsid w:val="00CE4A2D"/>
    <w:rsid w:val="00CE7806"/>
    <w:rsid w:val="00CF0B6E"/>
    <w:rsid w:val="00CF0BC6"/>
    <w:rsid w:val="00D108F3"/>
    <w:rsid w:val="00D22DC3"/>
    <w:rsid w:val="00D2322C"/>
    <w:rsid w:val="00D245EB"/>
    <w:rsid w:val="00D322EE"/>
    <w:rsid w:val="00D44C96"/>
    <w:rsid w:val="00D56C0A"/>
    <w:rsid w:val="00DA4910"/>
    <w:rsid w:val="00DE3E46"/>
    <w:rsid w:val="00DE5B61"/>
    <w:rsid w:val="00E2055E"/>
    <w:rsid w:val="00E3453E"/>
    <w:rsid w:val="00E516A4"/>
    <w:rsid w:val="00E52F34"/>
    <w:rsid w:val="00E66B6C"/>
    <w:rsid w:val="00E76BEC"/>
    <w:rsid w:val="00E96374"/>
    <w:rsid w:val="00EB1FBB"/>
    <w:rsid w:val="00EC2B53"/>
    <w:rsid w:val="00ED0A91"/>
    <w:rsid w:val="00ED13A3"/>
    <w:rsid w:val="00EE5751"/>
    <w:rsid w:val="00EE6401"/>
    <w:rsid w:val="00F009A0"/>
    <w:rsid w:val="00F076AD"/>
    <w:rsid w:val="00F207BD"/>
    <w:rsid w:val="00F256D6"/>
    <w:rsid w:val="00F27A57"/>
    <w:rsid w:val="00F43D9B"/>
    <w:rsid w:val="00F507EC"/>
    <w:rsid w:val="00F62883"/>
    <w:rsid w:val="00F777AA"/>
    <w:rsid w:val="00F94830"/>
    <w:rsid w:val="00FB294A"/>
    <w:rsid w:val="00FB3F67"/>
    <w:rsid w:val="00FC6486"/>
    <w:rsid w:val="00FC7126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0EB"/>
    <w:rPr>
      <w:sz w:val="18"/>
      <w:szCs w:val="18"/>
    </w:rPr>
  </w:style>
  <w:style w:type="character" w:styleId="a5">
    <w:name w:val="Hyperlink"/>
    <w:basedOn w:val="a0"/>
    <w:uiPriority w:val="99"/>
    <w:unhideWhenUsed/>
    <w:rsid w:val="000420E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060F"/>
    <w:pPr>
      <w:ind w:firstLineChars="200" w:firstLine="420"/>
    </w:pPr>
  </w:style>
  <w:style w:type="paragraph" w:customStyle="1" w:styleId="a7">
    <w:name w:val="表格内容"/>
    <w:basedOn w:val="a8"/>
    <w:rsid w:val="001F02BC"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paragraph" w:styleId="a8">
    <w:name w:val="Body Text"/>
    <w:basedOn w:val="a"/>
    <w:link w:val="Char1"/>
    <w:uiPriority w:val="99"/>
    <w:semiHidden/>
    <w:unhideWhenUsed/>
    <w:rsid w:val="001F02BC"/>
    <w:pPr>
      <w:spacing w:after="120"/>
    </w:pPr>
  </w:style>
  <w:style w:type="character" w:customStyle="1" w:styleId="Char1">
    <w:name w:val="正文文本 Char"/>
    <w:basedOn w:val="a0"/>
    <w:link w:val="a8"/>
    <w:uiPriority w:val="99"/>
    <w:semiHidden/>
    <w:rsid w:val="001F02BC"/>
  </w:style>
  <w:style w:type="paragraph" w:styleId="a9">
    <w:name w:val="Balloon Text"/>
    <w:basedOn w:val="a"/>
    <w:link w:val="Char2"/>
    <w:uiPriority w:val="99"/>
    <w:semiHidden/>
    <w:unhideWhenUsed/>
    <w:rsid w:val="006D27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D27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0EB"/>
    <w:rPr>
      <w:sz w:val="18"/>
      <w:szCs w:val="18"/>
    </w:rPr>
  </w:style>
  <w:style w:type="character" w:styleId="a5">
    <w:name w:val="Hyperlink"/>
    <w:basedOn w:val="a0"/>
    <w:uiPriority w:val="99"/>
    <w:unhideWhenUsed/>
    <w:rsid w:val="000420E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060F"/>
    <w:pPr>
      <w:ind w:firstLineChars="200" w:firstLine="420"/>
    </w:pPr>
  </w:style>
  <w:style w:type="paragraph" w:customStyle="1" w:styleId="a7">
    <w:name w:val="表格内容"/>
    <w:basedOn w:val="a8"/>
    <w:rsid w:val="001F02BC"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paragraph" w:styleId="a8">
    <w:name w:val="Body Text"/>
    <w:basedOn w:val="a"/>
    <w:link w:val="Char1"/>
    <w:uiPriority w:val="99"/>
    <w:semiHidden/>
    <w:unhideWhenUsed/>
    <w:rsid w:val="001F02BC"/>
    <w:pPr>
      <w:spacing w:after="120"/>
    </w:pPr>
  </w:style>
  <w:style w:type="character" w:customStyle="1" w:styleId="Char1">
    <w:name w:val="正文文本 Char"/>
    <w:basedOn w:val="a0"/>
    <w:link w:val="a8"/>
    <w:uiPriority w:val="99"/>
    <w:semiHidden/>
    <w:rsid w:val="001F02BC"/>
  </w:style>
  <w:style w:type="paragraph" w:styleId="a9">
    <w:name w:val="Balloon Text"/>
    <w:basedOn w:val="a"/>
    <w:link w:val="Char2"/>
    <w:uiPriority w:val="99"/>
    <w:semiHidden/>
    <w:unhideWhenUsed/>
    <w:rsid w:val="006D27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D2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7650-1F59-4A01-BD40-720C22DE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114</Words>
  <Characters>652</Characters>
  <Application>Microsoft Office Word</Application>
  <DocSecurity>0</DocSecurity>
  <Lines>5</Lines>
  <Paragraphs>1</Paragraphs>
  <ScaleCrop>false</ScaleCrop>
  <Company>CHINA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Auser</cp:lastModifiedBy>
  <cp:revision>138</cp:revision>
  <dcterms:created xsi:type="dcterms:W3CDTF">2014-04-24T00:24:00Z</dcterms:created>
  <dcterms:modified xsi:type="dcterms:W3CDTF">2015-03-11T13:19:00Z</dcterms:modified>
</cp:coreProperties>
</file>