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A17" w:rsidRDefault="00C02356" w:rsidP="00C02356">
      <w:pPr>
        <w:pStyle w:val="1"/>
        <w:jc w:val="center"/>
      </w:pPr>
      <w:hyperlink r:id="rId5" w:history="1">
        <w:r w:rsidRPr="00C02356">
          <w:rPr>
            <w:rStyle w:val="a3"/>
            <w:rFonts w:ascii="微软雅黑" w:hAnsi="微软雅黑"/>
            <w:bCs w:val="0"/>
            <w:color w:val="000000"/>
            <w:sz w:val="27"/>
            <w:szCs w:val="27"/>
            <w:u w:val="none"/>
            <w:shd w:val="clear" w:color="auto" w:fill="FFFFFF"/>
          </w:rPr>
          <w:t>Tomcat</w:t>
        </w:r>
        <w:r w:rsidRPr="00C02356">
          <w:rPr>
            <w:rStyle w:val="a3"/>
            <w:rFonts w:ascii="微软雅黑" w:hAnsi="微软雅黑"/>
            <w:bCs w:val="0"/>
            <w:color w:val="000000"/>
            <w:sz w:val="27"/>
            <w:szCs w:val="27"/>
            <w:u w:val="none"/>
            <w:shd w:val="clear" w:color="auto" w:fill="FFFFFF"/>
          </w:rPr>
          <w:t>开启</w:t>
        </w:r>
        <w:r w:rsidRPr="00C02356">
          <w:rPr>
            <w:rStyle w:val="a3"/>
            <w:rFonts w:ascii="微软雅黑" w:hAnsi="微软雅黑"/>
            <w:bCs w:val="0"/>
            <w:color w:val="000000"/>
            <w:sz w:val="27"/>
            <w:szCs w:val="27"/>
            <w:u w:val="none"/>
            <w:shd w:val="clear" w:color="auto" w:fill="FFFFFF"/>
          </w:rPr>
          <w:t>APR</w:t>
        </w:r>
        <w:r w:rsidRPr="00C02356">
          <w:rPr>
            <w:rStyle w:val="a3"/>
            <w:rFonts w:ascii="微软雅黑" w:hAnsi="微软雅黑"/>
            <w:bCs w:val="0"/>
            <w:color w:val="000000"/>
            <w:sz w:val="27"/>
            <w:szCs w:val="27"/>
            <w:u w:val="none"/>
            <w:shd w:val="clear" w:color="auto" w:fill="FFFFFF"/>
          </w:rPr>
          <w:t>运行模式，优化并发性能</w:t>
        </w:r>
      </w:hyperlink>
    </w:p>
    <w:p w:rsidR="00C02356" w:rsidRDefault="00DB187D" w:rsidP="00155896">
      <w:pPr>
        <w:pStyle w:val="2"/>
        <w:numPr>
          <w:ilvl w:val="0"/>
          <w:numId w:val="2"/>
        </w:numPr>
      </w:pPr>
      <w:r>
        <w:rPr>
          <w:rFonts w:hint="eastAsia"/>
        </w:rPr>
        <w:t>安装依赖库</w:t>
      </w:r>
    </w:p>
    <w:p w:rsidR="00DB187D" w:rsidRDefault="00012BAB" w:rsidP="000C5A34">
      <w:pPr>
        <w:rPr>
          <w:rFonts w:ascii="Courier New" w:hAnsi="Courier New" w:cs="Courier New"/>
          <w:color w:val="333333"/>
          <w:sz w:val="19"/>
          <w:szCs w:val="19"/>
          <w:shd w:val="clear" w:color="auto" w:fill="FFFFFF"/>
        </w:rPr>
      </w:pPr>
      <w:r>
        <w:rPr>
          <w:rFonts w:ascii="Courier New" w:hAnsi="Courier New" w:cs="Courier New"/>
          <w:color w:val="333333"/>
          <w:sz w:val="19"/>
          <w:szCs w:val="19"/>
          <w:shd w:val="clear" w:color="auto" w:fill="FFFFFF"/>
        </w:rPr>
        <w:t xml:space="preserve">yum 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  <w:shd w:val="clear" w:color="auto" w:fill="FFFFFF"/>
        </w:rPr>
        <w:t>install</w:t>
      </w:r>
      <w:r>
        <w:rPr>
          <w:rFonts w:ascii="Courier New" w:hAnsi="Courier New" w:cs="Courier New"/>
          <w:color w:val="333333"/>
          <w:sz w:val="19"/>
          <w:szCs w:val="19"/>
          <w:shd w:val="clear" w:color="auto" w:fill="FFFFFF"/>
        </w:rPr>
        <w:t xml:space="preserve"> apr-devel</w:t>
      </w:r>
    </w:p>
    <w:p w:rsidR="00012BAB" w:rsidRDefault="00012BAB" w:rsidP="000C5A34">
      <w:pPr>
        <w:rPr>
          <w:rFonts w:ascii="Courier New" w:hAnsi="Courier New" w:cs="Courier New"/>
          <w:color w:val="333333"/>
          <w:sz w:val="19"/>
          <w:szCs w:val="19"/>
          <w:shd w:val="clear" w:color="auto" w:fill="FFFFFF"/>
        </w:rPr>
      </w:pPr>
      <w:r>
        <w:rPr>
          <w:rFonts w:ascii="Courier New" w:hAnsi="Courier New" w:cs="Courier New"/>
          <w:color w:val="333333"/>
          <w:sz w:val="19"/>
          <w:szCs w:val="19"/>
          <w:shd w:val="clear" w:color="auto" w:fill="FFFFFF"/>
        </w:rPr>
        <w:t xml:space="preserve">yum 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  <w:shd w:val="clear" w:color="auto" w:fill="FFFFFF"/>
        </w:rPr>
        <w:t>install</w:t>
      </w:r>
      <w:r>
        <w:rPr>
          <w:rFonts w:ascii="Courier New" w:hAnsi="Courier New" w:cs="Courier New"/>
          <w:color w:val="333333"/>
          <w:sz w:val="19"/>
          <w:szCs w:val="19"/>
          <w:shd w:val="clear" w:color="auto" w:fill="FFFFFF"/>
        </w:rPr>
        <w:t xml:space="preserve"> openssl-devel</w:t>
      </w:r>
    </w:p>
    <w:p w:rsidR="00012BAB" w:rsidRDefault="00012BAB" w:rsidP="00012BAB">
      <w:pPr>
        <w:pStyle w:val="2"/>
        <w:numPr>
          <w:ilvl w:val="0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安装</w:t>
      </w:r>
      <w:r>
        <w:rPr>
          <w:shd w:val="clear" w:color="auto" w:fill="FFFFFF"/>
        </w:rPr>
        <w:t>apr</w:t>
      </w:r>
      <w:r>
        <w:rPr>
          <w:shd w:val="clear" w:color="auto" w:fill="FFFFFF"/>
        </w:rPr>
        <w:t>动态库</w:t>
      </w:r>
    </w:p>
    <w:p w:rsidR="00012BAB" w:rsidRDefault="003708F4" w:rsidP="003708F4">
      <w:r w:rsidRPr="003708F4">
        <w:rPr>
          <w:rFonts w:hint="eastAsia"/>
        </w:rPr>
        <w:t>进入</w:t>
      </w:r>
      <w:r w:rsidRPr="003708F4">
        <w:rPr>
          <w:rFonts w:hint="eastAsia"/>
        </w:rPr>
        <w:t>tomcat</w:t>
      </w:r>
      <w:r w:rsidRPr="003708F4">
        <w:rPr>
          <w:rFonts w:hint="eastAsia"/>
        </w:rPr>
        <w:t>的</w:t>
      </w:r>
      <w:r w:rsidRPr="003708F4">
        <w:rPr>
          <w:rFonts w:hint="eastAsia"/>
        </w:rPr>
        <w:t>bin</w:t>
      </w:r>
      <w:r w:rsidRPr="003708F4">
        <w:rPr>
          <w:rFonts w:hint="eastAsia"/>
        </w:rPr>
        <w:t>目录，解压</w:t>
      </w:r>
      <w:r w:rsidRPr="003708F4">
        <w:rPr>
          <w:rFonts w:hint="eastAsia"/>
        </w:rPr>
        <w:t>tomcat-native.tar.gz</w:t>
      </w:r>
      <w:r w:rsidRPr="003708F4">
        <w:rPr>
          <w:rFonts w:hint="eastAsia"/>
        </w:rPr>
        <w:t>文件，并进入</w:t>
      </w:r>
      <w:r w:rsidRPr="003708F4">
        <w:rPr>
          <w:rFonts w:hint="eastAsia"/>
        </w:rPr>
        <w:t>tomcat-native-1.2.7-src/native</w:t>
      </w:r>
      <w:r w:rsidRPr="003708F4">
        <w:rPr>
          <w:rFonts w:hint="eastAsia"/>
        </w:rPr>
        <w:t>目录，执行</w:t>
      </w:r>
      <w:r w:rsidRPr="003708F4">
        <w:rPr>
          <w:rFonts w:hint="eastAsia"/>
        </w:rPr>
        <w:t xml:space="preserve">./configure &amp;&amp; make &amp;&amp; make install </w:t>
      </w:r>
      <w:r w:rsidRPr="003708F4">
        <w:rPr>
          <w:rFonts w:hint="eastAsia"/>
        </w:rPr>
        <w:t>命令，动态库默认安装在</w:t>
      </w:r>
      <w:r w:rsidRPr="003708F4">
        <w:rPr>
          <w:rFonts w:hint="eastAsia"/>
        </w:rPr>
        <w:t>/usr/local/apr/lib</w:t>
      </w:r>
      <w:r>
        <w:rPr>
          <w:rFonts w:hint="eastAsia"/>
        </w:rPr>
        <w:t>目录，如下所示：</w:t>
      </w:r>
    </w:p>
    <w:p w:rsidR="003708F4" w:rsidRDefault="003708F4" w:rsidP="003708F4">
      <w:r>
        <w:rPr>
          <w:noProof/>
        </w:rPr>
        <w:drawing>
          <wp:inline distT="0" distB="0" distL="0" distR="0" wp14:anchorId="58002AF2" wp14:editId="59626811">
            <wp:extent cx="5274310" cy="12649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8F4" w:rsidRDefault="003708F4" w:rsidP="003708F4">
      <w:pPr>
        <w:pStyle w:val="2"/>
        <w:numPr>
          <w:ilvl w:val="0"/>
          <w:numId w:val="2"/>
        </w:numPr>
      </w:pPr>
      <w:r w:rsidRPr="003708F4">
        <w:rPr>
          <w:rFonts w:hint="eastAsia"/>
        </w:rPr>
        <w:t>配置</w:t>
      </w:r>
      <w:r w:rsidRPr="003708F4">
        <w:rPr>
          <w:rFonts w:hint="eastAsia"/>
        </w:rPr>
        <w:t>APR</w:t>
      </w:r>
      <w:r w:rsidRPr="003708F4">
        <w:rPr>
          <w:rFonts w:hint="eastAsia"/>
        </w:rPr>
        <w:t>本地库到系统共享库搜索路径中</w:t>
      </w:r>
    </w:p>
    <w:p w:rsidR="003708F4" w:rsidRDefault="00B74F73" w:rsidP="003708F4">
      <w:r>
        <w:t>修改</w:t>
      </w:r>
      <w:r>
        <w:t>catalina.sh:</w:t>
      </w:r>
    </w:p>
    <w:p w:rsidR="00B74F73" w:rsidRDefault="00EC49B2" w:rsidP="003708F4">
      <w:r w:rsidRPr="00EC49B2">
        <w:t>JAVA_OPTS="-server -Xms2048M -Xmx2048M -XX:MetaspaceSize=128M -XX:+HeapDumpOnOutOfMemoryError -XX:HeapDumpPath=$CATALINA_HOME/logs/heap.dump -Djava.library.path=/usr/local/apr/lib"</w:t>
      </w:r>
    </w:p>
    <w:p w:rsidR="0035022E" w:rsidRDefault="0035022E" w:rsidP="003708F4">
      <w:r>
        <w:rPr>
          <w:rFonts w:hint="eastAsia"/>
        </w:rPr>
        <w:t>【</w:t>
      </w:r>
      <w:r>
        <w:t>注意</w:t>
      </w:r>
      <w:r>
        <w:rPr>
          <w:rFonts w:hint="eastAsia"/>
        </w:rPr>
        <w:t>】</w:t>
      </w:r>
      <w:r w:rsidRPr="0035022E">
        <w:rPr>
          <w:rFonts w:hint="eastAsia"/>
        </w:rPr>
        <w:t>开启了</w:t>
      </w:r>
      <w:r w:rsidRPr="0035022E">
        <w:rPr>
          <w:rFonts w:hint="eastAsia"/>
        </w:rPr>
        <w:t>apr</w:t>
      </w:r>
      <w:r w:rsidRPr="0035022E">
        <w:rPr>
          <w:rFonts w:hint="eastAsia"/>
        </w:rPr>
        <w:t>之后，</w:t>
      </w:r>
      <w:r w:rsidRPr="0035022E">
        <w:rPr>
          <w:rFonts w:hint="eastAsia"/>
        </w:rPr>
        <w:t>jvm</w:t>
      </w:r>
      <w:r w:rsidRPr="0035022E">
        <w:rPr>
          <w:rFonts w:hint="eastAsia"/>
        </w:rPr>
        <w:t>用到的</w:t>
      </w:r>
      <w:r w:rsidRPr="0035022E">
        <w:rPr>
          <w:rFonts w:hint="eastAsia"/>
        </w:rPr>
        <w:t>native</w:t>
      </w:r>
      <w:r w:rsidRPr="0035022E">
        <w:rPr>
          <w:rFonts w:hint="eastAsia"/>
        </w:rPr>
        <w:t>内存会增大，因此要适当调大</w:t>
      </w:r>
      <w:r w:rsidRPr="0035022E">
        <w:rPr>
          <w:rFonts w:hint="eastAsia"/>
        </w:rPr>
        <w:t>Metaspace</w:t>
      </w:r>
      <w:r w:rsidRPr="0035022E">
        <w:rPr>
          <w:rFonts w:hint="eastAsia"/>
        </w:rPr>
        <w:t>空间</w:t>
      </w:r>
      <w:r w:rsidRPr="0035022E">
        <w:rPr>
          <w:rFonts w:hint="eastAsia"/>
        </w:rPr>
        <w:t>,</w:t>
      </w:r>
      <w:r w:rsidRPr="0035022E">
        <w:rPr>
          <w:rFonts w:hint="eastAsia"/>
        </w:rPr>
        <w:t>添加</w:t>
      </w:r>
      <w:r w:rsidRPr="0035022E">
        <w:rPr>
          <w:rFonts w:hint="eastAsia"/>
        </w:rPr>
        <w:t>JVM</w:t>
      </w:r>
      <w:r w:rsidRPr="0035022E">
        <w:rPr>
          <w:rFonts w:hint="eastAsia"/>
        </w:rPr>
        <w:t>选项：</w:t>
      </w:r>
      <w:r w:rsidRPr="0035022E">
        <w:rPr>
          <w:rFonts w:hint="eastAsia"/>
        </w:rPr>
        <w:t>-XX:MetaspaceSize=128m</w:t>
      </w:r>
    </w:p>
    <w:p w:rsidR="00EC49B2" w:rsidRDefault="00EC49B2" w:rsidP="00EC49B2">
      <w:pPr>
        <w:pStyle w:val="2"/>
        <w:numPr>
          <w:ilvl w:val="0"/>
          <w:numId w:val="2"/>
        </w:numPr>
      </w:pPr>
      <w:r>
        <w:t>关闭</w:t>
      </w:r>
      <w:r>
        <w:t>SSL</w:t>
      </w:r>
    </w:p>
    <w:p w:rsidR="00EC49B2" w:rsidRDefault="00EC49B2" w:rsidP="00EC49B2">
      <w:pPr>
        <w:rPr>
          <w:rFonts w:ascii="微软雅黑" w:hAnsi="微软雅黑" w:hint="eastAsia"/>
          <w:color w:val="3F3F3F"/>
          <w:shd w:val="clear" w:color="auto" w:fill="FFFFFF"/>
        </w:rPr>
      </w:pPr>
      <w:r w:rsidRPr="00EC49B2">
        <w:rPr>
          <w:rFonts w:ascii="微软雅黑" w:hAnsi="微软雅黑"/>
          <w:color w:val="3F3F3F"/>
          <w:shd w:val="clear" w:color="auto" w:fill="FFFFFF"/>
        </w:rPr>
        <w:t>如果不想启用</w:t>
      </w:r>
      <w:r w:rsidRPr="00EC49B2">
        <w:rPr>
          <w:rFonts w:ascii="微软雅黑" w:hAnsi="微软雅黑"/>
          <w:color w:val="3F3F3F"/>
          <w:shd w:val="clear" w:color="auto" w:fill="FFFFFF"/>
        </w:rPr>
        <w:t>SSL</w:t>
      </w:r>
      <w:r w:rsidRPr="00EC49B2">
        <w:rPr>
          <w:rFonts w:ascii="微软雅黑" w:hAnsi="微软雅黑"/>
          <w:color w:val="3F3F3F"/>
          <w:shd w:val="clear" w:color="auto" w:fill="FFFFFF"/>
        </w:rPr>
        <w:t>，将</w:t>
      </w:r>
      <w:r w:rsidRPr="00EC49B2">
        <w:rPr>
          <w:rFonts w:ascii="微软雅黑" w:hAnsi="微软雅黑"/>
          <w:color w:val="3F3F3F"/>
          <w:shd w:val="clear" w:color="auto" w:fill="FFFFFF"/>
        </w:rPr>
        <w:t>server.xml</w:t>
      </w:r>
      <w:r w:rsidRPr="00EC49B2">
        <w:rPr>
          <w:rFonts w:ascii="微软雅黑" w:hAnsi="微软雅黑"/>
          <w:color w:val="3F3F3F"/>
          <w:shd w:val="clear" w:color="auto" w:fill="FFFFFF"/>
        </w:rPr>
        <w:t>中</w:t>
      </w:r>
      <w:r w:rsidRPr="00EC49B2">
        <w:rPr>
          <w:rFonts w:ascii="微软雅黑" w:hAnsi="微软雅黑"/>
          <w:color w:val="3F3F3F"/>
          <w:shd w:val="clear" w:color="auto" w:fill="FFFFFF"/>
        </w:rPr>
        <w:t>apr</w:t>
      </w:r>
      <w:r w:rsidRPr="00EC49B2">
        <w:rPr>
          <w:rFonts w:ascii="微软雅黑" w:hAnsi="微软雅黑"/>
          <w:color w:val="3F3F3F"/>
          <w:shd w:val="clear" w:color="auto" w:fill="FFFFFF"/>
        </w:rPr>
        <w:t>模式下</w:t>
      </w:r>
      <w:r w:rsidRPr="00EC49B2">
        <w:rPr>
          <w:rFonts w:ascii="微软雅黑" w:hAnsi="微软雅黑"/>
          <w:color w:val="3F3F3F"/>
          <w:shd w:val="clear" w:color="auto" w:fill="FFFFFF"/>
        </w:rPr>
        <w:t>ssl</w:t>
      </w:r>
      <w:r w:rsidRPr="00EC49B2">
        <w:rPr>
          <w:rFonts w:ascii="微软雅黑" w:hAnsi="微软雅黑"/>
          <w:color w:val="3F3F3F"/>
          <w:shd w:val="clear" w:color="auto" w:fill="FFFFFF"/>
        </w:rPr>
        <w:t>关闭即可：</w:t>
      </w:r>
    </w:p>
    <w:p w:rsidR="00CF325E" w:rsidRDefault="00D17390" w:rsidP="00EC49B2">
      <w:pPr>
        <w:rPr>
          <w:rFonts w:ascii="Courier New" w:hAnsi="Courier New" w:cs="Courier New"/>
          <w:color w:val="006666"/>
          <w:sz w:val="19"/>
          <w:szCs w:val="19"/>
          <w:shd w:val="clear" w:color="auto" w:fill="FFFFFF"/>
        </w:rPr>
      </w:pPr>
      <w:r>
        <w:rPr>
          <w:rFonts w:ascii="Courier New" w:hAnsi="Courier New" w:cs="Courier New"/>
          <w:color w:val="006666"/>
          <w:sz w:val="19"/>
          <w:szCs w:val="19"/>
          <w:shd w:val="clear" w:color="auto" w:fill="FFFFFF"/>
        </w:rPr>
        <w:t>&lt;</w:t>
      </w:r>
      <w:r>
        <w:rPr>
          <w:rStyle w:val="hljs-title"/>
          <w:rFonts w:ascii="Courier New" w:hAnsi="Courier New" w:cs="Courier New"/>
          <w:color w:val="000088"/>
          <w:sz w:val="19"/>
          <w:szCs w:val="19"/>
          <w:shd w:val="clear" w:color="auto" w:fill="FFFFFF"/>
        </w:rPr>
        <w:t>Listener</w:t>
      </w:r>
      <w:r>
        <w:rPr>
          <w:rFonts w:ascii="Courier New" w:hAnsi="Courier New" w:cs="Courier New"/>
          <w:color w:val="006666"/>
          <w:sz w:val="19"/>
          <w:szCs w:val="19"/>
          <w:shd w:val="clear" w:color="auto" w:fill="FFFFFF"/>
        </w:rPr>
        <w:t xml:space="preserve"> </w:t>
      </w:r>
      <w:r>
        <w:rPr>
          <w:rStyle w:val="hljs-attribute"/>
          <w:rFonts w:ascii="Courier New" w:hAnsi="Courier New" w:cs="Courier New"/>
          <w:color w:val="660066"/>
          <w:sz w:val="19"/>
          <w:szCs w:val="19"/>
          <w:shd w:val="clear" w:color="auto" w:fill="FFFFFF"/>
        </w:rPr>
        <w:t>className</w:t>
      </w:r>
      <w:r>
        <w:rPr>
          <w:rFonts w:ascii="Courier New" w:hAnsi="Courier New" w:cs="Courier New"/>
          <w:color w:val="006666"/>
          <w:sz w:val="19"/>
          <w:szCs w:val="19"/>
          <w:shd w:val="clear" w:color="auto" w:fill="FFFFFF"/>
        </w:rPr>
        <w:t>=</w:t>
      </w:r>
      <w:r>
        <w:rPr>
          <w:rStyle w:val="hljs-value"/>
          <w:rFonts w:ascii="Courier New" w:hAnsi="Courier New" w:cs="Courier New"/>
          <w:color w:val="008800"/>
          <w:sz w:val="19"/>
          <w:szCs w:val="19"/>
          <w:shd w:val="clear" w:color="auto" w:fill="FFFFFF"/>
        </w:rPr>
        <w:t>"org.apache.catalina.core.AprLifecycleListener"</w:t>
      </w:r>
      <w:r>
        <w:rPr>
          <w:rFonts w:ascii="Courier New" w:hAnsi="Courier New" w:cs="Courier New"/>
          <w:color w:val="006666"/>
          <w:sz w:val="19"/>
          <w:szCs w:val="19"/>
          <w:shd w:val="clear" w:color="auto" w:fill="FFFFFF"/>
        </w:rPr>
        <w:t xml:space="preserve"> </w:t>
      </w:r>
      <w:r>
        <w:rPr>
          <w:rStyle w:val="hljs-attribute"/>
          <w:rFonts w:ascii="Courier New" w:hAnsi="Courier New" w:cs="Courier New"/>
          <w:color w:val="660066"/>
          <w:sz w:val="19"/>
          <w:szCs w:val="19"/>
          <w:shd w:val="clear" w:color="auto" w:fill="FFFFFF"/>
        </w:rPr>
        <w:t>SSLEngine</w:t>
      </w:r>
      <w:r>
        <w:rPr>
          <w:rFonts w:ascii="Courier New" w:hAnsi="Courier New" w:cs="Courier New"/>
          <w:color w:val="006666"/>
          <w:sz w:val="19"/>
          <w:szCs w:val="19"/>
          <w:shd w:val="clear" w:color="auto" w:fill="FFFFFF"/>
        </w:rPr>
        <w:t>=</w:t>
      </w:r>
      <w:r>
        <w:rPr>
          <w:rStyle w:val="hljs-value"/>
          <w:rFonts w:ascii="Courier New" w:hAnsi="Courier New" w:cs="Courier New"/>
          <w:color w:val="008800"/>
          <w:sz w:val="19"/>
          <w:szCs w:val="19"/>
          <w:shd w:val="clear" w:color="auto" w:fill="FFFFFF"/>
        </w:rPr>
        <w:t>"off"</w:t>
      </w:r>
      <w:r>
        <w:rPr>
          <w:rFonts w:ascii="Courier New" w:hAnsi="Courier New" w:cs="Courier New"/>
          <w:color w:val="006666"/>
          <w:sz w:val="19"/>
          <w:szCs w:val="19"/>
          <w:shd w:val="clear" w:color="auto" w:fill="FFFFFF"/>
        </w:rPr>
        <w:t xml:space="preserve"> /&gt;</w:t>
      </w:r>
    </w:p>
    <w:p w:rsidR="00BD16E8" w:rsidRDefault="00BD16E8" w:rsidP="00BD16E8">
      <w:pPr>
        <w:pStyle w:val="2"/>
        <w:numPr>
          <w:ilvl w:val="0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lastRenderedPageBreak/>
        <w:t>修改</w:t>
      </w:r>
      <w:r>
        <w:rPr>
          <w:shd w:val="clear" w:color="auto" w:fill="FFFFFF"/>
        </w:rPr>
        <w:t>Server.xml</w:t>
      </w:r>
    </w:p>
    <w:p w:rsidR="00BD16E8" w:rsidRDefault="00BD16E8" w:rsidP="00BD16E8">
      <w:r>
        <w:t>&lt;Connector port="8080" protocol="org.apache.coyote.http11.Http11AprProtocol"</w:t>
      </w:r>
    </w:p>
    <w:p w:rsidR="00BD16E8" w:rsidRPr="00BD16E8" w:rsidRDefault="00BD16E8" w:rsidP="00BD16E8">
      <w:pPr>
        <w:pStyle w:val="a4"/>
        <w:ind w:left="360"/>
        <w:rPr>
          <w:rFonts w:hint="eastAsia"/>
        </w:rPr>
      </w:pPr>
      <w:r>
        <w:t xml:space="preserve"> connectionTimeout="20000" </w:t>
      </w:r>
      <w:bookmarkStart w:id="0" w:name="_GoBack"/>
      <w:bookmarkEnd w:id="0"/>
      <w:r>
        <w:t>redirectPort="8443" /&gt;</w:t>
      </w:r>
    </w:p>
    <w:p w:rsidR="00D17390" w:rsidRDefault="0018769D" w:rsidP="00BD16E8">
      <w:pPr>
        <w:pStyle w:val="2"/>
        <w:numPr>
          <w:ilvl w:val="0"/>
          <w:numId w:val="3"/>
        </w:numPr>
      </w:pPr>
      <w:r>
        <w:t>SpringBoot</w:t>
      </w:r>
      <w:r>
        <w:t>这样来配置</w:t>
      </w:r>
    </w:p>
    <w:p w:rsidR="00BA2436" w:rsidRDefault="00BA2436" w:rsidP="00BA2436">
      <w:r>
        <w:t xml:space="preserve">@Bean  </w:t>
      </w:r>
    </w:p>
    <w:p w:rsidR="00BA2436" w:rsidRDefault="00BA2436" w:rsidP="00BA2436">
      <w:r>
        <w:t xml:space="preserve">public TomcatEmbeddedServletContainerFactory tomcatEmbeddedServletContainerFactory() {  </w:t>
      </w:r>
    </w:p>
    <w:p w:rsidR="00BA2436" w:rsidRDefault="00BA2436" w:rsidP="00BA2436">
      <w:r>
        <w:tab/>
        <w:t xml:space="preserve">TomcatEmbeddedServletContainerFactory tomcatFactory = new TomcatEmbeddedServletContainerFactory();  </w:t>
      </w:r>
    </w:p>
    <w:p w:rsidR="00BA2436" w:rsidRDefault="00BA2436" w:rsidP="00BA2436">
      <w:r>
        <w:tab/>
        <w:t xml:space="preserve">tomcatFactory.setProtocol("org.apache.coyote.http11.Http11AprProtocol");  </w:t>
      </w:r>
    </w:p>
    <w:p w:rsidR="00BA2436" w:rsidRDefault="00BA2436" w:rsidP="00BA2436">
      <w:r>
        <w:tab/>
        <w:t xml:space="preserve">tomcatFactory.addConnectorCustomizers(new TomcatConnectorCustomizer() {  </w:t>
      </w:r>
    </w:p>
    <w:p w:rsidR="00BA2436" w:rsidRDefault="00BA2436" w:rsidP="00BA2436">
      <w:r>
        <w:tab/>
      </w:r>
      <w:r>
        <w:tab/>
        <w:t xml:space="preserve">@Override  </w:t>
      </w:r>
    </w:p>
    <w:p w:rsidR="00BA2436" w:rsidRDefault="00BA2436" w:rsidP="00BA2436">
      <w:r>
        <w:tab/>
      </w:r>
      <w:r>
        <w:tab/>
        <w:t xml:space="preserve">public void customize(Connector connector) {  </w:t>
      </w:r>
    </w:p>
    <w:p w:rsidR="00BA2436" w:rsidRDefault="00BA2436" w:rsidP="00BA2436">
      <w:r>
        <w:tab/>
      </w:r>
      <w:r>
        <w:tab/>
        <w:t xml:space="preserve">    Http11AprProtocol handler = (Http11AprProtocol)connector.getProtocolHandler();  </w:t>
      </w:r>
    </w:p>
    <w:p w:rsidR="00BA2436" w:rsidRDefault="00BA2436" w:rsidP="00BA2436">
      <w:r>
        <w:rPr>
          <w:rFonts w:hint="eastAsia"/>
        </w:rPr>
        <w:tab/>
      </w:r>
      <w:r>
        <w:rPr>
          <w:rFonts w:hint="eastAsia"/>
        </w:rPr>
        <w:tab/>
        <w:t xml:space="preserve">    handler.setXXX();//</w:t>
      </w:r>
      <w:r>
        <w:rPr>
          <w:rFonts w:hint="eastAsia"/>
        </w:rPr>
        <w:t>对</w:t>
      </w:r>
      <w:r>
        <w:rPr>
          <w:rFonts w:hint="eastAsia"/>
        </w:rPr>
        <w:t>tomcat</w:t>
      </w:r>
      <w:r>
        <w:rPr>
          <w:rFonts w:hint="eastAsia"/>
        </w:rPr>
        <w:t>进行其他的定制</w:t>
      </w:r>
      <w:r>
        <w:rPr>
          <w:rFonts w:hint="eastAsia"/>
        </w:rPr>
        <w:t xml:space="preserve">  </w:t>
      </w:r>
    </w:p>
    <w:p w:rsidR="00BA2436" w:rsidRDefault="00BA2436" w:rsidP="00BA2436">
      <w:r>
        <w:tab/>
      </w:r>
      <w:r>
        <w:tab/>
        <w:t xml:space="preserve">}  </w:t>
      </w:r>
    </w:p>
    <w:p w:rsidR="00BA2436" w:rsidRDefault="00BA2436" w:rsidP="00BA2436">
      <w:r>
        <w:tab/>
        <w:t xml:space="preserve">});  </w:t>
      </w:r>
    </w:p>
    <w:p w:rsidR="00BA2436" w:rsidRDefault="00BA2436" w:rsidP="00BA2436">
      <w:r>
        <w:tab/>
        <w:t xml:space="preserve">return tomcatFactory;  </w:t>
      </w:r>
    </w:p>
    <w:p w:rsidR="0018769D" w:rsidRPr="00EC49B2" w:rsidRDefault="00F113E2" w:rsidP="00BA2436">
      <w:r>
        <w:t xml:space="preserve">} </w:t>
      </w:r>
    </w:p>
    <w:sectPr w:rsidR="0018769D" w:rsidRPr="00EC49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E28FD"/>
    <w:multiLevelType w:val="hybridMultilevel"/>
    <w:tmpl w:val="B136E644"/>
    <w:lvl w:ilvl="0" w:tplc="9B8CE8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1977D1"/>
    <w:multiLevelType w:val="hybridMultilevel"/>
    <w:tmpl w:val="64487468"/>
    <w:lvl w:ilvl="0" w:tplc="E81E47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0A2913"/>
    <w:multiLevelType w:val="hybridMultilevel"/>
    <w:tmpl w:val="42D8E7AA"/>
    <w:lvl w:ilvl="0" w:tplc="C876DCAA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308"/>
    <w:rsid w:val="00012BAB"/>
    <w:rsid w:val="000C5A34"/>
    <w:rsid w:val="00155896"/>
    <w:rsid w:val="0018769D"/>
    <w:rsid w:val="0035022E"/>
    <w:rsid w:val="003708F4"/>
    <w:rsid w:val="00441633"/>
    <w:rsid w:val="004B7308"/>
    <w:rsid w:val="006866DE"/>
    <w:rsid w:val="007663D2"/>
    <w:rsid w:val="00B74F73"/>
    <w:rsid w:val="00BA2436"/>
    <w:rsid w:val="00BD16E8"/>
    <w:rsid w:val="00C02356"/>
    <w:rsid w:val="00CF325E"/>
    <w:rsid w:val="00D17390"/>
    <w:rsid w:val="00DB187D"/>
    <w:rsid w:val="00EC49B2"/>
    <w:rsid w:val="00F10A17"/>
    <w:rsid w:val="00F11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AD9928-325C-4F19-9085-10ED43DD2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023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558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02356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C02356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DB187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558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keyword">
    <w:name w:val="hljs-keyword"/>
    <w:basedOn w:val="a0"/>
    <w:rsid w:val="00012BAB"/>
  </w:style>
  <w:style w:type="character" w:customStyle="1" w:styleId="hljs-title">
    <w:name w:val="hljs-title"/>
    <w:basedOn w:val="a0"/>
    <w:rsid w:val="00D17390"/>
  </w:style>
  <w:style w:type="character" w:customStyle="1" w:styleId="hljs-attribute">
    <w:name w:val="hljs-attribute"/>
    <w:basedOn w:val="a0"/>
    <w:rsid w:val="00D17390"/>
  </w:style>
  <w:style w:type="character" w:customStyle="1" w:styleId="hljs-value">
    <w:name w:val="hljs-value"/>
    <w:basedOn w:val="a0"/>
    <w:rsid w:val="00D173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blog.csdn.net/goldenfish1919/article/details/788596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Xu(徐加帅)</dc:creator>
  <cp:keywords/>
  <dc:description/>
  <cp:lastModifiedBy>Joshua Xu(徐加帅)</cp:lastModifiedBy>
  <cp:revision>19</cp:revision>
  <dcterms:created xsi:type="dcterms:W3CDTF">2017-12-21T03:07:00Z</dcterms:created>
  <dcterms:modified xsi:type="dcterms:W3CDTF">2017-12-23T04:43:00Z</dcterms:modified>
</cp:coreProperties>
</file>