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B4" w:rsidRDefault="00134429">
      <w:pPr>
        <w:tabs>
          <w:tab w:val="left" w:pos="780"/>
        </w:tabs>
      </w:pPr>
      <w:r>
        <w:rPr>
          <w:rFonts w:hint="eastAsia"/>
        </w:rPr>
        <w:t>订单</w:t>
      </w:r>
      <w:r>
        <w:rPr>
          <w:rFonts w:hint="eastAsia"/>
        </w:rPr>
        <w:t xml:space="preserve"> order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产品</w:t>
      </w:r>
      <w:r>
        <w:rPr>
          <w:rFonts w:hint="eastAsia"/>
        </w:rPr>
        <w:t xml:space="preserve"> product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统计（所有订单和保单）</w:t>
      </w:r>
      <w:r>
        <w:t>Statistics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个人中心</w:t>
      </w:r>
      <w:r>
        <w:rPr>
          <w:rFonts w:hint="eastAsia"/>
        </w:rPr>
        <w:t xml:space="preserve">   userCenter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t>payment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保单</w:t>
      </w:r>
      <w:r>
        <w:rPr>
          <w:rFonts w:hint="eastAsia"/>
        </w:rPr>
        <w:t xml:space="preserve"> policy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银行卡</w:t>
      </w:r>
      <w:r>
        <w:rPr>
          <w:rFonts w:hint="eastAsia"/>
        </w:rPr>
        <w:t xml:space="preserve"> bankCard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t>share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银行卡绑定</w:t>
      </w:r>
      <w:r>
        <w:rPr>
          <w:rFonts w:hint="eastAsia"/>
        </w:rPr>
        <w:t xml:space="preserve"> bankBi</w:t>
      </w:r>
      <w:r>
        <w:t>ndling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银行卡解绑</w:t>
      </w:r>
      <w:r>
        <w:rPr>
          <w:rFonts w:hint="eastAsia"/>
        </w:rPr>
        <w:t xml:space="preserve"> bank</w:t>
      </w:r>
      <w:r>
        <w:t>Unb</w:t>
      </w:r>
      <w:r>
        <w:rPr>
          <w:rFonts w:hint="eastAsia"/>
        </w:rPr>
        <w:t>i</w:t>
      </w:r>
      <w:r>
        <w:t>ndling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t>Invitation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业绩</w:t>
      </w:r>
      <w:r>
        <w:rPr>
          <w:rFonts w:hint="eastAsia"/>
        </w:rPr>
        <w:t xml:space="preserve"> performance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提现</w:t>
      </w:r>
      <w:r>
        <w:rPr>
          <w:rFonts w:hint="eastAsia"/>
        </w:rPr>
        <w:t xml:space="preserve"> </w:t>
      </w:r>
      <w:r>
        <w:t>Withdrawal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排名</w:t>
      </w:r>
      <w:r>
        <w:rPr>
          <w:rFonts w:hint="eastAsia"/>
        </w:rPr>
        <w:t xml:space="preserve"> </w:t>
      </w:r>
      <w:r>
        <w:t>rank</w:t>
      </w:r>
      <w:r>
        <w:rPr>
          <w:rFonts w:hint="eastAsia"/>
        </w:rPr>
        <w:t>ing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上传</w:t>
      </w:r>
      <w:r>
        <w:rPr>
          <w:rFonts w:hint="eastAsia"/>
        </w:rPr>
        <w:t xml:space="preserve"> upload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下载</w:t>
      </w:r>
      <w:r>
        <w:rPr>
          <w:rFonts w:hint="eastAsia"/>
        </w:rPr>
        <w:t xml:space="preserve"> download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续保</w:t>
      </w:r>
      <w:r>
        <w:rPr>
          <w:rFonts w:hint="eastAsia"/>
        </w:rPr>
        <w:t xml:space="preserve"> renew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佣金</w:t>
      </w:r>
      <w:r>
        <w:rPr>
          <w:rFonts w:hint="eastAsia"/>
        </w:rPr>
        <w:t xml:space="preserve"> commission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现金</w:t>
      </w:r>
      <w:r>
        <w:rPr>
          <w:rFonts w:hint="eastAsia"/>
        </w:rPr>
        <w:t xml:space="preserve"> cash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奖金</w:t>
      </w:r>
      <w:r>
        <w:rPr>
          <w:rFonts w:hint="eastAsia"/>
        </w:rPr>
        <w:t xml:space="preserve"> reward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申请</w:t>
      </w:r>
      <w:r>
        <w:rPr>
          <w:rFonts w:hint="eastAsia"/>
        </w:rPr>
        <w:t xml:space="preserve"> a</w:t>
      </w:r>
      <w:r>
        <w:t>pply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搜索、查找</w:t>
      </w:r>
      <w:r>
        <w:rPr>
          <w:rFonts w:hint="eastAsia"/>
        </w:rPr>
        <w:t xml:space="preserve"> find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历史</w:t>
      </w:r>
      <w:r>
        <w:rPr>
          <w:rFonts w:hint="eastAsia"/>
        </w:rPr>
        <w:t xml:space="preserve"> history</w:t>
      </w:r>
    </w:p>
    <w:p w:rsidR="00662EB4" w:rsidRDefault="00134429">
      <w:pPr>
        <w:tabs>
          <w:tab w:val="left" w:pos="780"/>
        </w:tabs>
      </w:pPr>
      <w:r>
        <w:rPr>
          <w:rFonts w:hint="eastAsia"/>
        </w:rPr>
        <w:t>同意</w:t>
      </w:r>
      <w:r>
        <w:rPr>
          <w:rFonts w:hint="eastAsia"/>
        </w:rPr>
        <w:t xml:space="preserve"> a</w:t>
      </w:r>
      <w:r>
        <w:t>gree</w:t>
      </w:r>
    </w:p>
    <w:p w:rsidR="009F04F5" w:rsidRDefault="009F04F5">
      <w:pPr>
        <w:tabs>
          <w:tab w:val="left" w:pos="780"/>
        </w:tabs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</w:pPr>
      <w:r>
        <w:rPr>
          <w:rFonts w:hint="eastAsia"/>
        </w:rPr>
        <w:t>认证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certifica</w:t>
      </w:r>
      <w:r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  <w:t>t</w:t>
      </w:r>
      <w:r w:rsidR="00BF1870">
        <w:rPr>
          <w:rFonts w:ascii="Segoe UI" w:hAnsi="Segoe UI" w:cs="Segoe UI" w:hint="eastAsia"/>
          <w:color w:val="555555"/>
          <w:sz w:val="20"/>
          <w:szCs w:val="20"/>
          <w:shd w:val="clear" w:color="auto" w:fill="FFFFFF"/>
        </w:rPr>
        <w:t>e</w:t>
      </w:r>
    </w:p>
    <w:p w:rsidR="002A1D51" w:rsidRDefault="002A1D51">
      <w:pPr>
        <w:tabs>
          <w:tab w:val="left" w:pos="780"/>
        </w:tabs>
        <w:rPr>
          <w:rFonts w:hint="eastAsia"/>
        </w:rPr>
      </w:pPr>
      <w:r>
        <w:rPr>
          <w:rFonts w:hint="eastAsia"/>
        </w:rPr>
        <w:t>生效日期</w:t>
      </w:r>
      <w:r>
        <w:rPr>
          <w:rFonts w:hint="eastAsia"/>
        </w:rPr>
        <w:t xml:space="preserve"> effectiveDate</w:t>
      </w:r>
    </w:p>
    <w:p w:rsidR="002A1D51" w:rsidRDefault="002A1D51">
      <w:pPr>
        <w:tabs>
          <w:tab w:val="left" w:pos="780"/>
        </w:tabs>
      </w:pPr>
      <w:bookmarkStart w:id="0" w:name="_GoBack"/>
      <w:bookmarkEnd w:id="0"/>
    </w:p>
    <w:sectPr w:rsidR="002A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43" w:rsidRDefault="00AD5D43" w:rsidP="009F04F5">
      <w:r>
        <w:separator/>
      </w:r>
    </w:p>
  </w:endnote>
  <w:endnote w:type="continuationSeparator" w:id="0">
    <w:p w:rsidR="00AD5D43" w:rsidRDefault="00AD5D43" w:rsidP="009F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43" w:rsidRDefault="00AD5D43" w:rsidP="009F04F5">
      <w:r>
        <w:separator/>
      </w:r>
    </w:p>
  </w:footnote>
  <w:footnote w:type="continuationSeparator" w:id="0">
    <w:p w:rsidR="00AD5D43" w:rsidRDefault="00AD5D43" w:rsidP="009F0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15"/>
    <w:rsid w:val="00033982"/>
    <w:rsid w:val="000B5B36"/>
    <w:rsid w:val="00134429"/>
    <w:rsid w:val="001E405C"/>
    <w:rsid w:val="00215D9F"/>
    <w:rsid w:val="002A1D51"/>
    <w:rsid w:val="002F2AA6"/>
    <w:rsid w:val="003B3FAD"/>
    <w:rsid w:val="003F3A34"/>
    <w:rsid w:val="00566F15"/>
    <w:rsid w:val="005A0EFB"/>
    <w:rsid w:val="00662EB4"/>
    <w:rsid w:val="00665CAA"/>
    <w:rsid w:val="00856FE7"/>
    <w:rsid w:val="00945757"/>
    <w:rsid w:val="0097169B"/>
    <w:rsid w:val="009F04F5"/>
    <w:rsid w:val="00AD5D43"/>
    <w:rsid w:val="00AF7F0C"/>
    <w:rsid w:val="00BA219D"/>
    <w:rsid w:val="00BF1870"/>
    <w:rsid w:val="00CC0519"/>
    <w:rsid w:val="00EC00C5"/>
    <w:rsid w:val="00EC5D48"/>
    <w:rsid w:val="00F03357"/>
    <w:rsid w:val="00F43FB3"/>
    <w:rsid w:val="2FC712D4"/>
    <w:rsid w:val="57DA20CD"/>
    <w:rsid w:val="5E36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4F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4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4F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4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super_shuo</dc:creator>
  <cp:lastModifiedBy>super_shuo</cp:lastModifiedBy>
  <cp:revision>20</cp:revision>
  <dcterms:created xsi:type="dcterms:W3CDTF">2017-06-19T00:58:00Z</dcterms:created>
  <dcterms:modified xsi:type="dcterms:W3CDTF">2017-06-26T08:55:00Z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