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2625"/>
        </w:tabs>
        <w:jc w:val="center"/>
        <w:rPr>
          <w:rFonts w:hint="eastAsia" w:ascii="黑体" w:eastAsia="黑体"/>
          <w:b/>
          <w:sz w:val="48"/>
          <w:szCs w:val="48"/>
        </w:rPr>
      </w:pPr>
    </w:p>
    <w:p>
      <w:pPr>
        <w:tabs>
          <w:tab w:val="left" w:pos="2625"/>
        </w:tabs>
        <w:jc w:val="center"/>
        <w:rPr>
          <w:rFonts w:hint="eastAsia" w:ascii="黑体" w:eastAsia="黑体"/>
          <w:b/>
          <w:sz w:val="48"/>
          <w:szCs w:val="48"/>
        </w:rPr>
      </w:pPr>
    </w:p>
    <w:p>
      <w:pPr>
        <w:tabs>
          <w:tab w:val="left" w:pos="2625"/>
        </w:tabs>
        <w:jc w:val="center"/>
        <w:rPr>
          <w:rFonts w:hint="eastAsia"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北京邮电大学</w:t>
      </w:r>
    </w:p>
    <w:p>
      <w:pPr>
        <w:jc w:val="center"/>
        <w:rPr>
          <w:rFonts w:hint="eastAsia"/>
          <w:sz w:val="36"/>
          <w:szCs w:val="36"/>
        </w:rPr>
      </w:pPr>
    </w:p>
    <w:p>
      <w:pPr>
        <w:jc w:val="center"/>
        <w:rPr>
          <w:rFonts w:hint="eastAsia" w:ascii="黑体" w:eastAsia="黑体"/>
          <w:b/>
          <w:sz w:val="52"/>
          <w:szCs w:val="52"/>
        </w:rPr>
      </w:pPr>
      <w:r>
        <w:rPr>
          <w:rFonts w:hint="eastAsia" w:ascii="黑体" w:eastAsia="黑体"/>
          <w:b/>
          <w:sz w:val="52"/>
          <w:szCs w:val="52"/>
        </w:rPr>
        <w:t>实验报告</w:t>
      </w:r>
    </w:p>
    <w:p>
      <w:pPr>
        <w:jc w:val="center"/>
        <w:rPr>
          <w:rFonts w:hint="eastAsia"/>
          <w:sz w:val="52"/>
          <w:szCs w:val="52"/>
        </w:rPr>
      </w:pP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  <w:r>
        <w:rPr>
          <w:rFonts w:hint="eastAsia" w:ascii="黑体" w:eastAsia="黑体"/>
          <w:b/>
          <w:sz w:val="44"/>
          <w:szCs w:val="44"/>
        </w:rPr>
        <w:t>课程名称</w:t>
      </w:r>
      <w:r>
        <w:rPr>
          <w:rFonts w:hint="eastAsia"/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  <w:u w:val="single"/>
        </w:rPr>
        <w:t>数据库系统原理</w:t>
      </w: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</w:p>
    <w:p>
      <w:pPr>
        <w:jc w:val="center"/>
        <w:rPr>
          <w:rFonts w:hint="eastAsia" w:ascii="黑体" w:eastAsia="黑体"/>
          <w:sz w:val="44"/>
          <w:szCs w:val="44"/>
          <w:u w:val="single"/>
        </w:rPr>
      </w:pPr>
      <w:r>
        <w:rPr>
          <w:rFonts w:hint="eastAsia" w:ascii="黑体" w:eastAsia="黑体"/>
          <w:b/>
          <w:sz w:val="44"/>
          <w:szCs w:val="44"/>
        </w:rPr>
        <w:t xml:space="preserve">实验内容 </w:t>
      </w:r>
      <w:r>
        <w:rPr>
          <w:rFonts w:hint="eastAsia" w:ascii="黑体" w:eastAsia="黑体"/>
          <w:sz w:val="44"/>
          <w:szCs w:val="44"/>
          <w:u w:val="single"/>
        </w:rPr>
        <w:t>实验（</w:t>
      </w:r>
      <w:r>
        <w:rPr>
          <w:rFonts w:hint="eastAsia" w:ascii="黑体" w:eastAsia="黑体"/>
          <w:sz w:val="44"/>
          <w:szCs w:val="44"/>
          <w:u w:val="single"/>
          <w:lang w:val="en-US" w:eastAsia="zh-CN"/>
        </w:rPr>
        <w:t>一</w:t>
      </w:r>
      <w:r>
        <w:rPr>
          <w:rFonts w:hint="eastAsia" w:ascii="黑体" w:eastAsia="黑体"/>
          <w:sz w:val="44"/>
          <w:szCs w:val="44"/>
          <w:u w:val="single"/>
        </w:rPr>
        <w:t>）</w:t>
      </w:r>
    </w:p>
    <w:p>
      <w:pPr>
        <w:pStyle w:val="2"/>
        <w:widowControl/>
        <w:jc w:val="center"/>
        <w:rPr>
          <w:lang w:val="en-US"/>
        </w:rPr>
      </w:pPr>
      <w:r>
        <w:rPr>
          <w:rFonts w:asciiTheme="majorAscii"/>
          <w:sz w:val="36"/>
          <w:szCs w:val="36"/>
          <w:lang w:val="en-US"/>
        </w:rPr>
        <w:t>SQL SERVER</w:t>
      </w:r>
      <w:r>
        <w:rPr>
          <w:rFonts w:hint="eastAsia" w:hAnsi="Arial" w:eastAsia="黑体" w:cs="黑体" w:asciiTheme="majorAscii"/>
          <w:sz w:val="36"/>
          <w:szCs w:val="36"/>
          <w:lang w:eastAsia="zh-CN"/>
        </w:rPr>
        <w:t>安装、数据库创建与维护实验</w:t>
      </w:r>
    </w:p>
    <w:p>
      <w:pPr>
        <w:jc w:val="both"/>
        <w:rPr>
          <w:rFonts w:hint="eastAsia"/>
          <w:sz w:val="44"/>
          <w:szCs w:val="44"/>
          <w:u w:val="single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  <w:r>
        <w:rPr>
          <w:rFonts w:hint="eastAsia"/>
          <w:b/>
          <w:sz w:val="44"/>
          <w:szCs w:val="44"/>
        </w:rPr>
        <w:t xml:space="preserve">班级 </w:t>
      </w:r>
      <w:r>
        <w:rPr>
          <w:rFonts w:hint="eastAsia" w:ascii="楷体_GB2312" w:hAnsi="楷体_GB2312" w:eastAsia="楷体_GB2312" w:cs="楷体_GB2312"/>
          <w:b w:val="0"/>
          <w:bCs/>
          <w:sz w:val="44"/>
          <w:szCs w:val="44"/>
          <w:u w:val="single"/>
          <w:lang w:val="en-US" w:eastAsia="zh-CN"/>
        </w:rPr>
        <w:t>2014211312</w:t>
      </w:r>
      <w:r>
        <w:rPr>
          <w:rFonts w:hint="eastAsia"/>
          <w:b/>
          <w:sz w:val="44"/>
          <w:szCs w:val="44"/>
        </w:rPr>
        <w:t xml:space="preserve">  </w:t>
      </w:r>
      <w:r>
        <w:rPr>
          <w:rFonts w:hint="eastAsia"/>
          <w:sz w:val="44"/>
          <w:szCs w:val="44"/>
        </w:rPr>
        <w:tab/>
      </w:r>
      <w:r>
        <w:rPr>
          <w:rFonts w:hint="eastAsia"/>
          <w:b/>
          <w:sz w:val="44"/>
          <w:szCs w:val="44"/>
        </w:rPr>
        <w:t>姓名</w:t>
      </w:r>
      <w:r>
        <w:rPr>
          <w:rFonts w:hint="eastAsia" w:ascii="楷体_GB2312" w:eastAsia="楷体_GB2312"/>
          <w:sz w:val="44"/>
          <w:szCs w:val="44"/>
          <w:u w:val="single"/>
        </w:rPr>
        <w:t xml:space="preserve"> </w:t>
      </w:r>
      <w:r>
        <w:rPr>
          <w:rFonts w:hint="eastAsia" w:ascii="楷体_GB2312" w:eastAsia="楷体_GB2312"/>
          <w:sz w:val="44"/>
          <w:szCs w:val="44"/>
          <w:u w:val="single"/>
          <w:lang w:val="en-US" w:eastAsia="zh-CN"/>
        </w:rPr>
        <w:t>郭瀚涛</w:t>
      </w:r>
      <w:r>
        <w:rPr>
          <w:rFonts w:hint="eastAsia" w:ascii="楷体_GB2312" w:eastAsia="楷体_GB2312"/>
          <w:sz w:val="44"/>
          <w:szCs w:val="44"/>
          <w:u w:val="single"/>
        </w:rPr>
        <w:t>/</w:t>
      </w:r>
      <w:r>
        <w:rPr>
          <w:rFonts w:hint="eastAsia" w:ascii="楷体_GB2312" w:eastAsia="楷体_GB2312"/>
          <w:sz w:val="44"/>
          <w:szCs w:val="44"/>
          <w:u w:val="single"/>
          <w:lang w:val="en-US" w:eastAsia="zh-CN"/>
        </w:rPr>
        <w:t>陈青宇</w:t>
      </w: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</w:p>
    <w:p>
      <w:pPr>
        <w:jc w:val="center"/>
        <w:rPr>
          <w:rFonts w:hint="eastAsia"/>
          <w:sz w:val="44"/>
          <w:szCs w:val="44"/>
        </w:rPr>
      </w:pPr>
      <w:r>
        <w:rPr>
          <w:rFonts w:hint="eastAsia"/>
          <w:b/>
          <w:sz w:val="44"/>
          <w:szCs w:val="44"/>
        </w:rPr>
        <w:t>指导老师</w:t>
      </w:r>
      <w:r>
        <w:rPr>
          <w:rFonts w:hint="eastAsia" w:ascii="楷体_GB2312" w:eastAsia="楷体_GB2312"/>
          <w:sz w:val="44"/>
          <w:szCs w:val="44"/>
          <w:u w:val="single"/>
        </w:rPr>
        <w:t xml:space="preserve">   </w:t>
      </w:r>
      <w:r>
        <w:rPr>
          <w:rFonts w:hint="eastAsia" w:ascii="楷体_GB2312" w:eastAsia="楷体_GB2312"/>
          <w:sz w:val="44"/>
          <w:szCs w:val="44"/>
          <w:u w:val="single"/>
          <w:lang w:eastAsia="zh-CN"/>
        </w:rPr>
        <w:t>卢向</w:t>
      </w:r>
      <w:r>
        <w:rPr>
          <w:rFonts w:hint="eastAsia" w:ascii="楷体_GB2312" w:eastAsia="楷体_GB2312"/>
          <w:sz w:val="44"/>
          <w:szCs w:val="44"/>
          <w:u w:val="single"/>
          <w:lang w:val="en-US" w:eastAsia="zh-CN"/>
        </w:rPr>
        <w:t>群</w:t>
      </w:r>
      <w:r>
        <w:rPr>
          <w:rFonts w:hint="eastAsia" w:ascii="楷体_GB2312" w:eastAsia="楷体_GB2312"/>
          <w:sz w:val="44"/>
          <w:szCs w:val="44"/>
          <w:u w:val="single"/>
        </w:rPr>
        <w:t xml:space="preserve">   </w:t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 xml:space="preserve">  </w:t>
      </w:r>
      <w:r>
        <w:rPr>
          <w:rFonts w:hint="eastAsia"/>
          <w:b/>
          <w:sz w:val="44"/>
          <w:szCs w:val="44"/>
        </w:rPr>
        <w:t>成绩</w:t>
      </w:r>
      <w:r>
        <w:rPr>
          <w:rFonts w:hint="eastAsia"/>
          <w:sz w:val="44"/>
          <w:szCs w:val="44"/>
        </w:rPr>
        <w:t>_________</w:t>
      </w: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wordWrap w:val="0"/>
        <w:jc w:val="right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  <w:lang w:val="en-US" w:eastAsia="zh-CN"/>
        </w:rPr>
        <w:t>2017</w:t>
      </w:r>
      <w:r>
        <w:rPr>
          <w:rFonts w:hint="eastAsia"/>
          <w:b/>
          <w:sz w:val="44"/>
          <w:szCs w:val="44"/>
        </w:rPr>
        <w:t>年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  <w:lang w:val="en-US" w:eastAsia="zh-CN"/>
        </w:rPr>
        <w:t>04</w:t>
      </w:r>
      <w:r>
        <w:rPr>
          <w:rFonts w:hint="eastAsia"/>
          <w:b/>
          <w:sz w:val="44"/>
          <w:szCs w:val="44"/>
        </w:rPr>
        <w:t>月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  <w:lang w:val="en-US" w:eastAsia="zh-CN"/>
        </w:rPr>
        <w:t>17</w:t>
      </w:r>
      <w:r>
        <w:rPr>
          <w:rFonts w:hint="eastAsia"/>
          <w:b/>
          <w:sz w:val="44"/>
          <w:szCs w:val="44"/>
        </w:rPr>
        <w:t>日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 w:ascii="微软雅黑" w:hAnsi="微软雅黑" w:eastAsia="微软雅黑" w:cs="微软雅黑"/>
          <w:kern w:val="2"/>
          <w:sz w:val="32"/>
          <w:szCs w:val="40"/>
          <w:lang w:val="en-US" w:eastAsia="zh-CN" w:bidi="ar"/>
        </w:rPr>
      </w:pPr>
      <w:bookmarkStart w:id="0" w:name="_Toc162603490"/>
      <w:bookmarkStart w:id="1" w:name="_Toc129753478"/>
      <w:bookmarkStart w:id="2" w:name="_Toc130353225"/>
      <w:r>
        <w:rPr>
          <w:rFonts w:hint="eastAsia" w:ascii="微软雅黑" w:hAnsi="微软雅黑" w:eastAsia="微软雅黑" w:cs="微软雅黑"/>
          <w:kern w:val="2"/>
          <w:sz w:val="32"/>
          <w:szCs w:val="40"/>
          <w:lang w:val="en-US" w:eastAsia="zh-CN" w:bidi="ar"/>
        </w:rPr>
        <w:t>实验一   SQL SERVER安装、数据库创建与维护实验</w:t>
      </w:r>
      <w:bookmarkEnd w:id="0"/>
      <w:bookmarkEnd w:id="1"/>
    </w:p>
    <w:p>
      <w:pPr>
        <w:pStyle w:val="3"/>
        <w:rPr>
          <w:rFonts w:hint="eastAsia"/>
        </w:rPr>
      </w:pPr>
      <w:r>
        <w:rPr>
          <w:rFonts w:hint="eastAsia"/>
        </w:rPr>
        <w:t>实验目的</w:t>
      </w:r>
      <w:bookmarkEnd w:id="2"/>
      <w:r>
        <w:rPr>
          <w:rFonts w:hint="eastAsia"/>
        </w:rPr>
        <w:t>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．通过对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SERVER2000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的安装和简单使用：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）了解安装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SERVER2000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的软硬件环境和安装方法；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）熟悉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SERVER2000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相关使用；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3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）熟悉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SERVER2000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的构成和相关工具；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）通过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SERVER2000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的使用来理解数据库系统的基本概念。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" w:right="0" w:hanging="210" w:hangingChars="10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．通过创建数据库、并进行相应的维护，了解并掌握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数据库的创建和维护的不同方法和途径，并通过这一具体的数据库理解实际数据库所包含的各要素。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" w:name="_Toc130353226"/>
      <w:r>
        <w:rPr>
          <w:rFonts w:hint="eastAsia"/>
        </w:rPr>
        <w:t>实验内容</w:t>
      </w:r>
      <w:bookmarkEnd w:id="3"/>
      <w:r>
        <w:rPr>
          <w:rFonts w:hint="eastAsia"/>
        </w:rPr>
        <w:t>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SQL SERVER2008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安装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在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Windows 7/XP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上安装并运行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SERVER2008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练习启动和停止数据库服务。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3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通过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 Enterprise Manager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连接数据库。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840" w:leftChars="200" w:right="0" w:hanging="420" w:hangingChars="20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熟悉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 Enterprise Manager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的各项功能，了解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的主要对象。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 (5)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了解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在安装时自动创建的数据库和几类系统表。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．数据库创建与维护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1140" w:right="0" w:hanging="7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创建“学生选课”数据库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,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。要求主文件组包含主要文件和次要文件，建立两个次要文件组，分别包含两个次要文件，要求有相应的日志文件；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1140" w:right="0" w:hanging="7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对数据库属性和参数进行查询、相应的修改和维护，内容包括：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720" w:right="0" w:firstLine="4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调整数据库的大小，完成数据库大小的增加、减小；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720" w:right="0" w:firstLine="4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增加文件组；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720" w:right="0" w:firstLine="4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修改日志文件的最大值；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720" w:right="0" w:firstLine="4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查看数据库的属性值；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1140" w:right="0" w:hanging="7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练习数据库的删除等维护；</w:t>
      </w:r>
    </w:p>
    <w:p>
      <w:pPr>
        <w:keepNext w:val="0"/>
        <w:keepLines w:val="0"/>
        <w:widowControl w:val="0"/>
        <w:numPr>
          <w:ilvl w:val="0"/>
          <w:numId w:val="1"/>
        </w:numPr>
        <w:suppressLineNumbers w:val="0"/>
        <w:spacing w:before="0" w:beforeAutospacing="0" w:after="0" w:afterAutospacing="0"/>
        <w:ind w:left="1140" w:right="0" w:hanging="720"/>
        <w:jc w:val="both"/>
        <w:rPr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用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Enterprise Manager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管理工具和交互式的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Transact_SQL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语句分别完成以上操作。</w:t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实验要求：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" w:right="0" w:hanging="210" w:hangingChars="10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的安装实验要求学生在机器上安装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数据库系统，为后续各个实验搭建实验环境；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" w:right="0" w:hanging="210" w:hangingChars="10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．数据库创建与维护实验则要求面向具体应用领域，利用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SQL Server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相关机制，创建并维护数据库系统，为后续各个实验提供前期准备；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210" w:right="0" w:hanging="210" w:hangingChars="10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3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．要求学生根据以上要求确定实验步骤，独立完成以上实验内容。并在安装和数据库运行后熟悉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 xml:space="preserve">SQL SERVER 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的各种运行管理；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4</w:t>
      </w:r>
      <w:r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  <w:t>．实验完成后完成实验报告。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Times New Roman" w:hAnsi="Times New Roman" w:eastAsia="宋体" w:cs="宋体"/>
          <w:kern w:val="2"/>
          <w:sz w:val="21"/>
          <w:szCs w:val="24"/>
          <w:lang w:val="en-US" w:eastAsia="zh-CN" w:bidi="ar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实验平台及环境：</w:t>
      </w:r>
    </w:p>
    <w:p>
      <w:pPr>
        <w:rPr>
          <w:rFonts w:hint="eastAsia"/>
          <w:lang w:val="en-US"/>
        </w:rPr>
      </w:pPr>
      <w:r>
        <w:rPr>
          <w:rFonts w:hint="eastAsia"/>
          <w:lang w:val="en-US" w:eastAsia="zh-CN"/>
        </w:rPr>
        <w:t xml:space="preserve"> Win10   SQL_Server 2016</w:t>
      </w:r>
    </w:p>
    <w:p>
      <w:pPr>
        <w:pStyle w:val="3"/>
        <w:rPr>
          <w:rFonts w:hint="eastAsia"/>
        </w:rPr>
      </w:pPr>
      <w:r>
        <w:rPr>
          <w:rFonts w:hint="eastAsia"/>
        </w:rPr>
        <w:t>实验步骤</w:t>
      </w:r>
    </w:p>
    <w:p>
      <w:pPr>
        <w:rPr>
          <w:rFonts w:hint="eastAsia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数据库安装：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2954020"/>
            <wp:effectExtent l="0" t="0" r="635" b="254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安装SQL Server独立安装（全部组件安装） 与 SQL Management Studio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由于写报告之前已装，之后的安装图省略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启动数据库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892425"/>
            <wp:effectExtent l="0" t="0" r="635" b="317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连接之后，对象资源管理器会出现如下列表</w:t>
      </w:r>
    </w:p>
    <w:p>
      <w:r>
        <w:drawing>
          <wp:inline distT="0" distB="0" distL="114300" distR="114300">
            <wp:extent cx="2773680" cy="4778375"/>
            <wp:effectExtent l="0" t="0" r="0" b="698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477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数据库的创建</w:t>
      </w:r>
      <w:r>
        <w:rPr>
          <w:rFonts w:hint="eastAsia"/>
          <w:sz w:val="28"/>
          <w:szCs w:val="28"/>
        </w:rPr>
        <w:t>与维护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SQL Managerment Studio 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845" w:leftChars="0" w:hanging="425" w:firstLineChars="0"/>
        <w:jc w:val="both"/>
        <w:rPr>
          <w:rFonts w:hint="eastAsia"/>
        </w:rPr>
      </w:pPr>
      <w:r>
        <w:rPr>
          <w:rFonts w:hint="eastAsia"/>
        </w:rPr>
        <w:t>创建“学生选课”数据库,。要求主文件组包含主要文件和次要文件，建立两个次要文件组，分别包含两个次要文件，要求有相应的日志文件；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2743200" cy="3299460"/>
            <wp:effectExtent l="0" t="0" r="0" b="762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2405" cy="3332480"/>
            <wp:effectExtent l="0" t="0" r="635" b="508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770" cy="1815465"/>
            <wp:effectExtent l="0" t="0" r="1270" b="1333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建立完成后：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1875790" cy="3119755"/>
            <wp:effectExtent l="0" t="0" r="13970" b="4445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5790" cy="311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</w:p>
    <w:p>
      <w:pPr>
        <w:numPr>
          <w:ilvl w:val="0"/>
          <w:numId w:val="0"/>
        </w:numPr>
        <w:ind w:left="420" w:leftChars="0" w:firstLine="420" w:firstLineChars="0"/>
      </w:pPr>
      <w:r>
        <w:rPr>
          <w:rFonts w:hint="eastAsia"/>
          <w:lang w:val="en-US" w:eastAsia="zh-CN"/>
        </w:rPr>
        <w:t xml:space="preserve">2） </w:t>
      </w:r>
      <w:r>
        <w:rPr>
          <w:rFonts w:hint="eastAsia"/>
        </w:rPr>
        <w:t>对数据库属性和参数进行查询、相应的修改和维护，内容包括：</w:t>
      </w:r>
    </w:p>
    <w:p>
      <w:pPr>
        <w:ind w:left="720" w:firstLine="420"/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调整数据库的大小，完成数据库大小的增加、减小；</w:t>
      </w:r>
    </w:p>
    <w:p>
      <w:pPr>
        <w:ind w:left="720" w:firstLine="420"/>
        <w:rPr>
          <w:rFonts w:hint="eastAsia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增加文件组；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修改日志文件的最大值；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查看数据库的属性值；</w:t>
      </w:r>
    </w:p>
    <w:p>
      <w:pPr>
        <w:ind w:left="720" w:firstLine="420"/>
        <w:rPr>
          <w:rFonts w:hint="eastAsia"/>
        </w:rPr>
      </w:pPr>
    </w:p>
    <w:p>
      <w:pPr>
        <w:ind w:left="72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 学生选课 - 右击选择属性</w:t>
      </w:r>
    </w:p>
    <w:p>
      <w:pPr>
        <w:ind w:left="720" w:firstLine="83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在此可以更改数据库的大小，查看属性，增加或删除文件组</w:t>
      </w:r>
    </w:p>
    <w:p>
      <w:pPr>
        <w:ind w:left="720" w:firstLine="420"/>
      </w:pPr>
      <w:r>
        <w:drawing>
          <wp:inline distT="0" distB="0" distL="114300" distR="114300">
            <wp:extent cx="5274310" cy="3507740"/>
            <wp:effectExtent l="0" t="0" r="13970" b="1270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firstLine="420"/>
      </w:pPr>
      <w:r>
        <w:drawing>
          <wp:inline distT="0" distB="0" distL="114300" distR="114300">
            <wp:extent cx="5270500" cy="3497580"/>
            <wp:effectExtent l="0" t="0" r="2540" b="762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 w:firstLine="420"/>
      </w:pPr>
    </w:p>
    <w:p>
      <w:pPr>
        <w:numPr>
          <w:ilvl w:val="0"/>
          <w:numId w:val="5"/>
        </w:numPr>
        <w:ind w:firstLine="420" w:firstLineChars="0"/>
        <w:rPr>
          <w:rFonts w:hint="eastAsia"/>
        </w:rPr>
      </w:pPr>
      <w:r>
        <w:rPr>
          <w:rFonts w:hint="eastAsia"/>
        </w:rPr>
        <w:t>练习数据库的删除等维护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点击相应按钮即可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5269230" cy="4399280"/>
            <wp:effectExtent l="0" t="0" r="3810" b="508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</w:rPr>
        <w:t>Transact_SQL</w:t>
      </w:r>
      <w:r>
        <w:rPr>
          <w:rFonts w:hint="eastAsia"/>
          <w:sz w:val="28"/>
          <w:szCs w:val="36"/>
          <w:lang w:val="en-US" w:eastAsia="zh-CN"/>
        </w:rPr>
        <w:t xml:space="preserve"> 方式</w:t>
      </w:r>
    </w:p>
    <w:p>
      <w:pPr>
        <w:widowControl w:val="0"/>
        <w:numPr>
          <w:ilvl w:val="0"/>
          <w:numId w:val="6"/>
        </w:numPr>
        <w:ind w:left="845" w:leftChars="0" w:firstLine="0" w:firstLineChars="0"/>
        <w:jc w:val="both"/>
        <w:rPr>
          <w:rFonts w:hint="eastAsia"/>
        </w:rPr>
      </w:pPr>
      <w:r>
        <w:rPr>
          <w:rFonts w:hint="eastAsia"/>
        </w:rPr>
        <w:t>创建“学生选课”数据库,。要求主文件组包含主要文件和次要文件，建立两个次要文件组，分别包含两个次要文件，要求有相应的日志文件；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5257800"/>
            <wp:effectExtent l="0" t="0" r="13970" b="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点击刷新可以看到新建的数据库，查看属性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350770"/>
            <wp:effectExtent l="0" t="0" r="5715" b="1143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6"/>
        </w:numPr>
        <w:ind w:left="845" w:leftChars="0" w:firstLine="0" w:firstLineChars="0"/>
        <w:jc w:val="both"/>
        <w:rPr>
          <w:rFonts w:hint="eastAsia"/>
        </w:rPr>
      </w:pPr>
      <w:r>
        <w:rPr>
          <w:rFonts w:hint="eastAsia"/>
        </w:rPr>
        <w:t>对数据库属性和参数进行查询、相应的修改和维护，内容包括：</w:t>
      </w:r>
    </w:p>
    <w:p>
      <w:pPr>
        <w:ind w:left="720" w:firstLine="420"/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调整数据库的大小，完成数据库大小的增加、减小；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增加文件组；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修改日志文件的最大值；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查看数据库的属性值；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属性查询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5272405" cy="2722245"/>
            <wp:effectExtent l="0" t="0" r="635" b="5715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增加文件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2446020" cy="2636520"/>
            <wp:effectExtent l="0" t="0" r="7620" b="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修改文件大小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141220" cy="1203960"/>
            <wp:effectExtent l="0" t="0" r="7620" b="0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845" w:leftChars="0" w:firstLine="0" w:firstLineChars="0"/>
        <w:jc w:val="both"/>
        <w:rPr>
          <w:rFonts w:hint="eastAsia"/>
        </w:rPr>
      </w:pPr>
      <w:r>
        <w:rPr>
          <w:rFonts w:hint="eastAsia"/>
        </w:rPr>
        <w:t>练习数据库的删除等维护</w:t>
      </w:r>
    </w:p>
    <w:p>
      <w:pPr>
        <w:widowControl w:val="0"/>
        <w:numPr>
          <w:ilvl w:val="0"/>
          <w:numId w:val="0"/>
        </w:numPr>
        <w:ind w:left="845" w:leftChars="0"/>
        <w:jc w:val="both"/>
        <w:rPr>
          <w:rFonts w:hint="eastAsia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drop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database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学生选课</w:t>
      </w:r>
      <w:r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  <w:t xml:space="preserve"> 即可</w:t>
      </w:r>
    </w:p>
    <w:p>
      <w:pPr>
        <w:widowControl w:val="0"/>
        <w:numPr>
          <w:ilvl w:val="0"/>
          <w:numId w:val="0"/>
        </w:numPr>
        <w:ind w:left="845" w:leftChars="0"/>
        <w:jc w:val="both"/>
        <w:rPr>
          <w:rFonts w:hint="eastAsia"/>
        </w:rPr>
      </w:pPr>
    </w:p>
    <w:p>
      <w:pPr>
        <w:widowControl w:val="0"/>
        <w:numPr>
          <w:ilvl w:val="0"/>
          <w:numId w:val="7"/>
        </w:numPr>
        <w:ind w:leftChars="10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维护前与维护后对比：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90820" cy="995045"/>
            <wp:effectExtent l="0" t="0" r="12700" b="1079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rcRect t="63448" r="-349"/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99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3040" cy="1234440"/>
            <wp:effectExtent l="0" t="0" r="0" b="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</w:rPr>
      </w:pPr>
    </w:p>
    <w:p>
      <w:pPr>
        <w:pStyle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实验小结：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通过本次试验，对SQL Server的安装及基本操作有了初步的了解。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学习了SQL的创建，删除，修改，添加库/文件操作语句，掌握了一些语法。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遇到的问题：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当数据库正在使用时，无法drop 必须先断开连接，然后再次drop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添加文件时，用 to 语句选择添加到哪个filegroup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tabs>
          <w:tab w:val="left" w:pos="2625"/>
        </w:tabs>
        <w:jc w:val="center"/>
        <w:rPr>
          <w:rFonts w:hint="eastAsia"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北京邮电大学</w:t>
      </w:r>
    </w:p>
    <w:p>
      <w:pPr>
        <w:jc w:val="center"/>
        <w:rPr>
          <w:rFonts w:hint="eastAsia"/>
          <w:sz w:val="36"/>
          <w:szCs w:val="36"/>
        </w:rPr>
      </w:pPr>
    </w:p>
    <w:p>
      <w:pPr>
        <w:jc w:val="center"/>
        <w:rPr>
          <w:rFonts w:hint="eastAsia" w:ascii="黑体" w:eastAsia="黑体"/>
          <w:b/>
          <w:sz w:val="52"/>
          <w:szCs w:val="52"/>
        </w:rPr>
      </w:pPr>
      <w:r>
        <w:rPr>
          <w:rFonts w:hint="eastAsia" w:ascii="黑体" w:eastAsia="黑体"/>
          <w:b/>
          <w:sz w:val="52"/>
          <w:szCs w:val="52"/>
        </w:rPr>
        <w:t>实验报告</w:t>
      </w:r>
    </w:p>
    <w:p>
      <w:pPr>
        <w:jc w:val="center"/>
        <w:rPr>
          <w:rFonts w:hint="eastAsia"/>
          <w:sz w:val="52"/>
          <w:szCs w:val="52"/>
        </w:rPr>
      </w:pP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  <w:r>
        <w:rPr>
          <w:rFonts w:hint="eastAsia" w:ascii="黑体" w:eastAsia="黑体"/>
          <w:b/>
          <w:sz w:val="44"/>
          <w:szCs w:val="44"/>
        </w:rPr>
        <w:t>课程名称</w:t>
      </w:r>
      <w:r>
        <w:rPr>
          <w:rFonts w:hint="eastAsia"/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  <w:u w:val="single"/>
        </w:rPr>
        <w:t>数据库系统原理</w:t>
      </w: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</w:p>
    <w:p>
      <w:pPr>
        <w:jc w:val="center"/>
        <w:rPr>
          <w:rFonts w:hint="eastAsia" w:ascii="黑体" w:eastAsia="黑体"/>
          <w:sz w:val="44"/>
          <w:szCs w:val="44"/>
          <w:u w:val="single"/>
        </w:rPr>
      </w:pPr>
      <w:r>
        <w:rPr>
          <w:rFonts w:hint="eastAsia" w:ascii="黑体" w:eastAsia="黑体"/>
          <w:b/>
          <w:sz w:val="44"/>
          <w:szCs w:val="44"/>
        </w:rPr>
        <w:t xml:space="preserve">实验内容 </w:t>
      </w:r>
      <w:r>
        <w:rPr>
          <w:rFonts w:hint="eastAsia" w:ascii="黑体" w:eastAsia="黑体"/>
          <w:sz w:val="44"/>
          <w:szCs w:val="44"/>
          <w:u w:val="single"/>
        </w:rPr>
        <w:t>实验（</w:t>
      </w:r>
      <w:r>
        <w:rPr>
          <w:rFonts w:hint="eastAsia" w:ascii="黑体" w:eastAsia="黑体"/>
          <w:sz w:val="44"/>
          <w:szCs w:val="44"/>
          <w:u w:val="single"/>
          <w:lang w:val="en-US" w:eastAsia="zh-CN"/>
        </w:rPr>
        <w:t>二</w:t>
      </w:r>
      <w:r>
        <w:rPr>
          <w:rFonts w:hint="eastAsia" w:ascii="黑体" w:eastAsia="黑体"/>
          <w:sz w:val="44"/>
          <w:szCs w:val="44"/>
          <w:u w:val="single"/>
        </w:rPr>
        <w:t>）</w:t>
      </w:r>
    </w:p>
    <w:p>
      <w:pPr>
        <w:jc w:val="center"/>
        <w:rPr>
          <w:rFonts w:hint="eastAsia"/>
          <w:sz w:val="44"/>
          <w:szCs w:val="44"/>
          <w:u w:val="single"/>
        </w:rPr>
      </w:pPr>
      <w:r>
        <w:rPr>
          <w:rFonts w:hint="eastAsia"/>
          <w:sz w:val="36"/>
          <w:szCs w:val="44"/>
          <w:u w:val="single"/>
        </w:rPr>
        <w:t>数据库表/视图的创建与维护实验</w:t>
      </w: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  <w:r>
        <w:rPr>
          <w:rFonts w:hint="eastAsia"/>
          <w:b/>
          <w:sz w:val="44"/>
          <w:szCs w:val="44"/>
        </w:rPr>
        <w:t xml:space="preserve">班级 </w:t>
      </w:r>
      <w:r>
        <w:rPr>
          <w:rFonts w:hint="eastAsia" w:ascii="楷体_GB2312" w:hAnsi="楷体_GB2312" w:eastAsia="楷体_GB2312" w:cs="楷体_GB2312"/>
          <w:b w:val="0"/>
          <w:bCs/>
          <w:sz w:val="44"/>
          <w:szCs w:val="44"/>
          <w:u w:val="single"/>
          <w:lang w:val="en-US" w:eastAsia="zh-CN"/>
        </w:rPr>
        <w:t>2014211312</w:t>
      </w:r>
      <w:r>
        <w:rPr>
          <w:rFonts w:hint="eastAsia"/>
          <w:b/>
          <w:sz w:val="44"/>
          <w:szCs w:val="44"/>
        </w:rPr>
        <w:t xml:space="preserve">  </w:t>
      </w:r>
      <w:r>
        <w:rPr>
          <w:rFonts w:hint="eastAsia"/>
          <w:sz w:val="44"/>
          <w:szCs w:val="44"/>
        </w:rPr>
        <w:tab/>
      </w:r>
      <w:r>
        <w:rPr>
          <w:rFonts w:hint="eastAsia"/>
          <w:b/>
          <w:sz w:val="44"/>
          <w:szCs w:val="44"/>
        </w:rPr>
        <w:t>姓名</w:t>
      </w:r>
      <w:r>
        <w:rPr>
          <w:rFonts w:hint="eastAsia" w:ascii="楷体_GB2312" w:eastAsia="楷体_GB2312"/>
          <w:sz w:val="44"/>
          <w:szCs w:val="44"/>
          <w:u w:val="single"/>
        </w:rPr>
        <w:t xml:space="preserve"> </w:t>
      </w:r>
      <w:r>
        <w:rPr>
          <w:rFonts w:hint="eastAsia" w:ascii="楷体_GB2312" w:eastAsia="楷体_GB2312"/>
          <w:sz w:val="44"/>
          <w:szCs w:val="44"/>
          <w:u w:val="single"/>
          <w:lang w:val="en-US" w:eastAsia="zh-CN"/>
        </w:rPr>
        <w:t>郭瀚涛</w:t>
      </w:r>
      <w:r>
        <w:rPr>
          <w:rFonts w:hint="eastAsia" w:ascii="楷体_GB2312" w:eastAsia="楷体_GB2312"/>
          <w:sz w:val="44"/>
          <w:szCs w:val="44"/>
          <w:u w:val="single"/>
        </w:rPr>
        <w:t>/</w:t>
      </w:r>
      <w:r>
        <w:rPr>
          <w:rFonts w:hint="eastAsia" w:ascii="楷体_GB2312" w:eastAsia="楷体_GB2312"/>
          <w:sz w:val="44"/>
          <w:szCs w:val="44"/>
          <w:u w:val="single"/>
          <w:lang w:val="en-US" w:eastAsia="zh-CN"/>
        </w:rPr>
        <w:t>陈青宇</w:t>
      </w:r>
    </w:p>
    <w:p>
      <w:pPr>
        <w:jc w:val="center"/>
        <w:rPr>
          <w:rFonts w:hint="eastAsia" w:ascii="楷体_GB2312" w:eastAsia="楷体_GB2312"/>
          <w:sz w:val="44"/>
          <w:szCs w:val="44"/>
          <w:u w:val="single"/>
        </w:rPr>
      </w:pPr>
    </w:p>
    <w:p>
      <w:pPr>
        <w:jc w:val="center"/>
        <w:rPr>
          <w:rFonts w:hint="eastAsia"/>
          <w:sz w:val="44"/>
          <w:szCs w:val="44"/>
        </w:rPr>
      </w:pPr>
      <w:r>
        <w:rPr>
          <w:rFonts w:hint="eastAsia"/>
          <w:b/>
          <w:sz w:val="44"/>
          <w:szCs w:val="44"/>
        </w:rPr>
        <w:t>指导老师</w:t>
      </w:r>
      <w:r>
        <w:rPr>
          <w:rFonts w:hint="eastAsia" w:ascii="楷体_GB2312" w:eastAsia="楷体_GB2312"/>
          <w:sz w:val="44"/>
          <w:szCs w:val="44"/>
          <w:u w:val="single"/>
        </w:rPr>
        <w:t xml:space="preserve"> </w:t>
      </w:r>
      <w:r>
        <w:rPr>
          <w:rFonts w:hint="eastAsia" w:ascii="楷体_GB2312" w:eastAsia="楷体_GB2312"/>
          <w:sz w:val="44"/>
          <w:szCs w:val="44"/>
          <w:u w:val="single"/>
          <w:lang w:val="en-US" w:eastAsia="zh-CN"/>
        </w:rPr>
        <w:t>卢向群</w:t>
      </w:r>
      <w:r>
        <w:rPr>
          <w:rFonts w:hint="eastAsia" w:ascii="楷体_GB2312" w:eastAsia="楷体_GB2312"/>
          <w:sz w:val="44"/>
          <w:szCs w:val="44"/>
          <w:u w:val="single"/>
        </w:rPr>
        <w:t xml:space="preserve">     </w:t>
      </w:r>
      <w:r>
        <w:rPr>
          <w:rFonts w:hint="eastAsia"/>
          <w:sz w:val="44"/>
          <w:szCs w:val="44"/>
        </w:rPr>
        <w:tab/>
      </w:r>
      <w:r>
        <w:rPr>
          <w:rFonts w:hint="eastAsia"/>
          <w:sz w:val="44"/>
          <w:szCs w:val="44"/>
        </w:rPr>
        <w:t xml:space="preserve">  </w:t>
      </w:r>
      <w:r>
        <w:rPr>
          <w:rFonts w:hint="eastAsia"/>
          <w:b/>
          <w:sz w:val="44"/>
          <w:szCs w:val="44"/>
        </w:rPr>
        <w:t>成绩</w:t>
      </w:r>
      <w:r>
        <w:rPr>
          <w:rFonts w:hint="eastAsia"/>
          <w:sz w:val="44"/>
          <w:szCs w:val="44"/>
        </w:rPr>
        <w:t>_________</w:t>
      </w:r>
    </w:p>
    <w:p>
      <w:pPr>
        <w:jc w:val="center"/>
        <w:rPr>
          <w:rFonts w:hint="eastAsia"/>
          <w:sz w:val="44"/>
          <w:szCs w:val="44"/>
        </w:rPr>
      </w:pPr>
    </w:p>
    <w:p>
      <w:pPr>
        <w:jc w:val="center"/>
        <w:rPr>
          <w:rFonts w:hint="eastAsia"/>
          <w:sz w:val="44"/>
          <w:szCs w:val="44"/>
        </w:rPr>
      </w:pPr>
    </w:p>
    <w:p>
      <w:pPr>
        <w:wordWrap w:val="0"/>
        <w:jc w:val="right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  <w:lang w:val="en-US" w:eastAsia="zh-CN"/>
        </w:rPr>
        <w:t>2017</w:t>
      </w:r>
      <w:r>
        <w:rPr>
          <w:rFonts w:hint="eastAsia"/>
          <w:b/>
          <w:sz w:val="44"/>
          <w:szCs w:val="44"/>
        </w:rPr>
        <w:t>年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  <w:lang w:val="en-US" w:eastAsia="zh-CN"/>
        </w:rPr>
        <w:t>04</w:t>
      </w:r>
      <w:r>
        <w:rPr>
          <w:rFonts w:hint="eastAsia"/>
          <w:b/>
          <w:sz w:val="44"/>
          <w:szCs w:val="44"/>
        </w:rPr>
        <w:t>月</w:t>
      </w:r>
      <w:r>
        <w:rPr>
          <w:rFonts w:hint="eastAsia"/>
          <w:sz w:val="44"/>
          <w:szCs w:val="44"/>
          <w:u w:val="single"/>
        </w:rPr>
        <w:t xml:space="preserve"> </w:t>
      </w:r>
      <w:r>
        <w:rPr>
          <w:rFonts w:hint="eastAsia"/>
          <w:sz w:val="44"/>
          <w:szCs w:val="44"/>
          <w:u w:val="single"/>
          <w:lang w:val="en-US" w:eastAsia="zh-CN"/>
        </w:rPr>
        <w:t>17</w:t>
      </w:r>
      <w:bookmarkStart w:id="9" w:name="_GoBack"/>
      <w:bookmarkEnd w:id="9"/>
      <w:r>
        <w:rPr>
          <w:rFonts w:hint="eastAsia"/>
          <w:b/>
          <w:sz w:val="44"/>
          <w:szCs w:val="44"/>
        </w:rPr>
        <w:t>日</w:t>
      </w:r>
    </w:p>
    <w:p/>
    <w:p/>
    <w:p/>
    <w:p/>
    <w:p/>
    <w:p/>
    <w:p/>
    <w:p/>
    <w:p>
      <w:pPr>
        <w:pStyle w:val="2"/>
      </w:pPr>
      <w:bookmarkStart w:id="4" w:name="_Toc162603497"/>
      <w:r>
        <w:rPr>
          <w:rFonts w:hint="eastAsia"/>
        </w:rPr>
        <w:t>实验目的</w:t>
      </w:r>
      <w:bookmarkEnd w:id="4"/>
    </w:p>
    <w:p>
      <w:pPr>
        <w:numPr>
          <w:ilvl w:val="0"/>
          <w:numId w:val="8"/>
        </w:numPr>
      </w:pPr>
      <w:r>
        <w:rPr>
          <w:rFonts w:hint="eastAsia"/>
        </w:rPr>
        <w:t>通过进行数据库表的建立操作，熟悉并掌握SQL SERVER数据库表的建立方法，理解关系数据库表的结构，巩固SQL标准中关于数据库表的建立语句；</w:t>
      </w:r>
    </w:p>
    <w:p>
      <w:pPr>
        <w:numPr>
          <w:ilvl w:val="0"/>
          <w:numId w:val="8"/>
        </w:numPr>
      </w:pPr>
      <w:r>
        <w:rPr>
          <w:rFonts w:hint="eastAsia"/>
        </w:rPr>
        <w:t>通过进行数据库表数据的增加、删除和插入等维护操作，熟悉并掌握SQL SERVER数据库数据的操作方法，巩固SQL中关于数据维护的语句；</w:t>
      </w:r>
    </w:p>
    <w:p>
      <w:pPr>
        <w:numPr>
          <w:ilvl w:val="0"/>
          <w:numId w:val="8"/>
        </w:numPr>
      </w:pPr>
      <w:r>
        <w:rPr>
          <w:rFonts w:hint="eastAsia"/>
        </w:rPr>
        <w:t>通过对SQL SERVER中建立、维护视图的实验，熟悉SQL SERVER中对视图的操作方法和途径，理解和掌握视图的概念。</w:t>
      </w:r>
    </w:p>
    <w:p>
      <w:pPr>
        <w:pStyle w:val="2"/>
      </w:pPr>
      <w:bookmarkStart w:id="5" w:name="_Toc162603498"/>
      <w:r>
        <w:rPr>
          <w:rFonts w:hint="eastAsia"/>
        </w:rPr>
        <w:t>实验内容</w:t>
      </w:r>
      <w:bookmarkEnd w:id="5"/>
    </w:p>
    <w:p>
      <w:r>
        <w:rPr>
          <w:rFonts w:hint="eastAsia"/>
        </w:rPr>
        <w:tab/>
      </w:r>
      <w:r>
        <w:rPr>
          <w:rFonts w:hint="eastAsia"/>
        </w:rPr>
        <w:t>建立相应的表及视图，并熟悉基本操作，例如数据增删改、表结构修改等。</w:t>
      </w:r>
    </w:p>
    <w:p>
      <w:pPr>
        <w:pStyle w:val="2"/>
      </w:pPr>
      <w:bookmarkStart w:id="6" w:name="_Toc162603499"/>
      <w:r>
        <w:rPr>
          <w:rFonts w:hint="eastAsia"/>
        </w:rPr>
        <w:t>实验环境</w:t>
      </w:r>
      <w:bookmarkEnd w:id="6"/>
    </w:p>
    <w:p>
      <w:r>
        <w:rPr>
          <w:rFonts w:hint="eastAsia"/>
        </w:rPr>
        <w:tab/>
      </w:r>
      <w:r>
        <w:rPr>
          <w:rFonts w:hint="eastAsia"/>
        </w:rPr>
        <w:t>C/S结构，SQL Server企业版服务器及客户端；</w:t>
      </w:r>
    </w:p>
    <w:p>
      <w:r>
        <w:rPr>
          <w:rFonts w:hint="eastAsia"/>
        </w:rPr>
        <w:tab/>
      </w:r>
      <w:r>
        <w:rPr>
          <w:rFonts w:hint="eastAsia"/>
        </w:rPr>
        <w:t>数据库存储在服务器上，表和视图定义也存储在服务器上，同学可通过网络使用客户端连接到服务器上进行操作。</w:t>
      </w:r>
    </w:p>
    <w:p>
      <w:pPr>
        <w:pStyle w:val="2"/>
      </w:pPr>
      <w:bookmarkStart w:id="7" w:name="_Toc162603500"/>
      <w:r>
        <w:rPr>
          <w:rFonts w:hint="eastAsia"/>
        </w:rPr>
        <w:t>实验要求</w:t>
      </w:r>
      <w:bookmarkEnd w:id="7"/>
    </w:p>
    <w:p>
      <w:r>
        <w:rPr>
          <w:rFonts w:hint="eastAsia"/>
        </w:rPr>
        <w:tab/>
      </w:r>
      <w:r>
        <w:rPr>
          <w:rFonts w:hint="eastAsia"/>
        </w:rPr>
        <w:t>本实验内容比较繁多，要求同学一定要进行完整实验并做出详尽记录。</w:t>
      </w:r>
    </w:p>
    <w:p>
      <w:pPr>
        <w:pStyle w:val="2"/>
      </w:pPr>
      <w:bookmarkStart w:id="8" w:name="_Toc162603501"/>
      <w:r>
        <w:rPr>
          <w:rFonts w:hint="eastAsia"/>
        </w:rPr>
        <w:t>实验步骤</w:t>
      </w:r>
      <w:bookmarkEnd w:id="8"/>
    </w:p>
    <w:p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eastAsia"/>
          <w:sz w:val="28"/>
          <w:szCs w:val="28"/>
        </w:rPr>
        <w:t>熟悉课程实验背景知识；</w:t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2.</w:t>
      </w:r>
      <w:r>
        <w:rPr>
          <w:rFonts w:hint="eastAsia"/>
          <w:sz w:val="28"/>
          <w:szCs w:val="28"/>
        </w:rPr>
        <w:t>根据物理模式使用SQL Server创建相应的表（假设数据库已在上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</w:rPr>
        <w:t>次实验做好，如果没有做好，就需要先建立自己的数据库）；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由于通过excel 导入时 可以自动创建表格，所以在这只简单创建一个表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a). 通过资源管理器</w:t>
      </w:r>
    </w:p>
    <w:p>
      <w:pPr>
        <w:ind w:firstLine="420" w:firstLineChars="0"/>
      </w:pPr>
      <w:r>
        <w:drawing>
          <wp:inline distT="0" distB="0" distL="114300" distR="114300">
            <wp:extent cx="5266055" cy="1477010"/>
            <wp:effectExtent l="0" t="0" r="6985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rcRect r="60" b="384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b).sql语句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49880" cy="138684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将教师提供的数据导入表</w:t>
      </w:r>
      <w:r>
        <w:rPr>
          <w:rFonts w:hint="eastAsia"/>
          <w:sz w:val="28"/>
          <w:szCs w:val="28"/>
          <w:lang w:eastAsia="zh-CN"/>
        </w:rPr>
        <w:t>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首先要对老师给的表进行修改，整合规范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3608070"/>
            <wp:effectExtent l="0" t="0" r="5715" b="381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037965"/>
            <wp:effectExtent l="0" t="0" r="4445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533015"/>
            <wp:effectExtent l="0" t="0" r="3810" b="1206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769870"/>
            <wp:effectExtent l="0" t="0" r="635" b="381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183255"/>
            <wp:effectExtent l="0" t="0" r="5715" b="190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12720" cy="4458335"/>
            <wp:effectExtent l="0" t="0" r="0" b="698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445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9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对每个表都尝试增加、删除或者修改一条记录，看看是否能够成功，原因何在？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以book表为例：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添加一条check（price &gt;0）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76955" cy="1181100"/>
            <wp:effectExtent l="0" t="0" r="4445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3889375"/>
            <wp:effectExtent l="0" t="0" r="3810" b="635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760470"/>
            <wp:effectExtent l="0" t="0" r="7620" b="190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我们发现 ，由于价格填写小与0 ，添加失败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以class表为例：</w:t>
      </w:r>
    </w:p>
    <w:p>
      <w:pPr>
        <w:numPr>
          <w:ilvl w:val="0"/>
          <w:numId w:val="0"/>
        </w:numPr>
        <w:ind w:firstLine="420" w:firstLineChars="0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260215" cy="3322320"/>
            <wp:effectExtent l="0" t="0" r="6985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526915" cy="845820"/>
            <wp:effectExtent l="0" t="0" r="14605" b="762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由于未设置约束，所以可以多次添加同一项目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252595" cy="3749675"/>
            <wp:effectExtent l="0" t="0" r="14605" b="1460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374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1973580" cy="3063240"/>
            <wp:effectExtent l="0" t="0" r="7620" b="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9390" cy="3090545"/>
            <wp:effectExtent l="0" t="0" r="3810" b="317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487930" cy="2326005"/>
            <wp:effectExtent l="0" t="0" r="11430" b="571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7605" cy="2334260"/>
            <wp:effectExtent l="0" t="0" r="10795" b="1270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其他表格类似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每次对表操作完成之后，要刷新一下资源管理器，再查看表时表才会更改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当我们在insert时 如果不规定属性（），则要按照列表属性顺序进行填写，未填写的会被赋值为null , char类型要用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来修饰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插入时，属性名称用[]或者不用符号来修饰，千万不能加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rPr>
          <w:rFonts w:hint="eastAsia" w:eastAsia="宋体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9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自行设置过滤条件和属性，对每一张表做一个视图；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以student表为例，创建视图，使用者不能看到</w:t>
      </w:r>
      <w:r>
        <w:rPr>
          <w:rFonts w:hint="eastAsia"/>
          <w:color w:val="0000FF"/>
          <w:highlight w:val="yellow"/>
          <w:lang w:val="en-US" w:eastAsia="zh-CN"/>
        </w:rPr>
        <w:t>学生的家庭住址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43475" cy="1285875"/>
            <wp:effectExtent l="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查看视图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38780"/>
            <wp:effectExtent l="0" t="0" r="8255" b="444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其他视图的SQL代码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5086350"/>
            <wp:effectExtent l="0" t="0" r="254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0605" cy="2110105"/>
            <wp:effectExtent l="0" t="0" r="4445" b="444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9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尝试对视图进行修改，看看是否能够成功，原因何在？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53255" cy="5939155"/>
            <wp:effectExtent l="0" t="0" r="4445" b="444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593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可以修改视图的定义以及显示</w:t>
      </w:r>
    </w:p>
    <w:p>
      <w:pPr>
        <w:ind w:left="420"/>
      </w:pPr>
      <w:r>
        <w:drawing>
          <wp:inline distT="0" distB="0" distL="114300" distR="114300">
            <wp:extent cx="3629025" cy="800100"/>
            <wp:effectExtent l="0" t="0" r="0" b="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向视图中插入时，视图和原来的表都会被新增</w:t>
      </w:r>
    </w:p>
    <w:p>
      <w:pPr>
        <w:ind w:left="420"/>
        <w:rPr>
          <w:rFonts w:hint="eastAsia"/>
          <w:lang w:val="en-US" w:eastAsia="zh-CN"/>
        </w:rPr>
      </w:pPr>
    </w:p>
    <w:p>
      <w:pPr>
        <w:ind w:left="420"/>
      </w:pPr>
      <w:r>
        <w:drawing>
          <wp:inline distT="0" distB="0" distL="114300" distR="114300">
            <wp:extent cx="2576830" cy="590550"/>
            <wp:effectExtent l="0" t="0" r="4445" b="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860550"/>
            <wp:effectExtent l="0" t="0" r="5715" b="6350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实验小结：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删除值为 null的元组时候，不能用 = null 应该是 is null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当表已经被创建后，要设置主键，必须先保证设置的那一列 不允许空值</w:t>
      </w:r>
    </w:p>
    <w:p>
      <w:pPr>
        <w:ind w:left="420" w:leftChars="0" w:firstLine="420" w:firstLineChars="0"/>
        <w:rPr>
          <w:rFonts w:hint="eastAsia" w:ascii="新宋体" w:hAnsi="新宋体" w:eastAsia="新宋体"/>
          <w:color w:val="80808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alter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table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表名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alter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column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列名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lang w:val="en-US" w:eastAsia="zh-CN"/>
        </w:rPr>
        <w:t>类型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not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null</w:t>
      </w:r>
    </w:p>
    <w:p>
      <w:pPr>
        <w:ind w:left="420" w:leftChars="0" w:firstLine="420" w:firstLineChars="0"/>
        <w:rPr>
          <w:rFonts w:hint="eastAsia" w:ascii="新宋体" w:hAnsi="新宋体" w:eastAsia="新宋体"/>
          <w:color w:val="80808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alter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table</w:t>
      </w:r>
      <w:r>
        <w:rPr>
          <w:rFonts w:hint="eastAsia" w:ascii="新宋体" w:hAnsi="新宋体" w:eastAsia="新宋体"/>
          <w:color w:val="000000"/>
          <w:sz w:val="19"/>
        </w:rPr>
        <w:t xml:space="preserve"> course$ </w:t>
      </w:r>
      <w:r>
        <w:rPr>
          <w:rFonts w:hint="eastAsia" w:ascii="新宋体" w:hAnsi="新宋体" w:eastAsia="新宋体"/>
          <w:color w:val="0000FF"/>
          <w:sz w:val="19"/>
        </w:rPr>
        <w:t>add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primary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key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course_id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每次对表操作完成之后，要刷新一下资源管理器，再查看表时表才会更改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当我们在insert时 如果不规定属性（），则要按照列表属性顺序进行填写，未填写的会被赋值为null , char类型要用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来修饰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插入时，属性名称用[]或者不用符号来修饰，千万不能加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添加约束时 用 add constraint 约束名 check()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添加unique时 add unique(列名)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通过本次实验，我体会到自己对sql语法掌握的还不是特别熟练，仍需要查书或者查资料去编写。对于一些sql的报错，自己不能判断，仍需要去网上查找资料。</w:t>
      </w:r>
    </w:p>
    <w:p>
      <w:pPr>
        <w:rPr>
          <w:rFonts w:hint="eastAsia" w:ascii="新宋体" w:hAnsi="新宋体" w:eastAsia="新宋体"/>
          <w:color w:val="808080"/>
          <w:sz w:val="19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@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ArialMT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C0421C"/>
    <w:multiLevelType w:val="multilevel"/>
    <w:tmpl w:val="56C0421C"/>
    <w:lvl w:ilvl="0" w:tentative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58E0E648"/>
    <w:multiLevelType w:val="multilevel"/>
    <w:tmpl w:val="58E0E648"/>
    <w:lvl w:ilvl="0" w:tentative="0">
      <w:start w:val="1"/>
      <w:numFmt w:val="decimal"/>
      <w:lvlText w:val="（%1）"/>
      <w:lvlJc w:val="left"/>
      <w:pPr>
        <w:tabs>
          <w:tab w:val="left" w:pos="1140"/>
        </w:tabs>
        <w:ind w:left="1140" w:hanging="7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>
    <w:nsid w:val="58E0F1B9"/>
    <w:multiLevelType w:val="singleLevel"/>
    <w:tmpl w:val="58E0F1B9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8E0F4AE"/>
    <w:multiLevelType w:val="singleLevel"/>
    <w:tmpl w:val="58E0F4AE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58E0F87D"/>
    <w:multiLevelType w:val="singleLevel"/>
    <w:tmpl w:val="58E0F87D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58E0FAFA"/>
    <w:multiLevelType w:val="singleLevel"/>
    <w:tmpl w:val="58E0FAFA"/>
    <w:lvl w:ilvl="0" w:tentative="0">
      <w:start w:val="3"/>
      <w:numFmt w:val="decimal"/>
      <w:suff w:val="nothing"/>
      <w:lvlText w:val="%1）"/>
      <w:lvlJc w:val="left"/>
    </w:lvl>
  </w:abstractNum>
  <w:abstractNum w:abstractNumId="6">
    <w:nsid w:val="58E0FB3A"/>
    <w:multiLevelType w:val="singleLevel"/>
    <w:tmpl w:val="58E0FB3A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7">
    <w:nsid w:val="58E107E0"/>
    <w:multiLevelType w:val="singleLevel"/>
    <w:tmpl w:val="58E107E0"/>
    <w:lvl w:ilvl="0" w:tentative="0">
      <w:start w:val="4"/>
      <w:numFmt w:val="decimal"/>
      <w:suff w:val="nothing"/>
      <w:lvlText w:val="%1."/>
      <w:lvlJc w:val="left"/>
    </w:lvl>
  </w:abstractNum>
  <w:abstractNum w:abstractNumId="8">
    <w:nsid w:val="58E10EB7"/>
    <w:multiLevelType w:val="singleLevel"/>
    <w:tmpl w:val="58E10EB7"/>
    <w:lvl w:ilvl="0" w:tentative="0">
      <w:start w:val="3"/>
      <w:numFmt w:val="decimal"/>
      <w:suff w:val="nothing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411A27"/>
    <w:rsid w:val="06B01F6C"/>
    <w:rsid w:val="0D965785"/>
    <w:rsid w:val="11C413EE"/>
    <w:rsid w:val="12FE0562"/>
    <w:rsid w:val="189A6EF7"/>
    <w:rsid w:val="1D02342A"/>
    <w:rsid w:val="204B5DEF"/>
    <w:rsid w:val="26D660D7"/>
    <w:rsid w:val="294A3EA1"/>
    <w:rsid w:val="37943BE5"/>
    <w:rsid w:val="3DB51030"/>
    <w:rsid w:val="3F1A2D8F"/>
    <w:rsid w:val="40E64914"/>
    <w:rsid w:val="425E28F0"/>
    <w:rsid w:val="466D2F4B"/>
    <w:rsid w:val="48AE308D"/>
    <w:rsid w:val="51BA7CB0"/>
    <w:rsid w:val="56F351E9"/>
    <w:rsid w:val="57552B7A"/>
    <w:rsid w:val="60AF4196"/>
    <w:rsid w:val="60B32BF7"/>
    <w:rsid w:val="64026741"/>
    <w:rsid w:val="697D2CE2"/>
    <w:rsid w:val="6D302C65"/>
    <w:rsid w:val="7061667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6"/>
    <w:unhideWhenUsed/>
    <w:qFormat/>
    <w:uiPriority w:val="0"/>
    <w:pPr>
      <w:keepNext/>
      <w:keepLines/>
      <w:widowControl w:val="0"/>
      <w:suppressLineNumbers w:val="0"/>
      <w:spacing w:before="260" w:beforeAutospacing="0" w:after="260" w:afterAutospacing="0" w:line="415" w:lineRule="auto"/>
      <w:ind w:left="0" w:right="0"/>
      <w:jc w:val="both"/>
      <w:outlineLvl w:val="1"/>
    </w:pPr>
    <w:rPr>
      <w:rFonts w:ascii="Arial" w:hAnsi="Arial" w:eastAsia="黑体" w:cs="Times New Roman"/>
      <w:b/>
      <w:kern w:val="2"/>
      <w:sz w:val="32"/>
      <w:szCs w:val="32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字符"/>
    <w:basedOn w:val="4"/>
    <w:link w:val="2"/>
    <w:qFormat/>
    <w:uiPriority w:val="0"/>
    <w:rPr>
      <w:rFonts w:hint="default" w:ascii="Arial" w:hAnsi="Arial" w:eastAsia="黑体" w:cs="Arial"/>
      <w:b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2017-04-02T11:46:00Z</dcterms:created>
  <dc:creator>郭瀚涛</dc:creator>
  <cp:lastModifiedBy>郭瀚涛</cp:lastModifiedBy>
  <dcterms:modified xsi:type="dcterms:W3CDTF">2017-04-17T01:29:23Z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2052-10.1.0.6390</vt:lpwstr>
  </property>
</Properties>
</file>