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51" w:rsidRDefault="00966251">
      <w:r>
        <w:rPr>
          <w:rFonts w:hint="eastAsia"/>
        </w:rPr>
        <w:t>后台管理使用手册</w:t>
      </w:r>
    </w:p>
    <w:p w:rsidR="00966251" w:rsidRDefault="00966251"/>
    <w:p w:rsidR="00966251" w:rsidRDefault="00966251">
      <w:r>
        <w:rPr>
          <w:rFonts w:hint="eastAsia"/>
        </w:rPr>
        <w:t>后台管理指南</w:t>
      </w:r>
    </w:p>
    <w:p w:rsidR="00966251" w:rsidRDefault="00966251"/>
    <w:p w:rsidR="00966251" w:rsidRDefault="00966251">
      <w:r>
        <w:rPr>
          <w:rFonts w:hint="eastAsia"/>
        </w:rPr>
        <w:t>酒店前台使用手册</w:t>
      </w:r>
    </w:p>
    <w:p w:rsidR="00966251" w:rsidRDefault="00966251">
      <w:pPr>
        <w:rPr>
          <w:rFonts w:hint="eastAsia"/>
        </w:rPr>
      </w:pPr>
      <w:r>
        <w:rPr>
          <w:rFonts w:hint="eastAsia"/>
        </w:rPr>
        <w:t>酒店管理指南</w:t>
      </w:r>
    </w:p>
    <w:p w:rsidR="00950A2C" w:rsidRDefault="00950A2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日常工作</w:t>
      </w:r>
    </w:p>
    <w:p w:rsidR="00950A2C" w:rsidRDefault="00950A2C">
      <w:r>
        <w:rPr>
          <w:rFonts w:hint="eastAsia"/>
        </w:rPr>
        <w:t xml:space="preserve">2 </w:t>
      </w:r>
    </w:p>
    <w:p w:rsidR="00966251" w:rsidRDefault="00966251"/>
    <w:p w:rsidR="00222757" w:rsidRDefault="00966251">
      <w:pPr>
        <w:rPr>
          <w:rFonts w:hint="eastAsia"/>
        </w:rPr>
      </w:pPr>
      <w:r>
        <w:rPr>
          <w:rFonts w:hint="eastAsia"/>
        </w:rPr>
        <w:t>实施步骤指南</w:t>
      </w:r>
    </w:p>
    <w:p w:rsidR="00950A2C" w:rsidRDefault="00950A2C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设备登记</w:t>
      </w:r>
    </w:p>
    <w:p w:rsidR="00950A2C" w:rsidRDefault="00950A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设备到货后，检验序列号和设备一致性；</w:t>
      </w:r>
    </w:p>
    <w:p w:rsidR="00950A2C" w:rsidRDefault="00950A2C">
      <w:r>
        <w:rPr>
          <w:rFonts w:hint="eastAsia"/>
        </w:rPr>
        <w:t xml:space="preserve">  </w:t>
      </w:r>
      <w:r>
        <w:rPr>
          <w:rFonts w:hint="eastAsia"/>
        </w:rPr>
        <w:t>导入设备序列号进入系统</w:t>
      </w:r>
    </w:p>
    <w:p w:rsidR="00950A2C" w:rsidRDefault="00950A2C" w:rsidP="00950A2C">
      <w:pPr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酒店考察</w:t>
      </w:r>
    </w:p>
    <w:p w:rsidR="00950A2C" w:rsidRDefault="00950A2C" w:rsidP="00950A2C">
      <w:pPr>
        <w:ind w:firstLine="19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WIFI</w:t>
      </w:r>
      <w:r>
        <w:rPr>
          <w:rFonts w:hint="eastAsia"/>
        </w:rPr>
        <w:t>部署情况：</w:t>
      </w:r>
    </w:p>
    <w:p w:rsidR="00950A2C" w:rsidRDefault="00950A2C" w:rsidP="00950A2C">
      <w:pPr>
        <w:ind w:firstLine="420"/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WIFI AP</w:t>
      </w:r>
      <w:r>
        <w:rPr>
          <w:rFonts w:hint="eastAsia"/>
        </w:rPr>
        <w:t>部署位置</w:t>
      </w:r>
    </w:p>
    <w:p w:rsidR="00950A2C" w:rsidRDefault="00950A2C" w:rsidP="00950A2C">
      <w:pPr>
        <w:ind w:firstLine="420"/>
        <w:rPr>
          <w:rFonts w:hint="eastAsia"/>
        </w:rPr>
      </w:pPr>
      <w:r>
        <w:rPr>
          <w:rFonts w:hint="eastAsia"/>
        </w:rPr>
        <w:t>测试信号强度</w:t>
      </w:r>
    </w:p>
    <w:p w:rsidR="00950A2C" w:rsidRDefault="00950A2C" w:rsidP="00950A2C">
      <w:pPr>
        <w:ind w:firstLine="19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）设备需求调查：</w:t>
      </w:r>
    </w:p>
    <w:p w:rsidR="00950A2C" w:rsidRDefault="00950A2C" w:rsidP="00950A2C">
      <w:pPr>
        <w:ind w:firstLine="420"/>
        <w:rPr>
          <w:rFonts w:hint="eastAsia"/>
        </w:rPr>
      </w:pPr>
      <w:r>
        <w:rPr>
          <w:rFonts w:hint="eastAsia"/>
        </w:rPr>
        <w:t>记录血压计安放房间信息（楼层、房间号）</w:t>
      </w:r>
    </w:p>
    <w:p w:rsidR="00950A2C" w:rsidRDefault="00950A2C" w:rsidP="00950A2C">
      <w:pPr>
        <w:ind w:firstLine="420"/>
        <w:rPr>
          <w:rFonts w:hint="eastAsia"/>
        </w:rPr>
      </w:pPr>
      <w:r>
        <w:rPr>
          <w:rFonts w:hint="eastAsia"/>
        </w:rPr>
        <w:t>统计设备需求数量</w:t>
      </w:r>
    </w:p>
    <w:p w:rsidR="00950A2C" w:rsidRDefault="00950A2C" w:rsidP="00950A2C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实施方案</w:t>
      </w:r>
    </w:p>
    <w:p w:rsidR="00950A2C" w:rsidRDefault="00950A2C" w:rsidP="00950A2C">
      <w:pPr>
        <w:ind w:firstLine="420"/>
        <w:rPr>
          <w:rFonts w:hint="eastAsia"/>
        </w:rPr>
      </w:pPr>
      <w:r>
        <w:rPr>
          <w:rFonts w:hint="eastAsia"/>
        </w:rPr>
        <w:t>规划各房间设备连接</w:t>
      </w:r>
      <w:r>
        <w:rPr>
          <w:rFonts w:hint="eastAsia"/>
        </w:rPr>
        <w:t>WIFI AP</w:t>
      </w:r>
      <w:r>
        <w:rPr>
          <w:rFonts w:hint="eastAsia"/>
        </w:rPr>
        <w:t>的对应关系。如有需要，要求酒店移动或添加</w:t>
      </w:r>
      <w:r>
        <w:rPr>
          <w:rFonts w:hint="eastAsia"/>
        </w:rPr>
        <w:t>AP</w:t>
      </w:r>
      <w:r>
        <w:rPr>
          <w:rFonts w:hint="eastAsia"/>
        </w:rPr>
        <w:t>以保证</w:t>
      </w:r>
      <w:r>
        <w:rPr>
          <w:rFonts w:hint="eastAsia"/>
        </w:rPr>
        <w:t>WIFI</w:t>
      </w:r>
      <w:r>
        <w:rPr>
          <w:rFonts w:hint="eastAsia"/>
        </w:rPr>
        <w:t>信号的覆盖，使得系统具有稳定的网络环境。</w:t>
      </w:r>
    </w:p>
    <w:p w:rsidR="00950A2C" w:rsidRDefault="00950A2C" w:rsidP="00950A2C">
      <w:pPr>
        <w:ind w:firstLine="420"/>
        <w:rPr>
          <w:rFonts w:hint="eastAsia"/>
        </w:rPr>
      </w:pPr>
      <w:r>
        <w:rPr>
          <w:rFonts w:hint="eastAsia"/>
        </w:rPr>
        <w:t>制定实施方案文档，注明房间对应连接</w:t>
      </w:r>
      <w:r>
        <w:rPr>
          <w:rFonts w:hint="eastAsia"/>
        </w:rPr>
        <w:t>AP</w:t>
      </w:r>
      <w:r>
        <w:rPr>
          <w:rFonts w:hint="eastAsia"/>
        </w:rPr>
        <w:t>，包括</w:t>
      </w:r>
      <w:r>
        <w:rPr>
          <w:rFonts w:hint="eastAsia"/>
        </w:rPr>
        <w:t>AP</w:t>
      </w:r>
      <w:r>
        <w:rPr>
          <w:rFonts w:hint="eastAsia"/>
        </w:rPr>
        <w:t>信息（</w:t>
      </w:r>
      <w:r>
        <w:rPr>
          <w:rFonts w:hint="eastAsia"/>
        </w:rPr>
        <w:t>SSD</w:t>
      </w:r>
      <w:r>
        <w:rPr>
          <w:rFonts w:hint="eastAsia"/>
        </w:rPr>
        <w:t>名称、密码等）</w:t>
      </w:r>
    </w:p>
    <w:p w:rsidR="00966251" w:rsidRDefault="00950A2C">
      <w:pPr>
        <w:rPr>
          <w:rFonts w:hint="eastAsia"/>
        </w:rPr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现场实施</w:t>
      </w:r>
    </w:p>
    <w:p w:rsidR="00950A2C" w:rsidRDefault="00950A2C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）按实施方案，使用厂家设置软件设置</w:t>
      </w:r>
      <w:r>
        <w:rPr>
          <w:rFonts w:hint="eastAsia"/>
        </w:rPr>
        <w:t>WIFI</w:t>
      </w:r>
      <w:r>
        <w:rPr>
          <w:rFonts w:hint="eastAsia"/>
        </w:rPr>
        <w:t>连接，并将血压计放置到房间，并登记房间号及对应设备序列号</w:t>
      </w:r>
    </w:p>
    <w:p w:rsidR="00950A2C" w:rsidRDefault="00950A2C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）在系统中按实施记录使用分配设备功能将设备与酒店、房间绑定</w:t>
      </w:r>
    </w:p>
    <w:p w:rsidR="00950A2C" w:rsidRDefault="00950A2C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）使用设备，测试数据上传是否正确</w:t>
      </w:r>
    </w:p>
    <w:p w:rsidR="00950A2C" w:rsidRDefault="00950A2C">
      <w:r>
        <w:rPr>
          <w:rFonts w:hint="eastAsia"/>
        </w:rPr>
        <w:t xml:space="preserve">4 </w:t>
      </w:r>
      <w:r>
        <w:rPr>
          <w:rFonts w:hint="eastAsia"/>
        </w:rPr>
        <w:t>用户培训</w:t>
      </w:r>
    </w:p>
    <w:p w:rsidR="00966251" w:rsidRDefault="00950A2C" w:rsidP="00950A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培训前台接待人员</w:t>
      </w:r>
    </w:p>
    <w:p w:rsidR="00950A2C" w:rsidRDefault="00950A2C" w:rsidP="00950A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培训酒店后台管理人员</w:t>
      </w:r>
    </w:p>
    <w:sectPr w:rsidR="00950A2C" w:rsidSect="00EF7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B5E" w:rsidRDefault="00E13B5E" w:rsidP="00950A2C">
      <w:r>
        <w:separator/>
      </w:r>
    </w:p>
  </w:endnote>
  <w:endnote w:type="continuationSeparator" w:id="1">
    <w:p w:rsidR="00E13B5E" w:rsidRDefault="00E13B5E" w:rsidP="00950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B5E" w:rsidRDefault="00E13B5E" w:rsidP="00950A2C">
      <w:r>
        <w:separator/>
      </w:r>
    </w:p>
  </w:footnote>
  <w:footnote w:type="continuationSeparator" w:id="1">
    <w:p w:rsidR="00E13B5E" w:rsidRDefault="00E13B5E" w:rsidP="00950A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16DB"/>
    <w:multiLevelType w:val="hybridMultilevel"/>
    <w:tmpl w:val="979CDDF8"/>
    <w:lvl w:ilvl="0" w:tplc="B43CE85C">
      <w:start w:val="1"/>
      <w:numFmt w:val="decimal"/>
      <w:lvlText w:val="%1）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>
    <w:nsid w:val="46C10B37"/>
    <w:multiLevelType w:val="hybridMultilevel"/>
    <w:tmpl w:val="4988775E"/>
    <w:lvl w:ilvl="0" w:tplc="75886208">
      <w:start w:val="1"/>
      <w:numFmt w:val="decimal"/>
      <w:lvlText w:val="%1）"/>
      <w:lvlJc w:val="left"/>
      <w:pPr>
        <w:ind w:left="5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251"/>
    <w:rsid w:val="000F3550"/>
    <w:rsid w:val="00364219"/>
    <w:rsid w:val="005B0D67"/>
    <w:rsid w:val="006E7E06"/>
    <w:rsid w:val="00904733"/>
    <w:rsid w:val="00950A2C"/>
    <w:rsid w:val="00966251"/>
    <w:rsid w:val="00DB0FF3"/>
    <w:rsid w:val="00E13B5E"/>
    <w:rsid w:val="00EF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B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0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0A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0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0A2C"/>
    <w:rPr>
      <w:sz w:val="18"/>
      <w:szCs w:val="18"/>
    </w:rPr>
  </w:style>
  <w:style w:type="paragraph" w:styleId="a5">
    <w:name w:val="List Paragraph"/>
    <w:basedOn w:val="a"/>
    <w:uiPriority w:val="34"/>
    <w:qFormat/>
    <w:rsid w:val="00950A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63</Words>
  <Characters>361</Characters>
  <Application>Microsoft Office Word</Application>
  <DocSecurity>0</DocSecurity>
  <Lines>3</Lines>
  <Paragraphs>1</Paragraphs>
  <ScaleCrop>false</ScaleCrop>
  <Company>AAA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郭鸿</dc:creator>
  <cp:lastModifiedBy>郭鸿</cp:lastModifiedBy>
  <cp:revision>2</cp:revision>
  <dcterms:created xsi:type="dcterms:W3CDTF">2017-12-06T12:09:00Z</dcterms:created>
  <dcterms:modified xsi:type="dcterms:W3CDTF">2017-12-19T11:33:00Z</dcterms:modified>
</cp:coreProperties>
</file>