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BA" w:rsidRDefault="000C2BBA">
      <w:pPr>
        <w:rPr>
          <w:rFonts w:hint="eastAsia"/>
        </w:rPr>
      </w:pPr>
      <w:r>
        <w:rPr>
          <w:rFonts w:hint="eastAsia"/>
        </w:rPr>
        <w:t>首页采用几大色块的模式显示，“建设执业资格注册印章”、“私章”、“</w:t>
      </w:r>
      <w:r w:rsidR="00E814E0">
        <w:rPr>
          <w:rFonts w:hint="eastAsia"/>
        </w:rPr>
        <w:t>企业出图章</w:t>
      </w:r>
      <w:r>
        <w:rPr>
          <w:rFonts w:hint="eastAsia"/>
        </w:rPr>
        <w:t>”</w:t>
      </w:r>
      <w:r w:rsidR="00E814E0">
        <w:rPr>
          <w:rFonts w:hint="eastAsia"/>
        </w:rPr>
        <w:t>等。</w:t>
      </w:r>
    </w:p>
    <w:p w:rsidR="00E814E0" w:rsidRDefault="00E814E0">
      <w:pPr>
        <w:rPr>
          <w:rFonts w:hint="eastAsia"/>
        </w:rPr>
      </w:pPr>
      <w:r>
        <w:rPr>
          <w:rFonts w:hint="eastAsia"/>
        </w:rPr>
        <w:t>在合适地方显示用户名、年月日、天气等信息。</w:t>
      </w:r>
    </w:p>
    <w:p w:rsidR="00E814E0" w:rsidRDefault="000C2B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7550" cy="86677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010" cy="86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E0" w:rsidRDefault="00E814E0">
      <w:pPr>
        <w:rPr>
          <w:rFonts w:hint="eastAsia"/>
        </w:rPr>
      </w:pPr>
      <w:r>
        <w:rPr>
          <w:rFonts w:hint="eastAsia"/>
        </w:rPr>
        <w:t>印章信息录入字段做以下修改：一级注册建造师（</w:t>
      </w:r>
      <w:r w:rsidR="005602A2">
        <w:rPr>
          <w:rFonts w:hint="eastAsia"/>
        </w:rPr>
        <w:t>适用于</w:t>
      </w:r>
      <w:r>
        <w:rPr>
          <w:rFonts w:hint="eastAsia"/>
        </w:rPr>
        <w:t>二级注册建造师）</w:t>
      </w:r>
    </w:p>
    <w:p w:rsidR="000C2BBA" w:rsidRDefault="000C2B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42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BBA" w:rsidRDefault="000C2B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009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4E0" w:rsidRDefault="00E814E0">
      <w:pPr>
        <w:rPr>
          <w:rFonts w:hint="eastAsia"/>
        </w:rPr>
      </w:pPr>
      <w:r>
        <w:rPr>
          <w:rFonts w:hint="eastAsia"/>
        </w:rPr>
        <w:lastRenderedPageBreak/>
        <w:t>一级注册结构工程师：（</w:t>
      </w:r>
      <w:r w:rsidR="005602A2">
        <w:rPr>
          <w:rFonts w:hint="eastAsia"/>
        </w:rPr>
        <w:t>适用于</w:t>
      </w:r>
      <w:r>
        <w:rPr>
          <w:rFonts w:hint="eastAsia"/>
        </w:rPr>
        <w:t>二级注册结构师、一、二级注册建筑师、注册土木工程师（岩土）、注册化工工程师、注册电气工程师（供配电）、注册电气工程师（发输变电）、注册设备工程师（暖通空调）、注册设备工程师（给水排水）、注册设备工程师（动力））</w:t>
      </w:r>
    </w:p>
    <w:p w:rsidR="00E814E0" w:rsidRDefault="00E814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134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D6" w:rsidRDefault="005D43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9125" cy="11144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</w:p>
    <w:p w:rsidR="005D43D6" w:rsidRDefault="005D43D6">
      <w:pPr>
        <w:rPr>
          <w:rFonts w:hint="eastAsia"/>
        </w:rPr>
      </w:pPr>
      <w:r>
        <w:rPr>
          <w:rFonts w:hint="eastAsia"/>
        </w:rPr>
        <w:lastRenderedPageBreak/>
        <w:t>监理工程师：</w:t>
      </w:r>
    </w:p>
    <w:p w:rsidR="005D43D6" w:rsidRDefault="005D43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4154539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5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D6" w:rsidRDefault="005D43D6">
      <w:pPr>
        <w:rPr>
          <w:rFonts w:hint="eastAsia"/>
        </w:rPr>
      </w:pPr>
      <w:r>
        <w:rPr>
          <w:rFonts w:hint="eastAsia"/>
        </w:rPr>
        <w:t>造价工程师：</w:t>
      </w:r>
    </w:p>
    <w:p w:rsidR="005D43D6" w:rsidRDefault="005D43D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4243072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94" cy="424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663" w:rsidRDefault="00F914E7">
      <w:pPr>
        <w:rPr>
          <w:rFonts w:hint="eastAsia"/>
        </w:rPr>
      </w:pPr>
      <w:r>
        <w:rPr>
          <w:rFonts w:hint="eastAsia"/>
        </w:rPr>
        <w:lastRenderedPageBreak/>
        <w:t>网站</w:t>
      </w:r>
      <w:r w:rsidR="00C86663">
        <w:rPr>
          <w:rFonts w:hint="eastAsia"/>
        </w:rPr>
        <w:t>需要完善的方面：</w:t>
      </w:r>
    </w:p>
    <w:p w:rsidR="00C86663" w:rsidRDefault="00C86663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界面设计</w:t>
      </w:r>
    </w:p>
    <w:p w:rsidR="00C86663" w:rsidRDefault="00C86663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各注册师所需输入信息的修改</w:t>
      </w:r>
    </w:p>
    <w:p w:rsidR="00C86663" w:rsidRDefault="00C86663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搜索功能的体现方式需要修改</w:t>
      </w:r>
    </w:p>
    <w:p w:rsidR="000B7B89" w:rsidRDefault="000B7B89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注册印章数据采集</w:t>
      </w:r>
    </w:p>
    <w:p w:rsidR="00C86663" w:rsidRDefault="00C86663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购物车显示内容尽量美化、直观</w:t>
      </w:r>
    </w:p>
    <w:p w:rsidR="00C86663" w:rsidRDefault="000769CD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各专业注册师显示</w:t>
      </w:r>
      <w:r>
        <w:rPr>
          <w:rFonts w:hint="eastAsia"/>
        </w:rPr>
        <w:t>LOGO</w:t>
      </w:r>
      <w:r>
        <w:rPr>
          <w:rFonts w:hint="eastAsia"/>
        </w:rPr>
        <w:t>的设计</w:t>
      </w:r>
    </w:p>
    <w:p w:rsidR="00D14258" w:rsidRDefault="00D14258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网站</w:t>
      </w:r>
      <w:r w:rsidR="0088095C">
        <w:rPr>
          <w:rFonts w:hint="eastAsia"/>
        </w:rPr>
        <w:t>ICP</w:t>
      </w:r>
      <w:r w:rsidR="0088095C">
        <w:rPr>
          <w:rFonts w:hint="eastAsia"/>
        </w:rPr>
        <w:t>备案</w:t>
      </w:r>
    </w:p>
    <w:p w:rsidR="00F914E7" w:rsidRDefault="00F914E7" w:rsidP="00C8666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支付方式的完善</w:t>
      </w:r>
    </w:p>
    <w:p w:rsidR="009218CF" w:rsidRDefault="009218CF" w:rsidP="00C866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682547">
        <w:rPr>
          <w:rFonts w:hint="eastAsia"/>
        </w:rPr>
        <w:t>登录方式</w:t>
      </w:r>
      <w:r>
        <w:rPr>
          <w:rFonts w:hint="eastAsia"/>
        </w:rPr>
        <w:t>采用手机号码登录、微信登录、</w:t>
      </w:r>
      <w:r>
        <w:rPr>
          <w:rFonts w:hint="eastAsia"/>
        </w:rPr>
        <w:t>QQ</w:t>
      </w:r>
      <w:r>
        <w:rPr>
          <w:rFonts w:hint="eastAsia"/>
        </w:rPr>
        <w:t>登录等</w:t>
      </w:r>
      <w:r w:rsidR="009D234D">
        <w:rPr>
          <w:rFonts w:hint="eastAsia"/>
        </w:rPr>
        <w:t>+</w:t>
      </w:r>
    </w:p>
    <w:sectPr w:rsidR="009218CF" w:rsidSect="00BE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07642"/>
    <w:multiLevelType w:val="hybridMultilevel"/>
    <w:tmpl w:val="D50014DC"/>
    <w:lvl w:ilvl="0" w:tplc="16483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2BBA"/>
    <w:rsid w:val="000769CD"/>
    <w:rsid w:val="000B7B89"/>
    <w:rsid w:val="000C2BBA"/>
    <w:rsid w:val="005602A2"/>
    <w:rsid w:val="005D43D6"/>
    <w:rsid w:val="00682547"/>
    <w:rsid w:val="0088095C"/>
    <w:rsid w:val="009218CF"/>
    <w:rsid w:val="009D234D"/>
    <w:rsid w:val="00BE22FD"/>
    <w:rsid w:val="00C86663"/>
    <w:rsid w:val="00D14258"/>
    <w:rsid w:val="00E814E0"/>
    <w:rsid w:val="00F91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2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2B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2BBA"/>
    <w:rPr>
      <w:sz w:val="18"/>
      <w:szCs w:val="18"/>
    </w:rPr>
  </w:style>
  <w:style w:type="paragraph" w:styleId="a4">
    <w:name w:val="List Paragraph"/>
    <w:basedOn w:val="a"/>
    <w:uiPriority w:val="34"/>
    <w:qFormat/>
    <w:rsid w:val="00C866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DCF35-22EA-44E2-83C2-3BE8FF5E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2016-01-05T11:41:00Z</dcterms:created>
  <dcterms:modified xsi:type="dcterms:W3CDTF">2016-01-05T12:32:00Z</dcterms:modified>
</cp:coreProperties>
</file>